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F9" w:rsidRDefault="00474F61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AE5FF9" w:rsidRDefault="00AE5FF9">
      <w:pPr>
        <w:pStyle w:val="2"/>
        <w:spacing w:line="560" w:lineRule="exact"/>
        <w:jc w:val="center"/>
        <w:rPr>
          <w:rFonts w:ascii="Times New Roman" w:eastAsia="华文中宋"/>
          <w:b/>
          <w:color w:val="000000"/>
          <w:sz w:val="44"/>
          <w:szCs w:val="44"/>
        </w:rPr>
      </w:pPr>
    </w:p>
    <w:p w:rsidR="00AE5FF9" w:rsidRDefault="00474F61">
      <w:pPr>
        <w:pStyle w:val="2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Times New Roman" w:eastAsia="华文中宋" w:hint="eastAsia"/>
          <w:b/>
          <w:color w:val="000000"/>
          <w:sz w:val="44"/>
          <w:szCs w:val="44"/>
        </w:rPr>
        <w:t>202</w:t>
      </w:r>
      <w:r>
        <w:rPr>
          <w:rFonts w:ascii="Times New Roman" w:eastAsia="华文中宋"/>
          <w:b/>
          <w:color w:val="000000"/>
          <w:sz w:val="44"/>
          <w:szCs w:val="44"/>
        </w:rPr>
        <w:t>2</w:t>
      </w:r>
      <w:r>
        <w:rPr>
          <w:rFonts w:ascii="Times New Roman" w:eastAsia="华文中宋" w:hint="eastAsia"/>
          <w:b/>
          <w:color w:val="00000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都市农园社区体验中心</w:t>
      </w:r>
    </w:p>
    <w:p w:rsidR="00AE5FF9" w:rsidRDefault="00474F61">
      <w:pPr>
        <w:spacing w:line="560" w:lineRule="exact"/>
        <w:jc w:val="center"/>
        <w:rPr>
          <w:rFonts w:eastAsia="华文中宋"/>
          <w:b/>
          <w:color w:val="000000"/>
          <w:sz w:val="44"/>
          <w:szCs w:val="44"/>
        </w:rPr>
      </w:pPr>
      <w:r>
        <w:rPr>
          <w:rFonts w:eastAsia="华文中宋" w:hint="eastAsia"/>
          <w:b/>
          <w:color w:val="000000"/>
          <w:sz w:val="44"/>
          <w:szCs w:val="44"/>
        </w:rPr>
        <w:t>项目建设实施方案（参考格式）</w:t>
      </w:r>
    </w:p>
    <w:bookmarkEnd w:id="0"/>
    <w:p w:rsidR="00AE5FF9" w:rsidRDefault="00AE5FF9">
      <w:pPr>
        <w:spacing w:line="560" w:lineRule="exact"/>
        <w:jc w:val="center"/>
        <w:rPr>
          <w:rFonts w:eastAsia="华文中宋"/>
          <w:b/>
          <w:color w:val="000000"/>
          <w:sz w:val="44"/>
          <w:szCs w:val="44"/>
        </w:rPr>
      </w:pPr>
    </w:p>
    <w:p w:rsidR="00AE5FF9" w:rsidRDefault="00AE5FF9">
      <w:pPr>
        <w:spacing w:line="560" w:lineRule="exact"/>
        <w:rPr>
          <w:color w:val="000000"/>
          <w:sz w:val="44"/>
          <w:szCs w:val="44"/>
        </w:rPr>
      </w:pPr>
    </w:p>
    <w:p w:rsidR="00AE5FF9" w:rsidRDefault="00474F61">
      <w:pPr>
        <w:spacing w:line="560" w:lineRule="exact"/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实施项目名称：</w:t>
      </w:r>
    </w:p>
    <w:p w:rsidR="00AE5FF9" w:rsidRDefault="00AE5FF9">
      <w:pPr>
        <w:spacing w:line="560" w:lineRule="exact"/>
        <w:ind w:firstLineChars="200" w:firstLine="640"/>
        <w:rPr>
          <w:color w:val="000000"/>
          <w:sz w:val="32"/>
          <w:szCs w:val="32"/>
        </w:rPr>
      </w:pPr>
    </w:p>
    <w:p w:rsidR="00AE5FF9" w:rsidRDefault="00AE5FF9">
      <w:pPr>
        <w:spacing w:line="560" w:lineRule="exact"/>
        <w:ind w:firstLineChars="200" w:firstLine="640"/>
        <w:rPr>
          <w:color w:val="000000"/>
          <w:sz w:val="32"/>
          <w:szCs w:val="32"/>
        </w:rPr>
      </w:pPr>
    </w:p>
    <w:p w:rsidR="00AE5FF9" w:rsidRDefault="00474F61">
      <w:pPr>
        <w:spacing w:line="560" w:lineRule="exact"/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实施单位</w:t>
      </w:r>
      <w:r>
        <w:rPr>
          <w:rFonts w:hint="eastAsia"/>
          <w:color w:val="000000"/>
          <w:sz w:val="32"/>
          <w:szCs w:val="32"/>
        </w:rPr>
        <w:t>名称</w:t>
      </w:r>
      <w:r>
        <w:rPr>
          <w:color w:val="000000"/>
          <w:sz w:val="32"/>
          <w:szCs w:val="32"/>
        </w:rPr>
        <w:t>（盖章）：</w:t>
      </w:r>
    </w:p>
    <w:p w:rsidR="00AE5FF9" w:rsidRDefault="00AE5FF9">
      <w:pPr>
        <w:spacing w:line="560" w:lineRule="exact"/>
        <w:ind w:firstLineChars="200" w:firstLine="640"/>
        <w:rPr>
          <w:color w:val="000000"/>
          <w:sz w:val="32"/>
          <w:szCs w:val="32"/>
        </w:rPr>
      </w:pPr>
    </w:p>
    <w:p w:rsidR="00AE5FF9" w:rsidRDefault="00AE5FF9">
      <w:pPr>
        <w:spacing w:line="560" w:lineRule="exact"/>
        <w:ind w:firstLineChars="200" w:firstLine="640"/>
        <w:rPr>
          <w:color w:val="000000"/>
          <w:sz w:val="32"/>
          <w:szCs w:val="32"/>
        </w:rPr>
      </w:pPr>
    </w:p>
    <w:p w:rsidR="00AE5FF9" w:rsidRDefault="00474F61">
      <w:pPr>
        <w:spacing w:line="560" w:lineRule="exact"/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填报时间：</w:t>
      </w:r>
      <w:r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年</w:t>
      </w:r>
      <w:r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月</w:t>
      </w:r>
      <w:r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日</w:t>
      </w:r>
    </w:p>
    <w:p w:rsidR="00AE5FF9" w:rsidRDefault="00AE5FF9">
      <w:pPr>
        <w:spacing w:line="560" w:lineRule="exact"/>
        <w:ind w:firstLineChars="200" w:firstLine="640"/>
        <w:rPr>
          <w:color w:val="000000"/>
          <w:sz w:val="32"/>
          <w:szCs w:val="32"/>
        </w:rPr>
      </w:pPr>
    </w:p>
    <w:p w:rsidR="00AE5FF9" w:rsidRDefault="00AE5FF9">
      <w:pPr>
        <w:spacing w:line="560" w:lineRule="exact"/>
        <w:ind w:firstLineChars="200" w:firstLine="640"/>
        <w:rPr>
          <w:color w:val="000000"/>
          <w:sz w:val="32"/>
          <w:szCs w:val="32"/>
        </w:rPr>
      </w:pPr>
    </w:p>
    <w:p w:rsidR="00AE5FF9" w:rsidRDefault="00AE5FF9">
      <w:pPr>
        <w:spacing w:line="560" w:lineRule="exact"/>
        <w:ind w:firstLineChars="200" w:firstLine="640"/>
        <w:rPr>
          <w:color w:val="000000"/>
          <w:sz w:val="32"/>
          <w:szCs w:val="32"/>
        </w:rPr>
      </w:pPr>
    </w:p>
    <w:p w:rsidR="00AE5FF9" w:rsidRDefault="00AE5FF9">
      <w:pPr>
        <w:spacing w:line="560" w:lineRule="exact"/>
        <w:jc w:val="center"/>
        <w:rPr>
          <w:rFonts w:eastAsia="楷体"/>
          <w:color w:val="000000"/>
          <w:sz w:val="36"/>
          <w:szCs w:val="36"/>
        </w:rPr>
      </w:pPr>
    </w:p>
    <w:p w:rsidR="00AE5FF9" w:rsidRDefault="00AE5FF9">
      <w:pPr>
        <w:spacing w:line="560" w:lineRule="exact"/>
        <w:jc w:val="center"/>
        <w:rPr>
          <w:rFonts w:eastAsia="楷体"/>
          <w:color w:val="000000"/>
          <w:sz w:val="36"/>
          <w:szCs w:val="36"/>
        </w:rPr>
      </w:pPr>
    </w:p>
    <w:p w:rsidR="00AE5FF9" w:rsidRDefault="00AE5FF9">
      <w:pPr>
        <w:spacing w:line="560" w:lineRule="exact"/>
        <w:jc w:val="center"/>
        <w:rPr>
          <w:rFonts w:eastAsia="楷体"/>
          <w:color w:val="000000"/>
          <w:sz w:val="36"/>
          <w:szCs w:val="36"/>
        </w:rPr>
      </w:pPr>
    </w:p>
    <w:p w:rsidR="00AE5FF9" w:rsidRDefault="00AE5FF9">
      <w:pPr>
        <w:spacing w:line="560" w:lineRule="exact"/>
        <w:jc w:val="center"/>
        <w:rPr>
          <w:rFonts w:eastAsia="楷体"/>
          <w:color w:val="000000"/>
          <w:sz w:val="36"/>
          <w:szCs w:val="36"/>
        </w:rPr>
      </w:pPr>
    </w:p>
    <w:p w:rsidR="00AE5FF9" w:rsidRDefault="00AE5FF9">
      <w:pPr>
        <w:spacing w:line="560" w:lineRule="exact"/>
        <w:jc w:val="center"/>
        <w:rPr>
          <w:rFonts w:eastAsia="楷体"/>
          <w:color w:val="000000"/>
          <w:sz w:val="36"/>
          <w:szCs w:val="36"/>
        </w:rPr>
      </w:pPr>
    </w:p>
    <w:p w:rsidR="00AE5FF9" w:rsidRDefault="00AE5FF9">
      <w:pPr>
        <w:spacing w:line="560" w:lineRule="exact"/>
        <w:jc w:val="center"/>
        <w:rPr>
          <w:rFonts w:eastAsia="楷体"/>
          <w:color w:val="000000"/>
          <w:sz w:val="36"/>
          <w:szCs w:val="36"/>
        </w:rPr>
      </w:pPr>
    </w:p>
    <w:p w:rsidR="00AE5FF9" w:rsidRDefault="00AE5FF9">
      <w:pPr>
        <w:spacing w:line="560" w:lineRule="exact"/>
        <w:jc w:val="center"/>
        <w:rPr>
          <w:rFonts w:eastAsia="楷体"/>
          <w:color w:val="000000"/>
          <w:sz w:val="36"/>
          <w:szCs w:val="36"/>
        </w:rPr>
      </w:pPr>
    </w:p>
    <w:p w:rsidR="00AE5FF9" w:rsidRDefault="00AE5FF9">
      <w:pPr>
        <w:spacing w:line="560" w:lineRule="exact"/>
        <w:jc w:val="center"/>
        <w:rPr>
          <w:rFonts w:eastAsia="楷体"/>
          <w:color w:val="000000"/>
          <w:sz w:val="36"/>
          <w:szCs w:val="36"/>
        </w:rPr>
      </w:pPr>
    </w:p>
    <w:p w:rsidR="00AE5FF9" w:rsidRDefault="00474F61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一、实施可行性</w:t>
      </w:r>
    </w:p>
    <w:p w:rsidR="00AE5FF9" w:rsidRDefault="00474F61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介绍项目前期立项审批、建设等相关证件审批等情况</w:t>
      </w:r>
      <w:r>
        <w:rPr>
          <w:rFonts w:ascii="宋体" w:hAnsi="宋体" w:cs="宋体" w:hint="eastAsia"/>
          <w:color w:val="000000"/>
          <w:sz w:val="32"/>
          <w:szCs w:val="32"/>
        </w:rPr>
        <w:t>。</w:t>
      </w:r>
    </w:p>
    <w:p w:rsidR="00AE5FF9" w:rsidRDefault="00474F61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</w:t>
      </w:r>
      <w:r>
        <w:rPr>
          <w:rFonts w:eastAsia="黑体" w:hint="eastAsia"/>
          <w:color w:val="000000"/>
          <w:sz w:val="32"/>
          <w:szCs w:val="32"/>
        </w:rPr>
        <w:t>、</w:t>
      </w:r>
      <w:r>
        <w:rPr>
          <w:rFonts w:eastAsia="黑体"/>
          <w:color w:val="000000"/>
          <w:sz w:val="32"/>
          <w:szCs w:val="32"/>
        </w:rPr>
        <w:t>实施</w:t>
      </w:r>
      <w:r>
        <w:rPr>
          <w:rFonts w:eastAsia="黑体" w:hint="eastAsia"/>
          <w:color w:val="000000"/>
          <w:sz w:val="32"/>
          <w:szCs w:val="32"/>
        </w:rPr>
        <w:t>地点</w:t>
      </w:r>
    </w:p>
    <w:p w:rsidR="00AE5FF9" w:rsidRDefault="00474F61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明确项目实施的区域范围或地点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AE5FF9" w:rsidRDefault="00474F61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三、实施内容</w:t>
      </w:r>
    </w:p>
    <w:p w:rsidR="00AE5FF9" w:rsidRDefault="00474F61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分项描述项目主要实施内容。</w:t>
      </w:r>
    </w:p>
    <w:p w:rsidR="00AE5FF9" w:rsidRDefault="00474F61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</w:t>
      </w:r>
    </w:p>
    <w:p w:rsidR="00AE5FF9" w:rsidRDefault="00474F61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（二）</w:t>
      </w:r>
    </w:p>
    <w:p w:rsidR="00AE5FF9" w:rsidRDefault="00474F61">
      <w:pPr>
        <w:spacing w:line="560" w:lineRule="exact"/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........</w:t>
      </w:r>
    </w:p>
    <w:p w:rsidR="00AE5FF9" w:rsidRDefault="00474F61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四</w:t>
      </w:r>
      <w:r>
        <w:rPr>
          <w:rFonts w:eastAsia="黑体"/>
          <w:color w:val="000000"/>
          <w:sz w:val="32"/>
          <w:szCs w:val="32"/>
        </w:rPr>
        <w:t>、经费预算</w:t>
      </w:r>
    </w:p>
    <w:p w:rsidR="00AE5FF9" w:rsidRDefault="00474F6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（一）资金来源。</w:t>
      </w:r>
      <w:bookmarkStart w:id="1" w:name="OLE_LINK2"/>
      <w:r>
        <w:rPr>
          <w:rFonts w:eastAsia="仿宋_GB2312"/>
          <w:color w:val="000000"/>
          <w:sz w:val="32"/>
          <w:szCs w:val="32"/>
        </w:rPr>
        <w:t>项目总投资（入）资金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万元，其中：</w:t>
      </w:r>
      <w:r>
        <w:rPr>
          <w:rFonts w:eastAsia="仿宋_GB2312" w:hint="eastAsia"/>
          <w:color w:val="000000"/>
          <w:sz w:val="32"/>
          <w:szCs w:val="32"/>
        </w:rPr>
        <w:t>中央</w:t>
      </w:r>
      <w:r>
        <w:rPr>
          <w:rFonts w:eastAsia="仿宋_GB2312"/>
          <w:color w:val="000000"/>
          <w:sz w:val="32"/>
          <w:szCs w:val="32"/>
        </w:rPr>
        <w:t>财政补助资金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万元，</w:t>
      </w:r>
      <w:r>
        <w:rPr>
          <w:rFonts w:eastAsia="仿宋_GB2312" w:hint="eastAsia"/>
          <w:color w:val="000000"/>
          <w:sz w:val="32"/>
          <w:szCs w:val="32"/>
        </w:rPr>
        <w:t>省级</w:t>
      </w:r>
      <w:r>
        <w:rPr>
          <w:rFonts w:eastAsia="仿宋_GB2312"/>
          <w:color w:val="000000"/>
          <w:sz w:val="32"/>
          <w:szCs w:val="32"/>
        </w:rPr>
        <w:t>财政补助资金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万元，市县财政</w:t>
      </w:r>
      <w:r>
        <w:rPr>
          <w:rFonts w:eastAsia="仿宋_GB2312" w:hint="eastAsia"/>
          <w:color w:val="000000"/>
          <w:sz w:val="32"/>
          <w:szCs w:val="32"/>
        </w:rPr>
        <w:t>补助</w:t>
      </w:r>
      <w:r>
        <w:rPr>
          <w:rFonts w:eastAsia="仿宋_GB2312"/>
          <w:color w:val="000000"/>
          <w:sz w:val="32"/>
          <w:szCs w:val="32"/>
        </w:rPr>
        <w:t>资金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万元，实施单位自筹资金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</w:rPr>
        <w:t>万元。</w:t>
      </w:r>
      <w:bookmarkEnd w:id="1"/>
    </w:p>
    <w:p w:rsidR="00AE5FF9" w:rsidRDefault="00474F6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（二）明细预算。</w:t>
      </w:r>
    </w:p>
    <w:p w:rsidR="00AE5FF9" w:rsidRDefault="00474F61">
      <w:pPr>
        <w:spacing w:line="560" w:lineRule="exact"/>
        <w:ind w:firstLineChars="200" w:firstLine="640"/>
        <w:rPr>
          <w:color w:val="000000"/>
          <w:sz w:val="24"/>
        </w:rPr>
      </w:pPr>
      <w:r>
        <w:rPr>
          <w:color w:val="000000"/>
          <w:sz w:val="32"/>
        </w:rPr>
        <w:t xml:space="preserve">       </w:t>
      </w:r>
      <w:r>
        <w:rPr>
          <w:rFonts w:hint="eastAsia"/>
          <w:color w:val="000000"/>
          <w:sz w:val="32"/>
        </w:rPr>
        <w:t xml:space="preserve">                          </w:t>
      </w:r>
      <w:r>
        <w:rPr>
          <w:color w:val="000000"/>
          <w:sz w:val="32"/>
        </w:rPr>
        <w:t xml:space="preserve">        </w:t>
      </w:r>
      <w:r>
        <w:rPr>
          <w:color w:val="000000"/>
          <w:sz w:val="24"/>
        </w:rPr>
        <w:t>单位：万元</w:t>
      </w:r>
      <w:r>
        <w:rPr>
          <w:color w:val="000000"/>
          <w:sz w:val="32"/>
        </w:rPr>
        <w:t xml:space="preserve">                        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1365"/>
        <w:gridCol w:w="1245"/>
        <w:gridCol w:w="1275"/>
        <w:gridCol w:w="1215"/>
        <w:gridCol w:w="1248"/>
      </w:tblGrid>
      <w:tr w:rsidR="00AE5FF9">
        <w:trPr>
          <w:trHeight w:val="355"/>
          <w:jc w:val="center"/>
        </w:trPr>
        <w:tc>
          <w:tcPr>
            <w:tcW w:w="2787" w:type="dxa"/>
            <w:vMerge w:val="restart"/>
            <w:vAlign w:val="center"/>
          </w:tcPr>
          <w:p w:rsidR="00AE5FF9" w:rsidRDefault="00474F61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实施内容</w:t>
            </w:r>
          </w:p>
        </w:tc>
        <w:tc>
          <w:tcPr>
            <w:tcW w:w="6348" w:type="dxa"/>
            <w:gridSpan w:val="5"/>
            <w:vAlign w:val="center"/>
          </w:tcPr>
          <w:p w:rsidR="00AE5FF9" w:rsidRDefault="00474F61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资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金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来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源</w:t>
            </w:r>
          </w:p>
        </w:tc>
      </w:tr>
      <w:tr w:rsidR="00AE5FF9">
        <w:trPr>
          <w:trHeight w:val="665"/>
          <w:jc w:val="center"/>
        </w:trPr>
        <w:tc>
          <w:tcPr>
            <w:tcW w:w="2787" w:type="dxa"/>
            <w:vMerge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E5FF9" w:rsidRDefault="00474F61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计</w:t>
            </w:r>
          </w:p>
        </w:tc>
        <w:tc>
          <w:tcPr>
            <w:tcW w:w="1245" w:type="dxa"/>
            <w:vAlign w:val="center"/>
          </w:tcPr>
          <w:p w:rsidR="00AE5FF9" w:rsidRDefault="00474F61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中央财政</w:t>
            </w:r>
          </w:p>
          <w:p w:rsidR="00AE5FF9" w:rsidRDefault="00474F61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补助资金</w:t>
            </w:r>
          </w:p>
        </w:tc>
        <w:tc>
          <w:tcPr>
            <w:tcW w:w="1275" w:type="dxa"/>
            <w:vAlign w:val="center"/>
          </w:tcPr>
          <w:p w:rsidR="00AE5FF9" w:rsidRDefault="00474F61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省</w:t>
            </w:r>
            <w:r>
              <w:rPr>
                <w:rFonts w:hint="eastAsia"/>
                <w:color w:val="000000"/>
                <w:sz w:val="24"/>
              </w:rPr>
              <w:t>级</w:t>
            </w:r>
            <w:r>
              <w:rPr>
                <w:color w:val="000000"/>
                <w:sz w:val="24"/>
              </w:rPr>
              <w:t>财政</w:t>
            </w:r>
          </w:p>
          <w:p w:rsidR="00AE5FF9" w:rsidRDefault="00474F61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补助资金</w:t>
            </w:r>
          </w:p>
        </w:tc>
        <w:tc>
          <w:tcPr>
            <w:tcW w:w="1215" w:type="dxa"/>
            <w:vAlign w:val="center"/>
          </w:tcPr>
          <w:p w:rsidR="00AE5FF9" w:rsidRDefault="00474F61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市县财政</w:t>
            </w:r>
          </w:p>
          <w:p w:rsidR="00AE5FF9" w:rsidRDefault="00474F61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补助</w:t>
            </w:r>
            <w:r>
              <w:rPr>
                <w:color w:val="000000"/>
                <w:sz w:val="24"/>
              </w:rPr>
              <w:t>资金</w:t>
            </w:r>
          </w:p>
        </w:tc>
        <w:tc>
          <w:tcPr>
            <w:tcW w:w="1248" w:type="dxa"/>
            <w:vAlign w:val="center"/>
          </w:tcPr>
          <w:p w:rsidR="00AE5FF9" w:rsidRDefault="00474F61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实施单位</w:t>
            </w:r>
          </w:p>
          <w:p w:rsidR="00AE5FF9" w:rsidRDefault="00474F61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自筹资金</w:t>
            </w:r>
          </w:p>
        </w:tc>
      </w:tr>
      <w:tr w:rsidR="00AE5FF9">
        <w:trPr>
          <w:trHeight w:val="299"/>
          <w:jc w:val="center"/>
        </w:trPr>
        <w:tc>
          <w:tcPr>
            <w:tcW w:w="2787" w:type="dxa"/>
            <w:vAlign w:val="center"/>
          </w:tcPr>
          <w:p w:rsidR="00AE5FF9" w:rsidRDefault="00AE5FF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E5FF9" w:rsidRDefault="00AE5FF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AE5FF9">
        <w:trPr>
          <w:trHeight w:val="525"/>
          <w:jc w:val="center"/>
        </w:trPr>
        <w:tc>
          <w:tcPr>
            <w:tcW w:w="2787" w:type="dxa"/>
            <w:vAlign w:val="center"/>
          </w:tcPr>
          <w:p w:rsidR="00AE5FF9" w:rsidRDefault="00AE5FF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E5FF9" w:rsidRDefault="00AE5FF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AE5FF9">
        <w:trPr>
          <w:trHeight w:val="525"/>
          <w:jc w:val="center"/>
        </w:trPr>
        <w:tc>
          <w:tcPr>
            <w:tcW w:w="2787" w:type="dxa"/>
            <w:vAlign w:val="center"/>
          </w:tcPr>
          <w:p w:rsidR="00AE5FF9" w:rsidRDefault="00AE5FF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E5FF9" w:rsidRDefault="00AE5FF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:rsidR="00AE5FF9">
        <w:trPr>
          <w:trHeight w:val="539"/>
          <w:jc w:val="center"/>
        </w:trPr>
        <w:tc>
          <w:tcPr>
            <w:tcW w:w="2787" w:type="dxa"/>
            <w:vAlign w:val="center"/>
          </w:tcPr>
          <w:p w:rsidR="00AE5FF9" w:rsidRDefault="00AE5FF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E5FF9" w:rsidRDefault="00AE5FF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AE5FF9" w:rsidRDefault="00474F61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五</w:t>
      </w:r>
      <w:r>
        <w:rPr>
          <w:rFonts w:eastAsia="黑体"/>
          <w:color w:val="000000"/>
          <w:sz w:val="32"/>
          <w:szCs w:val="32"/>
        </w:rPr>
        <w:t>、实施进度</w:t>
      </w:r>
    </w:p>
    <w:p w:rsidR="00AE5FF9" w:rsidRDefault="00474F6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本项目实施期限为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年，时间自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月起至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月止，</w:t>
      </w:r>
      <w:r>
        <w:rPr>
          <w:rFonts w:eastAsia="仿宋_GB2312"/>
          <w:color w:val="000000"/>
          <w:sz w:val="32"/>
          <w:szCs w:val="32"/>
        </w:rPr>
        <w:lastRenderedPageBreak/>
        <w:t>实施进度安排如下：</w:t>
      </w:r>
    </w:p>
    <w:p w:rsidR="00AE5FF9" w:rsidRDefault="00474F6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</w:t>
      </w:r>
    </w:p>
    <w:p w:rsidR="00AE5FF9" w:rsidRDefault="00474F6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（二）</w:t>
      </w:r>
    </w:p>
    <w:p w:rsidR="00AE5FF9" w:rsidRDefault="00474F61">
      <w:pPr>
        <w:spacing w:line="560" w:lineRule="exact"/>
        <w:ind w:firstLineChars="200" w:firstLine="640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........</w:t>
      </w:r>
    </w:p>
    <w:p w:rsidR="00AE5FF9" w:rsidRDefault="00474F6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注：除有文件明确规定外，原则上项目实施周期为项目立项计划下达之日起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年。</w:t>
      </w:r>
    </w:p>
    <w:p w:rsidR="00AE5FF9" w:rsidRDefault="00AE5FF9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</w:p>
    <w:p w:rsidR="00AE5FF9" w:rsidRDefault="00474F61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六</w:t>
      </w:r>
      <w:r>
        <w:rPr>
          <w:rFonts w:eastAsia="黑体"/>
          <w:color w:val="000000"/>
          <w:sz w:val="32"/>
          <w:szCs w:val="32"/>
        </w:rPr>
        <w:t>、绩效目标</w:t>
      </w:r>
    </w:p>
    <w:tbl>
      <w:tblPr>
        <w:tblpPr w:leftFromText="180" w:rightFromText="180" w:vertAnchor="text" w:horzAnchor="page" w:tblpX="1502" w:tblpY="119"/>
        <w:tblOverlap w:val="never"/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268"/>
        <w:gridCol w:w="2340"/>
        <w:gridCol w:w="1665"/>
      </w:tblGrid>
      <w:tr w:rsidR="00AE5FF9">
        <w:tc>
          <w:tcPr>
            <w:tcW w:w="870" w:type="dxa"/>
          </w:tcPr>
          <w:p w:rsidR="00AE5FF9" w:rsidRDefault="00474F61">
            <w:pPr>
              <w:spacing w:line="56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4268" w:type="dxa"/>
          </w:tcPr>
          <w:p w:rsidR="00AE5FF9" w:rsidRDefault="00474F61">
            <w:pPr>
              <w:spacing w:line="56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4"/>
              </w:rPr>
              <w:t>绩效目标</w:t>
            </w:r>
            <w:r>
              <w:rPr>
                <w:rFonts w:hint="eastAsia"/>
                <w:color w:val="000000"/>
                <w:sz w:val="24"/>
              </w:rPr>
              <w:t>类型</w:t>
            </w:r>
          </w:p>
        </w:tc>
        <w:tc>
          <w:tcPr>
            <w:tcW w:w="2340" w:type="dxa"/>
          </w:tcPr>
          <w:p w:rsidR="00AE5FF9" w:rsidRDefault="00474F61">
            <w:pPr>
              <w:spacing w:line="56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24"/>
              </w:rPr>
              <w:t>绩效目标名称</w:t>
            </w:r>
          </w:p>
        </w:tc>
        <w:tc>
          <w:tcPr>
            <w:tcW w:w="1665" w:type="dxa"/>
          </w:tcPr>
          <w:p w:rsidR="00AE5FF9" w:rsidRDefault="00474F61">
            <w:pPr>
              <w:spacing w:line="56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4"/>
              </w:rPr>
              <w:t>目标值</w:t>
            </w:r>
          </w:p>
        </w:tc>
      </w:tr>
      <w:tr w:rsidR="00AE5FF9">
        <w:trPr>
          <w:trHeight w:val="587"/>
        </w:trPr>
        <w:tc>
          <w:tcPr>
            <w:tcW w:w="870" w:type="dxa"/>
            <w:vAlign w:val="center"/>
          </w:tcPr>
          <w:p w:rsidR="00AE5FF9" w:rsidRDefault="00474F61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268" w:type="dxa"/>
            <w:vAlign w:val="center"/>
          </w:tcPr>
          <w:p w:rsidR="00AE5FF9" w:rsidRDefault="00474F61">
            <w:pPr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分为：数量指标、质量指标、效益指标</w:t>
            </w:r>
          </w:p>
        </w:tc>
        <w:tc>
          <w:tcPr>
            <w:tcW w:w="2340" w:type="dxa"/>
            <w:vAlign w:val="center"/>
          </w:tcPr>
          <w:p w:rsidR="00AE5FF9" w:rsidRDefault="00AE5FF9">
            <w:pPr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AE5FF9" w:rsidRDefault="00AE5FF9">
            <w:pPr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AE5FF9">
        <w:tc>
          <w:tcPr>
            <w:tcW w:w="870" w:type="dxa"/>
            <w:vAlign w:val="center"/>
          </w:tcPr>
          <w:p w:rsidR="00AE5FF9" w:rsidRDefault="00474F61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268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E5FF9">
        <w:tc>
          <w:tcPr>
            <w:tcW w:w="870" w:type="dxa"/>
            <w:vAlign w:val="center"/>
          </w:tcPr>
          <w:p w:rsidR="00AE5FF9" w:rsidRDefault="00474F61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268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E5FF9">
        <w:tc>
          <w:tcPr>
            <w:tcW w:w="870" w:type="dxa"/>
            <w:vAlign w:val="center"/>
          </w:tcPr>
          <w:p w:rsidR="00AE5FF9" w:rsidRDefault="00474F6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bCs/>
                <w:color w:val="000000"/>
                <w:sz w:val="32"/>
                <w:szCs w:val="32"/>
              </w:rPr>
              <w:t>...</w:t>
            </w:r>
          </w:p>
        </w:tc>
        <w:tc>
          <w:tcPr>
            <w:tcW w:w="4268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AE5FF9" w:rsidRDefault="00AE5FF9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AE5FF9" w:rsidRDefault="00AE5FF9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</w:p>
    <w:p w:rsidR="00AE5FF9" w:rsidRDefault="00474F61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七</w:t>
      </w:r>
      <w:r>
        <w:rPr>
          <w:rFonts w:eastAsia="黑体"/>
          <w:color w:val="000000"/>
          <w:sz w:val="32"/>
          <w:szCs w:val="32"/>
        </w:rPr>
        <w:t>、组织管理</w:t>
      </w:r>
    </w:p>
    <w:p w:rsidR="00AE5FF9" w:rsidRDefault="00474F6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（一）项目组成员（其中明确项目联系人及联系方式）</w:t>
      </w:r>
    </w:p>
    <w:p w:rsidR="00AE5FF9" w:rsidRDefault="00474F6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（二）管理责任人</w:t>
      </w:r>
    </w:p>
    <w:p w:rsidR="00AE5FF9" w:rsidRDefault="00AE5FF9">
      <w:pPr>
        <w:pStyle w:val="2"/>
        <w:spacing w:line="560" w:lineRule="exact"/>
        <w:jc w:val="center"/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</w:pPr>
    </w:p>
    <w:sectPr w:rsidR="00AE5FF9">
      <w:pgSz w:w="11906" w:h="16838"/>
      <w:pgMar w:top="1701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61" w:rsidRDefault="00474F61" w:rsidP="003B2385">
      <w:r>
        <w:separator/>
      </w:r>
    </w:p>
  </w:endnote>
  <w:endnote w:type="continuationSeparator" w:id="0">
    <w:p w:rsidR="00474F61" w:rsidRDefault="00474F61" w:rsidP="003B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61" w:rsidRDefault="00474F61" w:rsidP="003B2385">
      <w:r>
        <w:separator/>
      </w:r>
    </w:p>
  </w:footnote>
  <w:footnote w:type="continuationSeparator" w:id="0">
    <w:p w:rsidR="00474F61" w:rsidRDefault="00474F61" w:rsidP="003B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31362"/>
    <w:multiLevelType w:val="multilevel"/>
    <w:tmpl w:val="5A831362"/>
    <w:lvl w:ilvl="0">
      <w:start w:val="1"/>
      <w:numFmt w:val="decimalEnclosedCircle"/>
      <w:pStyle w:val="CharCharCharCharCharCharCharCharCharCharCharCharChar"/>
      <w:lvlText w:val="%1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30CC1"/>
    <w:rsid w:val="000311DE"/>
    <w:rsid w:val="002121D6"/>
    <w:rsid w:val="00257550"/>
    <w:rsid w:val="00361CE6"/>
    <w:rsid w:val="00362767"/>
    <w:rsid w:val="00391208"/>
    <w:rsid w:val="003B2385"/>
    <w:rsid w:val="00403091"/>
    <w:rsid w:val="00474F61"/>
    <w:rsid w:val="00476A03"/>
    <w:rsid w:val="004D4B4E"/>
    <w:rsid w:val="005871BE"/>
    <w:rsid w:val="005F1189"/>
    <w:rsid w:val="007B0C74"/>
    <w:rsid w:val="00865EDB"/>
    <w:rsid w:val="00937F8C"/>
    <w:rsid w:val="009F4367"/>
    <w:rsid w:val="00A43290"/>
    <w:rsid w:val="00AB670B"/>
    <w:rsid w:val="00AE5FF9"/>
    <w:rsid w:val="00B56F3E"/>
    <w:rsid w:val="00BC4F71"/>
    <w:rsid w:val="00BD200A"/>
    <w:rsid w:val="00CD2282"/>
    <w:rsid w:val="00FE74E2"/>
    <w:rsid w:val="2DA5420F"/>
    <w:rsid w:val="3D630CC1"/>
    <w:rsid w:val="4FCF4972"/>
    <w:rsid w:val="56AF7A0B"/>
    <w:rsid w:val="6CE51B2F"/>
    <w:rsid w:val="7B1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spacing w:line="520" w:lineRule="exact"/>
    </w:pPr>
    <w:rPr>
      <w:rFonts w:ascii="仿宋_GB2312" w:eastAsia="仿宋_GB2312"/>
      <w:sz w:val="32"/>
    </w:rPr>
  </w:style>
  <w:style w:type="character" w:styleId="a5">
    <w:name w:val="page number"/>
    <w:basedOn w:val="a0"/>
    <w:qFormat/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numPr>
        <w:numId w:val="1"/>
      </w:numPr>
    </w:pPr>
    <w:rPr>
      <w:rFonts w:eastAsia="仿宋_GB2312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spacing w:line="520" w:lineRule="exact"/>
    </w:pPr>
    <w:rPr>
      <w:rFonts w:ascii="仿宋_GB2312" w:eastAsia="仿宋_GB2312"/>
      <w:sz w:val="32"/>
    </w:rPr>
  </w:style>
  <w:style w:type="character" w:styleId="a5">
    <w:name w:val="page number"/>
    <w:basedOn w:val="a0"/>
    <w:qFormat/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numPr>
        <w:numId w:val="1"/>
      </w:numPr>
    </w:pPr>
    <w:rPr>
      <w:rFonts w:eastAsia="仿宋_GB2312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cp:lastPrinted>2022-09-22T06:44:00Z</cp:lastPrinted>
  <dcterms:created xsi:type="dcterms:W3CDTF">2022-09-22T09:28:00Z</dcterms:created>
  <dcterms:modified xsi:type="dcterms:W3CDTF">2022-09-22T09:28:00Z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