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7166"/>
        <w:gridCol w:w="1491"/>
      </w:tblGrid>
      <w:tr w:rsidR="00E463C4">
        <w:trPr>
          <w:trHeight w:val="1141"/>
        </w:trPr>
        <w:tc>
          <w:tcPr>
            <w:tcW w:w="7166" w:type="dxa"/>
            <w:tcBorders>
              <w:top w:val="none" w:sz="4" w:space="0" w:color="FFFFFF"/>
              <w:left w:val="none" w:sz="4" w:space="0" w:color="FFFFFF"/>
              <w:bottom w:val="none" w:sz="4" w:space="0" w:color="FFFFFF"/>
              <w:right w:val="none" w:sz="4" w:space="0" w:color="FFFFFF"/>
            </w:tcBorders>
            <w:vAlign w:val="center"/>
          </w:tcPr>
          <w:p w:rsidR="00E463C4" w:rsidRDefault="00C54F88">
            <w:pPr>
              <w:pStyle w:val="af5"/>
              <w:spacing w:before="0" w:beforeAutospacing="0" w:after="0" w:afterAutospacing="0" w:line="1240" w:lineRule="exact"/>
              <w:jc w:val="both"/>
              <w:rPr>
                <w:color w:val="FF0000"/>
              </w:rPr>
            </w:pPr>
            <w:r>
              <w:rPr>
                <w:rFonts w:ascii="方正小标宋简体" w:eastAsia="方正小标宋简体" w:hint="eastAsia"/>
                <w:color w:val="FF0000"/>
                <w:spacing w:val="-40"/>
                <w:sz w:val="96"/>
                <w:szCs w:val="96"/>
              </w:rPr>
              <w:t>南京市农业农村局</w:t>
            </w:r>
          </w:p>
        </w:tc>
        <w:tc>
          <w:tcPr>
            <w:tcW w:w="1491" w:type="dxa"/>
            <w:vMerge w:val="restart"/>
            <w:tcBorders>
              <w:top w:val="none" w:sz="4" w:space="0" w:color="FFFFFF"/>
              <w:left w:val="none" w:sz="4" w:space="0" w:color="FFFFFF"/>
              <w:bottom w:val="none" w:sz="4" w:space="0" w:color="FFFFFF"/>
              <w:right w:val="none" w:sz="4" w:space="0" w:color="FFFFFF"/>
            </w:tcBorders>
            <w:vAlign w:val="center"/>
          </w:tcPr>
          <w:p w:rsidR="00E463C4" w:rsidRDefault="00C54F88">
            <w:pPr>
              <w:spacing w:line="1240" w:lineRule="exact"/>
              <w:rPr>
                <w:rFonts w:ascii="方正小标宋简体" w:eastAsia="方正小标宋简体"/>
                <w:color w:val="FF0000"/>
                <w:spacing w:val="-24"/>
                <w:sz w:val="110"/>
                <w:szCs w:val="110"/>
              </w:rPr>
            </w:pPr>
            <w:r>
              <w:rPr>
                <w:rFonts w:ascii="方正小标宋简体" w:eastAsia="方正小标宋简体" w:hint="eastAsia"/>
                <w:color w:val="FF0000"/>
                <w:spacing w:val="-24"/>
                <w:sz w:val="110"/>
                <w:szCs w:val="110"/>
              </w:rPr>
              <w:t>文件</w:t>
            </w:r>
          </w:p>
        </w:tc>
      </w:tr>
      <w:tr w:rsidR="00E463C4">
        <w:trPr>
          <w:trHeight w:val="1141"/>
        </w:trPr>
        <w:tc>
          <w:tcPr>
            <w:tcW w:w="7166" w:type="dxa"/>
            <w:tcBorders>
              <w:top w:val="none" w:sz="4" w:space="0" w:color="FFFFFF"/>
              <w:left w:val="none" w:sz="4" w:space="0" w:color="FFFFFF"/>
              <w:bottom w:val="none" w:sz="4" w:space="0" w:color="FFFFFF"/>
              <w:right w:val="none" w:sz="4" w:space="0" w:color="FFFFFF"/>
            </w:tcBorders>
            <w:vAlign w:val="center"/>
          </w:tcPr>
          <w:p w:rsidR="00E463C4" w:rsidRDefault="00C54F88">
            <w:pPr>
              <w:pStyle w:val="af5"/>
              <w:spacing w:before="0" w:beforeAutospacing="0" w:after="0" w:afterAutospacing="0" w:line="1240" w:lineRule="exact"/>
              <w:jc w:val="both"/>
              <w:rPr>
                <w:rFonts w:ascii="方正小标宋简体" w:eastAsia="方正小标宋简体"/>
                <w:color w:val="FF0000"/>
                <w:spacing w:val="-40"/>
                <w:sz w:val="96"/>
                <w:szCs w:val="96"/>
              </w:rPr>
            </w:pPr>
            <w:r>
              <w:rPr>
                <w:rFonts w:ascii="方正小标宋简体" w:eastAsia="方正小标宋简体" w:hint="eastAsia"/>
                <w:color w:val="FF0000"/>
                <w:spacing w:val="-40"/>
                <w:sz w:val="96"/>
                <w:szCs w:val="96"/>
              </w:rPr>
              <w:t>南京市规划和自然资源局</w:t>
            </w:r>
          </w:p>
          <w:p w:rsidR="00E463C4" w:rsidRDefault="00C54F88">
            <w:pPr>
              <w:pStyle w:val="af5"/>
              <w:spacing w:before="0" w:beforeAutospacing="0" w:after="0" w:afterAutospacing="0" w:line="1240" w:lineRule="exact"/>
              <w:jc w:val="both"/>
              <w:rPr>
                <w:rFonts w:ascii="方正小标宋简体" w:eastAsia="方正小标宋简体"/>
                <w:color w:val="FF0000"/>
                <w:spacing w:val="-40"/>
                <w:sz w:val="96"/>
                <w:szCs w:val="96"/>
              </w:rPr>
            </w:pPr>
            <w:r>
              <w:rPr>
                <w:rFonts w:ascii="方正小标宋简体" w:eastAsia="方正小标宋简体" w:hint="eastAsia"/>
                <w:color w:val="FF0000"/>
                <w:spacing w:val="-40"/>
                <w:sz w:val="96"/>
                <w:szCs w:val="96"/>
              </w:rPr>
              <w:t>南京市发展和改革委员会</w:t>
            </w:r>
          </w:p>
        </w:tc>
        <w:tc>
          <w:tcPr>
            <w:tcW w:w="1491" w:type="dxa"/>
            <w:vMerge/>
            <w:tcBorders>
              <w:top w:val="none" w:sz="4" w:space="0" w:color="FFFFFF"/>
              <w:left w:val="none" w:sz="4" w:space="0" w:color="FFFFFF"/>
              <w:bottom w:val="none" w:sz="4" w:space="0" w:color="FFFFFF"/>
              <w:right w:val="none" w:sz="4" w:space="0" w:color="FFFFFF"/>
            </w:tcBorders>
            <w:vAlign w:val="center"/>
          </w:tcPr>
          <w:p w:rsidR="00E463C4" w:rsidRDefault="00E463C4">
            <w:pPr>
              <w:rPr>
                <w:color w:val="FF0000"/>
              </w:rPr>
            </w:pPr>
          </w:p>
        </w:tc>
      </w:tr>
    </w:tbl>
    <w:p w:rsidR="00E463C4" w:rsidRDefault="00E463C4">
      <w:pPr>
        <w:spacing w:line="300" w:lineRule="exact"/>
      </w:pPr>
    </w:p>
    <w:p w:rsidR="00E463C4" w:rsidRDefault="00E463C4">
      <w:pPr>
        <w:spacing w:line="300" w:lineRule="exact"/>
      </w:pPr>
    </w:p>
    <w:p w:rsidR="00E463C4" w:rsidRDefault="00C54F88">
      <w:pPr>
        <w:spacing w:line="460" w:lineRule="exact"/>
        <w:jc w:val="center"/>
        <w:rPr>
          <w:rFonts w:ascii="仿宋_GB2312" w:eastAsia="仿宋_GB2312"/>
          <w:sz w:val="32"/>
          <w:szCs w:val="32"/>
        </w:rPr>
      </w:pPr>
      <w:r>
        <w:rPr>
          <w:rFonts w:ascii="仿宋_GB2312" w:eastAsia="仿宋_GB2312" w:hint="eastAsia"/>
          <w:sz w:val="32"/>
          <w:szCs w:val="32"/>
        </w:rPr>
        <w:t>宁农产〔</w:t>
      </w:r>
      <w:r>
        <w:rPr>
          <w:rFonts w:ascii="仿宋_GB2312" w:eastAsia="仿宋_GB2312" w:hint="eastAsia"/>
          <w:sz w:val="32"/>
          <w:szCs w:val="32"/>
        </w:rPr>
        <w:t>2023</w:t>
      </w:r>
      <w:r>
        <w:rPr>
          <w:rFonts w:ascii="仿宋_GB2312" w:eastAsia="仿宋_GB2312" w:hint="eastAsia"/>
          <w:sz w:val="32"/>
          <w:szCs w:val="32"/>
        </w:rPr>
        <w:t>〕</w:t>
      </w:r>
      <w:r>
        <w:rPr>
          <w:rFonts w:ascii="仿宋_GB2312" w:eastAsia="仿宋_GB2312" w:hint="eastAsia"/>
          <w:sz w:val="32"/>
          <w:szCs w:val="32"/>
        </w:rPr>
        <w:t>6</w:t>
      </w:r>
      <w:r>
        <w:rPr>
          <w:rFonts w:ascii="仿宋_GB2312" w:eastAsia="仿宋_GB2312" w:hint="eastAsia"/>
          <w:sz w:val="32"/>
          <w:szCs w:val="32"/>
        </w:rPr>
        <w:t>号</w:t>
      </w:r>
    </w:p>
    <w:p w:rsidR="00E463C4" w:rsidRDefault="00C54F88">
      <w:r>
        <w:rPr>
          <w:noProof/>
        </w:rPr>
        <mc:AlternateContent>
          <mc:Choice Requires="wps">
            <w:drawing>
              <wp:anchor distT="0" distB="0" distL="114300" distR="114300" simplePos="0" relativeHeight="524288" behindDoc="0" locked="0" layoutInCell="1" allowOverlap="1">
                <wp:simplePos x="0" y="0"/>
                <wp:positionH relativeFrom="column">
                  <wp:align>center</wp:align>
                </wp:positionH>
                <wp:positionV relativeFrom="paragraph">
                  <wp:posOffset>128905</wp:posOffset>
                </wp:positionV>
                <wp:extent cx="5505450" cy="0"/>
                <wp:effectExtent l="0" t="0" r="0" b="0"/>
                <wp:wrapNone/>
                <wp:docPr id="1" name="_x0000_s1026"/>
                <wp:cNvGraphicFramePr/>
                <a:graphic xmlns:a="http://schemas.openxmlformats.org/drawingml/2006/main">
                  <a:graphicData uri="http://schemas.microsoft.com/office/word/2010/wordprocessingShape">
                    <wps:wsp>
                      <wps:cNvCnPr/>
                      <wps:spPr bwMode="auto">
                        <a:xfrm>
                          <a:off x="0" y="0"/>
                          <a:ext cx="5505450" cy="0"/>
                        </a:xfrm>
                        <a:prstGeom prst="line">
                          <a:avLst/>
                        </a:prstGeom>
                        <a:solidFill>
                          <a:srgbClr val="FFFFFF"/>
                        </a:solidFill>
                        <a:ln w="34290">
                          <a:solidFill>
                            <a:srgbClr val="FF0000"/>
                          </a:solidFill>
                          <a:round/>
                        </a:ln>
                      </wps:spPr>
                      <wps:bodyPr/>
                    </wps:wsp>
                  </a:graphicData>
                </a:graphic>
              </wp:anchor>
            </w:drawing>
          </mc:Choice>
          <mc:Fallback>
            <w:pict>
              <v:line id="_x0000_s1026" o:spid="_x0000_s1026" style="position:absolute;left:0;text-align:left;z-index:524288;visibility:visible;mso-wrap-style:square;mso-wrap-distance-left:9pt;mso-wrap-distance-top:0;mso-wrap-distance-right:9pt;mso-wrap-distance-bottom:0;mso-position-horizontal:center;mso-position-horizontal-relative:text;mso-position-vertical:absolute;mso-position-vertical-relative:text" from="0,10.15pt" to="433.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" filled="t" strokecolor="red" strokeweight="2.7pt"/>
            </w:pict>
          </mc:Fallback>
        </mc:AlternateContent>
      </w:r>
    </w:p>
    <w:p w:rsidR="00E463C4" w:rsidRDefault="00E463C4">
      <w:pPr>
        <w:spacing w:line="360" w:lineRule="exact"/>
      </w:pPr>
    </w:p>
    <w:p w:rsidR="00E463C4" w:rsidRDefault="00E463C4">
      <w:pPr>
        <w:spacing w:line="360" w:lineRule="exact"/>
      </w:pPr>
    </w:p>
    <w:p w:rsidR="00E463C4" w:rsidRDefault="00C54F88">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关于开展</w:t>
      </w:r>
      <w:r>
        <w:rPr>
          <w:rFonts w:ascii="方正小标宋简体" w:eastAsia="方正小标宋简体" w:hint="eastAsia"/>
          <w:sz w:val="44"/>
          <w:szCs w:val="44"/>
        </w:rPr>
        <w:t>2023</w:t>
      </w:r>
      <w:r>
        <w:rPr>
          <w:rFonts w:ascii="方正小标宋简体" w:eastAsia="方正小标宋简体" w:hint="eastAsia"/>
          <w:sz w:val="44"/>
          <w:szCs w:val="44"/>
        </w:rPr>
        <w:t>年农村一二三产业融合发展</w:t>
      </w:r>
    </w:p>
    <w:p w:rsidR="00E463C4" w:rsidRDefault="00C54F88">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用地项目申报工作的通知</w:t>
      </w:r>
    </w:p>
    <w:p w:rsidR="00E463C4" w:rsidRDefault="00E463C4">
      <w:pPr>
        <w:spacing w:line="600" w:lineRule="exact"/>
        <w:jc w:val="center"/>
        <w:rPr>
          <w:rFonts w:ascii="Times New Roman" w:eastAsia="方正小标宋简体" w:hAnsi="Times New Roman"/>
          <w:sz w:val="44"/>
          <w:szCs w:val="44"/>
        </w:rPr>
      </w:pPr>
    </w:p>
    <w:p w:rsidR="00E463C4" w:rsidRDefault="00C54F88">
      <w:pPr>
        <w:spacing w:line="600" w:lineRule="exact"/>
        <w:rPr>
          <w:rFonts w:ascii="Times New Roman" w:eastAsia="仿宋_GB2312" w:hAnsi="Times New Roman"/>
          <w:sz w:val="32"/>
          <w:szCs w:val="32"/>
        </w:rPr>
      </w:pPr>
      <w:r>
        <w:rPr>
          <w:rFonts w:ascii="Times New Roman" w:eastAsia="仿宋_GB2312" w:hAnsi="Times New Roman"/>
          <w:sz w:val="32"/>
          <w:szCs w:val="32"/>
        </w:rPr>
        <w:t>江北新区经济发展局、规划和自然资源局，各区农业农村局、规划和自然资源分局、发展和改革委员会：</w:t>
      </w:r>
    </w:p>
    <w:p w:rsidR="00E463C4" w:rsidRDefault="00C54F88">
      <w:pPr>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lastRenderedPageBreak/>
        <w:t>为深入贯彻中央和省、市关于促进农村一二三产业融合发展的重大决策部署，切实加快我市农村一二三产业融合发展步伐，根据市规划和自然资源局、市农业农村局《关于保障农村一二三产业融合发展用地促进全市乡村振兴的通知》（</w:t>
      </w:r>
      <w:proofErr w:type="gramStart"/>
      <w:r>
        <w:rPr>
          <w:rFonts w:ascii="Times New Roman" w:eastAsia="仿宋_GB2312" w:hAnsi="Times New Roman"/>
          <w:sz w:val="32"/>
          <w:szCs w:val="32"/>
        </w:rPr>
        <w:t>宁规划</w:t>
      </w:r>
      <w:proofErr w:type="gramEnd"/>
      <w:r>
        <w:rPr>
          <w:rFonts w:ascii="Times New Roman" w:eastAsia="仿宋_GB2312" w:hAnsi="Times New Roman"/>
          <w:sz w:val="32"/>
          <w:szCs w:val="32"/>
        </w:rPr>
        <w:t>资源〔</w:t>
      </w:r>
      <w:r>
        <w:rPr>
          <w:rFonts w:ascii="Times New Roman" w:eastAsia="仿宋_GB2312" w:hAnsi="Times New Roman"/>
          <w:sz w:val="32"/>
          <w:szCs w:val="32"/>
        </w:rPr>
        <w:t>2019</w:t>
      </w:r>
      <w:r>
        <w:rPr>
          <w:rFonts w:ascii="Times New Roman" w:eastAsia="仿宋_GB2312" w:hAnsi="Times New Roman"/>
          <w:sz w:val="32"/>
          <w:szCs w:val="32"/>
        </w:rPr>
        <w:t>〕</w:t>
      </w:r>
      <w:r>
        <w:rPr>
          <w:rFonts w:ascii="Times New Roman" w:eastAsia="仿宋_GB2312" w:hAnsi="Times New Roman"/>
          <w:sz w:val="32"/>
          <w:szCs w:val="32"/>
        </w:rPr>
        <w:t>967</w:t>
      </w:r>
      <w:r>
        <w:rPr>
          <w:rFonts w:ascii="Times New Roman" w:eastAsia="仿宋_GB2312" w:hAnsi="Times New Roman"/>
          <w:sz w:val="32"/>
          <w:szCs w:val="32"/>
        </w:rPr>
        <w:t>号），以及市规划和自然资源局、市农业农村局、市发展和改革委员会《</w:t>
      </w:r>
      <w:r>
        <w:rPr>
          <w:rFonts w:ascii="Times New Roman" w:eastAsia="仿宋_GB2312" w:hAnsi="Times New Roman" w:hint="eastAsia"/>
          <w:sz w:val="32"/>
          <w:szCs w:val="32"/>
        </w:rPr>
        <w:t>关于进一步保障和规范农村一二三产业融合发展用地促进乡村振兴的通知（试行）</w:t>
      </w:r>
      <w:r>
        <w:rPr>
          <w:rFonts w:ascii="Times New Roman" w:eastAsia="仿宋_GB2312" w:hAnsi="Times New Roman"/>
          <w:sz w:val="32"/>
          <w:szCs w:val="32"/>
        </w:rPr>
        <w:t>》（</w:t>
      </w:r>
      <w:proofErr w:type="gramStart"/>
      <w:r>
        <w:rPr>
          <w:rFonts w:ascii="Times New Roman" w:eastAsia="仿宋_GB2312" w:hAnsi="Times New Roman"/>
          <w:sz w:val="32"/>
          <w:szCs w:val="32"/>
        </w:rPr>
        <w:t>宁规划</w:t>
      </w:r>
      <w:proofErr w:type="gramEnd"/>
      <w:r>
        <w:rPr>
          <w:rFonts w:ascii="Times New Roman" w:eastAsia="仿宋_GB2312" w:hAnsi="Times New Roman"/>
          <w:sz w:val="32"/>
          <w:szCs w:val="32"/>
        </w:rPr>
        <w:t>资源〔</w:t>
      </w:r>
      <w:r>
        <w:rPr>
          <w:rFonts w:ascii="Times New Roman" w:eastAsia="仿宋_GB2312" w:hAnsi="Times New Roman"/>
          <w:sz w:val="32"/>
          <w:szCs w:val="32"/>
        </w:rPr>
        <w:t>20</w:t>
      </w:r>
      <w:r>
        <w:rPr>
          <w:rFonts w:ascii="Times New Roman" w:eastAsia="仿宋_GB2312" w:hAnsi="Times New Roman" w:hint="eastAsia"/>
          <w:sz w:val="32"/>
          <w:szCs w:val="32"/>
        </w:rPr>
        <w:t>22</w:t>
      </w:r>
      <w:r>
        <w:rPr>
          <w:rFonts w:ascii="Times New Roman" w:eastAsia="仿宋_GB2312" w:hAnsi="Times New Roman"/>
          <w:sz w:val="32"/>
          <w:szCs w:val="32"/>
        </w:rPr>
        <w:t>〕</w:t>
      </w:r>
      <w:r>
        <w:rPr>
          <w:rFonts w:ascii="Times New Roman" w:eastAsia="仿宋_GB2312" w:hAnsi="Times New Roman" w:hint="eastAsia"/>
          <w:sz w:val="32"/>
          <w:szCs w:val="32"/>
        </w:rPr>
        <w:t>1</w:t>
      </w:r>
      <w:r>
        <w:rPr>
          <w:rFonts w:ascii="Times New Roman" w:eastAsia="仿宋_GB2312" w:hAnsi="Times New Roman"/>
          <w:sz w:val="32"/>
          <w:szCs w:val="32"/>
        </w:rPr>
        <w:t>号）精神，决定即日起在全市开展</w:t>
      </w:r>
      <w:r>
        <w:rPr>
          <w:rFonts w:ascii="Times New Roman" w:eastAsia="仿宋_GB2312" w:hAnsi="Times New Roman"/>
          <w:sz w:val="32"/>
          <w:szCs w:val="32"/>
        </w:rPr>
        <w:t>2023</w:t>
      </w:r>
      <w:r>
        <w:rPr>
          <w:rFonts w:ascii="Times New Roman" w:eastAsia="仿宋_GB2312" w:hAnsi="Times New Roman"/>
          <w:sz w:val="32"/>
          <w:szCs w:val="32"/>
        </w:rPr>
        <w:t>年农村一二三产业融合发展用地项目申报工作</w:t>
      </w:r>
      <w:r>
        <w:rPr>
          <w:rFonts w:ascii="Times New Roman" w:eastAsia="仿宋_GB2312" w:hAnsi="Times New Roman" w:hint="eastAsia"/>
          <w:sz w:val="32"/>
          <w:szCs w:val="32"/>
        </w:rPr>
        <w:t>。为</w:t>
      </w:r>
      <w:r>
        <w:rPr>
          <w:rFonts w:ascii="Times New Roman" w:eastAsia="仿宋_GB2312" w:hAnsi="Times New Roman"/>
          <w:sz w:val="32"/>
          <w:szCs w:val="32"/>
        </w:rPr>
        <w:t>保障粮食生产加工类主体用地需求，</w:t>
      </w:r>
      <w:r>
        <w:rPr>
          <w:rFonts w:ascii="Times New Roman" w:eastAsia="仿宋_GB2312" w:hAnsi="Times New Roman"/>
          <w:sz w:val="32"/>
          <w:szCs w:val="32"/>
        </w:rPr>
        <w:t>2023</w:t>
      </w:r>
      <w:r>
        <w:rPr>
          <w:rFonts w:ascii="Times New Roman" w:eastAsia="仿宋_GB2312" w:hAnsi="Times New Roman"/>
          <w:sz w:val="32"/>
          <w:szCs w:val="32"/>
        </w:rPr>
        <w:t>年农村一二三产业融合发展用地项目申报将继续向此类主体倾斜，适当放宽申报条件的同时，同等条件下予以优先入库保障。</w:t>
      </w:r>
    </w:p>
    <w:p w:rsidR="00E463C4" w:rsidRDefault="00C54F88">
      <w:pPr>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t>请各单位高度重视，以高度的责任心筛选、上报、推荐一批切实符合农村三产融合发展需求的项目。每个区参评用地项目申报农转用计划指标合计原则上不宜超过</w:t>
      </w:r>
      <w:r>
        <w:rPr>
          <w:rFonts w:ascii="Times New Roman" w:eastAsia="仿宋_GB2312" w:hAnsi="Times New Roman"/>
          <w:sz w:val="32"/>
          <w:szCs w:val="32"/>
        </w:rPr>
        <w:t>200</w:t>
      </w:r>
      <w:r>
        <w:rPr>
          <w:rFonts w:ascii="Times New Roman" w:eastAsia="仿宋_GB2312" w:hAnsi="Times New Roman"/>
          <w:sz w:val="32"/>
          <w:szCs w:val="32"/>
        </w:rPr>
        <w:t>亩，具体申报要求参照《南京市</w:t>
      </w:r>
      <w:r>
        <w:rPr>
          <w:rFonts w:ascii="Times New Roman" w:eastAsia="仿宋_GB2312" w:hAnsi="Times New Roman"/>
          <w:sz w:val="32"/>
          <w:szCs w:val="32"/>
        </w:rPr>
        <w:t>2023</w:t>
      </w:r>
      <w:r>
        <w:rPr>
          <w:rFonts w:ascii="Times New Roman" w:eastAsia="仿宋_GB2312" w:hAnsi="Times New Roman"/>
          <w:sz w:val="32"/>
          <w:szCs w:val="32"/>
        </w:rPr>
        <w:t>年农村一二三产业融合发展用地项目申报指南》（详见附件</w:t>
      </w:r>
      <w:r>
        <w:rPr>
          <w:rFonts w:ascii="Times New Roman" w:eastAsia="仿宋_GB2312" w:hAnsi="Times New Roman" w:hint="eastAsia"/>
          <w:sz w:val="32"/>
          <w:szCs w:val="32"/>
        </w:rPr>
        <w:t>1</w:t>
      </w:r>
      <w:r>
        <w:rPr>
          <w:rFonts w:ascii="Times New Roman" w:eastAsia="仿宋_GB2312" w:hAnsi="Times New Roman"/>
          <w:sz w:val="32"/>
          <w:szCs w:val="32"/>
        </w:rPr>
        <w:t>）。请各区于</w:t>
      </w:r>
      <w:r>
        <w:rPr>
          <w:rFonts w:ascii="Times New Roman" w:eastAsia="仿宋_GB2312" w:hAnsi="Times New Roman"/>
          <w:sz w:val="32"/>
          <w:szCs w:val="32"/>
        </w:rPr>
        <w:t>2023</w:t>
      </w:r>
      <w:r>
        <w:rPr>
          <w:rFonts w:ascii="Times New Roman" w:eastAsia="仿宋_GB2312" w:hAnsi="Times New Roman"/>
          <w:sz w:val="32"/>
          <w:szCs w:val="32"/>
        </w:rPr>
        <w:t>年</w:t>
      </w:r>
      <w:r>
        <w:rPr>
          <w:rFonts w:ascii="Times New Roman" w:eastAsia="仿宋_GB2312" w:hAnsi="Times New Roman" w:hint="eastAsia"/>
          <w:sz w:val="32"/>
          <w:szCs w:val="32"/>
        </w:rPr>
        <w:t>8</w:t>
      </w:r>
      <w:r>
        <w:rPr>
          <w:rFonts w:ascii="Times New Roman" w:eastAsia="仿宋_GB2312" w:hAnsi="Times New Roman"/>
          <w:sz w:val="32"/>
          <w:szCs w:val="32"/>
        </w:rPr>
        <w:t>月</w:t>
      </w:r>
      <w:r>
        <w:rPr>
          <w:rFonts w:ascii="Times New Roman" w:eastAsia="仿宋_GB2312" w:hAnsi="Times New Roman" w:hint="eastAsia"/>
          <w:sz w:val="32"/>
          <w:szCs w:val="32"/>
        </w:rPr>
        <w:t>31</w:t>
      </w:r>
      <w:r>
        <w:rPr>
          <w:rFonts w:ascii="Times New Roman" w:eastAsia="仿宋_GB2312" w:hAnsi="Times New Roman"/>
          <w:sz w:val="32"/>
          <w:szCs w:val="32"/>
        </w:rPr>
        <w:t>日前将申报材料和汇总表（附件</w:t>
      </w:r>
      <w:r>
        <w:rPr>
          <w:rFonts w:ascii="Times New Roman" w:eastAsia="仿宋_GB2312" w:hAnsi="Times New Roman" w:hint="eastAsia"/>
          <w:sz w:val="32"/>
          <w:szCs w:val="32"/>
        </w:rPr>
        <w:t>2</w:t>
      </w:r>
      <w:r>
        <w:rPr>
          <w:rFonts w:ascii="Times New Roman" w:eastAsia="仿宋_GB2312" w:hAnsi="Times New Roman"/>
          <w:sz w:val="32"/>
          <w:szCs w:val="32"/>
        </w:rPr>
        <w:t>）电子版及纸质申报材料（一式壹份）报送至市农业农村局。</w:t>
      </w:r>
    </w:p>
    <w:p w:rsidR="00E463C4" w:rsidRDefault="00C54F88">
      <w:pPr>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t>联系人</w:t>
      </w:r>
      <w:r>
        <w:rPr>
          <w:rFonts w:ascii="Times New Roman" w:eastAsia="仿宋_GB2312" w:hAnsi="Times New Roman"/>
          <w:sz w:val="32"/>
          <w:szCs w:val="32"/>
        </w:rPr>
        <w:t>：市农业农村局乡村产业发展处</w:t>
      </w:r>
      <w:r>
        <w:rPr>
          <w:rFonts w:ascii="Times New Roman" w:eastAsia="仿宋_GB2312" w:hAnsi="Times New Roman"/>
          <w:sz w:val="32"/>
          <w:szCs w:val="32"/>
        </w:rPr>
        <w:t xml:space="preserve"> </w:t>
      </w:r>
    </w:p>
    <w:p w:rsidR="00E463C4" w:rsidRDefault="00C54F88">
      <w:pPr>
        <w:spacing w:line="600" w:lineRule="exact"/>
        <w:ind w:firstLine="960"/>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祁晟</w:t>
      </w:r>
      <w:r>
        <w:rPr>
          <w:rFonts w:ascii="Times New Roman" w:eastAsia="仿宋_GB2312" w:hAnsi="Times New Roman"/>
          <w:sz w:val="32"/>
          <w:szCs w:val="32"/>
        </w:rPr>
        <w:t xml:space="preserve"> 02568786172;</w:t>
      </w:r>
    </w:p>
    <w:p w:rsidR="00E463C4" w:rsidRDefault="00C54F88">
      <w:pPr>
        <w:spacing w:line="600" w:lineRule="exact"/>
        <w:ind w:left="1785" w:firstLine="154"/>
        <w:rPr>
          <w:rFonts w:ascii="Times New Roman" w:eastAsia="仿宋_GB2312" w:hAnsi="Times New Roman"/>
          <w:spacing w:val="-6"/>
          <w:sz w:val="32"/>
          <w:szCs w:val="32"/>
        </w:rPr>
      </w:pPr>
      <w:r>
        <w:rPr>
          <w:rFonts w:ascii="Times New Roman" w:eastAsia="仿宋_GB2312" w:hAnsi="Times New Roman"/>
          <w:spacing w:val="-6"/>
          <w:sz w:val="32"/>
          <w:szCs w:val="32"/>
        </w:rPr>
        <w:lastRenderedPageBreak/>
        <w:t>市规划和自然资源局耕地保护与乡村振兴处</w:t>
      </w:r>
      <w:r>
        <w:rPr>
          <w:rFonts w:ascii="Times New Roman" w:eastAsia="仿宋_GB2312" w:hAnsi="Times New Roman"/>
          <w:spacing w:val="-6"/>
          <w:sz w:val="32"/>
          <w:szCs w:val="32"/>
        </w:rPr>
        <w:t xml:space="preserve"> </w:t>
      </w:r>
    </w:p>
    <w:p w:rsidR="00E463C4" w:rsidRDefault="00C54F88">
      <w:pPr>
        <w:spacing w:line="600" w:lineRule="exact"/>
        <w:ind w:left="1785" w:firstLine="154"/>
        <w:rPr>
          <w:rFonts w:ascii="Times New Roman" w:eastAsia="仿宋_GB2312" w:hAnsi="Times New Roman"/>
          <w:sz w:val="32"/>
          <w:szCs w:val="32"/>
        </w:rPr>
      </w:pPr>
      <w:r>
        <w:rPr>
          <w:rFonts w:ascii="Times New Roman" w:eastAsia="仿宋_GB2312" w:hAnsi="Times New Roman"/>
          <w:spacing w:val="-6"/>
          <w:sz w:val="32"/>
          <w:szCs w:val="32"/>
        </w:rPr>
        <w:t>别海军</w:t>
      </w:r>
      <w:r>
        <w:rPr>
          <w:rFonts w:ascii="Times New Roman" w:eastAsia="仿宋_GB2312" w:hAnsi="Times New Roman"/>
          <w:sz w:val="32"/>
          <w:szCs w:val="32"/>
        </w:rPr>
        <w:t xml:space="preserve">  02583603657</w:t>
      </w:r>
      <w:r>
        <w:rPr>
          <w:rFonts w:ascii="Times New Roman" w:eastAsia="仿宋_GB2312" w:hAnsi="Times New Roman"/>
          <w:sz w:val="32"/>
          <w:szCs w:val="32"/>
        </w:rPr>
        <w:t>；</w:t>
      </w:r>
    </w:p>
    <w:p w:rsidR="00E463C4" w:rsidRDefault="00C54F88">
      <w:pPr>
        <w:spacing w:line="600" w:lineRule="exact"/>
        <w:ind w:left="1785" w:firstLine="160"/>
        <w:rPr>
          <w:rFonts w:ascii="Times New Roman" w:eastAsia="仿宋_GB2312" w:hAnsi="Times New Roman"/>
          <w:sz w:val="32"/>
          <w:szCs w:val="32"/>
        </w:rPr>
      </w:pPr>
      <w:r>
        <w:rPr>
          <w:rFonts w:ascii="Times New Roman" w:eastAsia="仿宋_GB2312" w:hAnsi="Times New Roman" w:hint="eastAsia"/>
          <w:sz w:val="32"/>
          <w:szCs w:val="32"/>
        </w:rPr>
        <w:t>市发展和改革委员会农村经济处</w:t>
      </w:r>
      <w:r>
        <w:rPr>
          <w:rFonts w:ascii="Times New Roman" w:eastAsia="仿宋_GB2312" w:hAnsi="Times New Roman" w:hint="eastAsia"/>
          <w:sz w:val="32"/>
          <w:szCs w:val="32"/>
        </w:rPr>
        <w:t xml:space="preserve"> </w:t>
      </w:r>
    </w:p>
    <w:p w:rsidR="00E463C4" w:rsidRDefault="00C54F88">
      <w:pPr>
        <w:spacing w:line="600" w:lineRule="exact"/>
        <w:ind w:left="1785" w:firstLine="160"/>
        <w:rPr>
          <w:rFonts w:ascii="Times New Roman" w:eastAsia="仿宋_GB2312" w:hAnsi="Times New Roman"/>
          <w:sz w:val="32"/>
          <w:szCs w:val="32"/>
        </w:rPr>
      </w:pPr>
      <w:r>
        <w:rPr>
          <w:rFonts w:ascii="Times New Roman" w:eastAsia="仿宋_GB2312" w:hAnsi="Times New Roman" w:hint="eastAsia"/>
          <w:sz w:val="32"/>
          <w:szCs w:val="32"/>
        </w:rPr>
        <w:t>潘晓春</w:t>
      </w:r>
      <w:r>
        <w:rPr>
          <w:rFonts w:ascii="Times New Roman" w:eastAsia="仿宋_GB2312" w:hAnsi="Times New Roman" w:hint="eastAsia"/>
          <w:sz w:val="32"/>
          <w:szCs w:val="32"/>
        </w:rPr>
        <w:t xml:space="preserve">  025</w:t>
      </w:r>
      <w:r>
        <w:rPr>
          <w:rFonts w:ascii="Times New Roman" w:eastAsia="仿宋_GB2312" w:hAnsi="Times New Roman"/>
          <w:sz w:val="32"/>
          <w:szCs w:val="32"/>
        </w:rPr>
        <w:t>68787066</w:t>
      </w:r>
      <w:r>
        <w:rPr>
          <w:rFonts w:ascii="Times New Roman" w:eastAsia="仿宋_GB2312" w:hAnsi="Times New Roman"/>
          <w:sz w:val="32"/>
          <w:szCs w:val="32"/>
        </w:rPr>
        <w:t>。</w:t>
      </w:r>
    </w:p>
    <w:p w:rsidR="00E463C4" w:rsidRDefault="00C54F88">
      <w:pPr>
        <w:spacing w:line="560" w:lineRule="exact"/>
        <w:ind w:firstLine="640"/>
        <w:rPr>
          <w:rFonts w:ascii="Times New Roman" w:eastAsia="仿宋_GB2312" w:hAnsi="Times New Roman"/>
          <w:sz w:val="32"/>
          <w:szCs w:val="32"/>
        </w:rPr>
      </w:pPr>
      <w:proofErr w:type="gramStart"/>
      <w:r>
        <w:rPr>
          <w:rFonts w:ascii="Times New Roman" w:eastAsia="仿宋_GB2312" w:hAnsi="Times New Roman"/>
          <w:sz w:val="32"/>
          <w:szCs w:val="32"/>
        </w:rPr>
        <w:t>邮</w:t>
      </w:r>
      <w:proofErr w:type="gramEnd"/>
      <w:r>
        <w:rPr>
          <w:rFonts w:ascii="Times New Roman" w:eastAsia="仿宋_GB2312" w:hAnsi="Times New Roman"/>
          <w:sz w:val="32"/>
          <w:szCs w:val="32"/>
        </w:rPr>
        <w:t xml:space="preserve">  </w:t>
      </w:r>
      <w:r>
        <w:rPr>
          <w:rFonts w:ascii="Times New Roman" w:eastAsia="仿宋_GB2312" w:hAnsi="Times New Roman"/>
          <w:sz w:val="32"/>
          <w:szCs w:val="32"/>
        </w:rPr>
        <w:t>箱：</w:t>
      </w:r>
      <w:hyperlink r:id="rId8" w:history="1">
        <w:r>
          <w:rPr>
            <w:rStyle w:val="ad"/>
            <w:rFonts w:ascii="Times New Roman" w:eastAsia="仿宋_GB2312" w:hAnsi="Times New Roman"/>
            <w:color w:val="000000"/>
            <w:sz w:val="32"/>
            <w:szCs w:val="32"/>
            <w:u w:val="none"/>
          </w:rPr>
          <w:t>njxccyc@163.com</w:t>
        </w:r>
      </w:hyperlink>
      <w:r>
        <w:rPr>
          <w:rFonts w:ascii="Times New Roman" w:eastAsia="仿宋_GB2312" w:hAnsi="Times New Roman"/>
          <w:sz w:val="32"/>
          <w:szCs w:val="32"/>
        </w:rPr>
        <w:t>。</w:t>
      </w:r>
    </w:p>
    <w:p w:rsidR="00E463C4" w:rsidRDefault="00E463C4">
      <w:pPr>
        <w:spacing w:line="560" w:lineRule="exact"/>
        <w:ind w:firstLine="640"/>
        <w:rPr>
          <w:rFonts w:ascii="Times New Roman" w:eastAsia="仿宋_GB2312" w:hAnsi="Times New Roman"/>
          <w:sz w:val="32"/>
          <w:szCs w:val="32"/>
        </w:rPr>
      </w:pPr>
    </w:p>
    <w:p w:rsidR="00E463C4" w:rsidRDefault="00C54F88">
      <w:pPr>
        <w:spacing w:line="560" w:lineRule="exact"/>
        <w:ind w:left="1700" w:hanging="1280"/>
        <w:rPr>
          <w:rFonts w:ascii="Times New Roman" w:eastAsia="仿宋_GB2312" w:hAnsi="Times New Roman"/>
          <w:sz w:val="32"/>
          <w:szCs w:val="32"/>
        </w:rPr>
      </w:pPr>
      <w:r>
        <w:rPr>
          <w:rFonts w:ascii="Times New Roman" w:eastAsia="仿宋_GB2312" w:hAnsi="Times New Roman"/>
          <w:sz w:val="32"/>
          <w:szCs w:val="32"/>
        </w:rPr>
        <w:t>附件：</w:t>
      </w:r>
      <w:r>
        <w:rPr>
          <w:rFonts w:ascii="Times New Roman" w:eastAsia="仿宋_GB2312" w:hAnsi="Times New Roman" w:hint="eastAsia"/>
          <w:sz w:val="32"/>
          <w:szCs w:val="32"/>
        </w:rPr>
        <w:t>1.</w:t>
      </w:r>
      <w:r>
        <w:rPr>
          <w:rFonts w:ascii="Times New Roman" w:eastAsia="仿宋_GB2312" w:hAnsi="Times New Roman"/>
          <w:sz w:val="32"/>
          <w:szCs w:val="32"/>
        </w:rPr>
        <w:t>南京市</w:t>
      </w:r>
      <w:r>
        <w:rPr>
          <w:rFonts w:ascii="Times New Roman" w:eastAsia="仿宋_GB2312" w:hAnsi="Times New Roman"/>
          <w:sz w:val="32"/>
          <w:szCs w:val="32"/>
        </w:rPr>
        <w:t>2023</w:t>
      </w:r>
      <w:r>
        <w:rPr>
          <w:rFonts w:ascii="Times New Roman" w:eastAsia="仿宋_GB2312" w:hAnsi="Times New Roman"/>
          <w:sz w:val="32"/>
          <w:szCs w:val="32"/>
        </w:rPr>
        <w:t>年农村一二三产业融合发展用地项目申报指南</w:t>
      </w:r>
    </w:p>
    <w:p w:rsidR="00E463C4" w:rsidRDefault="00C54F88">
      <w:pPr>
        <w:spacing w:line="560" w:lineRule="exact"/>
        <w:ind w:firstLine="84"/>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2.</w:t>
      </w:r>
      <w:r>
        <w:rPr>
          <w:rFonts w:hint="eastAsia"/>
        </w:rPr>
        <w:t xml:space="preserve"> </w:t>
      </w:r>
      <w:r>
        <w:rPr>
          <w:rFonts w:ascii="Times New Roman" w:eastAsia="仿宋_GB2312" w:hAnsi="Times New Roman" w:hint="eastAsia"/>
          <w:spacing w:val="-6"/>
          <w:sz w:val="32"/>
          <w:szCs w:val="32"/>
        </w:rPr>
        <w:t>XX</w:t>
      </w:r>
      <w:r>
        <w:rPr>
          <w:rFonts w:ascii="Times New Roman" w:eastAsia="仿宋_GB2312" w:hAnsi="Times New Roman" w:hint="eastAsia"/>
          <w:spacing w:val="-6"/>
          <w:sz w:val="32"/>
          <w:szCs w:val="32"/>
        </w:rPr>
        <w:t>区农村一二三产业融合发展用地项目申报汇总表</w:t>
      </w:r>
    </w:p>
    <w:p w:rsidR="00E463C4" w:rsidRDefault="00E463C4">
      <w:pPr>
        <w:spacing w:line="560" w:lineRule="exact"/>
        <w:ind w:firstLine="640"/>
        <w:jc w:val="right"/>
        <w:rPr>
          <w:rFonts w:ascii="Times New Roman" w:eastAsia="仿宋_GB2312" w:hAnsi="Times New Roman"/>
          <w:sz w:val="32"/>
          <w:szCs w:val="32"/>
        </w:rPr>
      </w:pPr>
    </w:p>
    <w:p w:rsidR="00E463C4" w:rsidRDefault="00E463C4">
      <w:pPr>
        <w:spacing w:line="560" w:lineRule="exact"/>
        <w:ind w:firstLine="640"/>
        <w:jc w:val="right"/>
        <w:rPr>
          <w:rFonts w:ascii="Times New Roman" w:eastAsia="仿宋_GB2312" w:hAnsi="Times New Roman"/>
          <w:sz w:val="32"/>
          <w:szCs w:val="32"/>
        </w:rPr>
      </w:pPr>
    </w:p>
    <w:p w:rsidR="00E463C4" w:rsidRDefault="00E463C4">
      <w:pPr>
        <w:spacing w:line="560" w:lineRule="exact"/>
        <w:ind w:firstLine="640"/>
        <w:jc w:val="right"/>
        <w:rPr>
          <w:rFonts w:ascii="Times New Roman" w:eastAsia="仿宋_GB2312" w:hAnsi="Times New Roman"/>
          <w:sz w:val="32"/>
          <w:szCs w:val="32"/>
        </w:rPr>
      </w:pPr>
    </w:p>
    <w:p w:rsidR="00E463C4" w:rsidRDefault="00E463C4">
      <w:pPr>
        <w:spacing w:line="560" w:lineRule="exact"/>
        <w:ind w:firstLine="640"/>
        <w:jc w:val="right"/>
        <w:rPr>
          <w:rFonts w:ascii="Times New Roman" w:eastAsia="仿宋_GB2312" w:hAnsi="Times New Roman"/>
          <w:sz w:val="32"/>
          <w:szCs w:val="32"/>
        </w:rPr>
      </w:pPr>
    </w:p>
    <w:p w:rsidR="00E463C4" w:rsidRDefault="00E463C4">
      <w:pPr>
        <w:spacing w:line="560" w:lineRule="exact"/>
        <w:ind w:firstLine="640"/>
        <w:jc w:val="right"/>
        <w:rPr>
          <w:rFonts w:ascii="Times New Roman" w:eastAsia="仿宋_GB2312" w:hAnsi="Times New Roman"/>
          <w:sz w:val="32"/>
          <w:szCs w:val="32"/>
        </w:rPr>
      </w:pPr>
    </w:p>
    <w:p w:rsidR="00E463C4" w:rsidRDefault="00C54F88">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南京市农业农村局</w:t>
      </w:r>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sz w:val="32"/>
          <w:szCs w:val="32"/>
        </w:rPr>
        <w:t xml:space="preserve"> </w:t>
      </w:r>
      <w:r>
        <w:rPr>
          <w:rFonts w:ascii="Times New Roman" w:eastAsia="仿宋_GB2312" w:hAnsi="Times New Roman"/>
          <w:sz w:val="32"/>
          <w:szCs w:val="32"/>
        </w:rPr>
        <w:t>南京市规划和自然资源局</w:t>
      </w:r>
    </w:p>
    <w:p w:rsidR="00E463C4" w:rsidRDefault="00C54F88">
      <w:pPr>
        <w:spacing w:line="560" w:lineRule="exact"/>
        <w:ind w:right="960" w:firstLine="640"/>
        <w:jc w:val="right"/>
        <w:rPr>
          <w:rFonts w:ascii="Times New Roman" w:eastAsia="仿宋_GB2312" w:hAnsi="Times New Roman"/>
          <w:sz w:val="32"/>
          <w:szCs w:val="32"/>
        </w:rPr>
      </w:pPr>
      <w:r>
        <w:rPr>
          <w:rFonts w:ascii="Times New Roman" w:eastAsia="仿宋_GB2312" w:hAnsi="Times New Roman"/>
          <w:sz w:val="32"/>
          <w:szCs w:val="32"/>
        </w:rPr>
        <w:t xml:space="preserve"> </w:t>
      </w:r>
    </w:p>
    <w:p w:rsidR="00E463C4" w:rsidRDefault="00E463C4">
      <w:pPr>
        <w:spacing w:line="560" w:lineRule="exact"/>
        <w:ind w:right="960" w:firstLine="640"/>
        <w:jc w:val="right"/>
        <w:rPr>
          <w:rFonts w:ascii="Times New Roman" w:eastAsia="仿宋_GB2312" w:hAnsi="Times New Roman"/>
          <w:sz w:val="32"/>
          <w:szCs w:val="32"/>
        </w:rPr>
      </w:pPr>
    </w:p>
    <w:p w:rsidR="00E463C4" w:rsidRDefault="00E463C4">
      <w:pPr>
        <w:spacing w:line="560" w:lineRule="exact"/>
        <w:ind w:right="960" w:firstLine="640"/>
        <w:jc w:val="right"/>
        <w:rPr>
          <w:rFonts w:ascii="Times New Roman" w:eastAsia="仿宋_GB2312" w:hAnsi="Times New Roman"/>
          <w:sz w:val="32"/>
          <w:szCs w:val="32"/>
        </w:rPr>
      </w:pPr>
    </w:p>
    <w:p w:rsidR="00E463C4" w:rsidRDefault="00C54F88">
      <w:pPr>
        <w:spacing w:line="560" w:lineRule="exact"/>
        <w:ind w:right="960" w:firstLine="640"/>
        <w:jc w:val="center"/>
        <w:rPr>
          <w:rFonts w:ascii="Times New Roman" w:eastAsia="仿宋_GB2312" w:hAnsi="Times New Roman"/>
          <w:sz w:val="32"/>
          <w:szCs w:val="32"/>
        </w:rPr>
      </w:pPr>
      <w:r>
        <w:rPr>
          <w:rFonts w:ascii="Times New Roman" w:eastAsia="仿宋_GB2312" w:hAnsi="Times New Roman" w:hint="eastAsia"/>
          <w:sz w:val="32"/>
          <w:szCs w:val="32"/>
        </w:rPr>
        <w:t>南京市发展和改革委员会</w:t>
      </w:r>
    </w:p>
    <w:p w:rsidR="00E463C4" w:rsidRDefault="00C54F88">
      <w:pPr>
        <w:spacing w:line="560" w:lineRule="exact"/>
        <w:ind w:right="960" w:firstLine="640"/>
        <w:jc w:val="center"/>
        <w:rPr>
          <w:rFonts w:ascii="Times New Roman" w:eastAsia="仿宋_GB2312" w:hAnsi="Times New Roman"/>
          <w:sz w:val="32"/>
          <w:szCs w:val="32"/>
        </w:rPr>
      </w:pPr>
      <w:r>
        <w:rPr>
          <w:rFonts w:ascii="Times New Roman" w:eastAsia="仿宋_GB2312" w:hAnsi="Times New Roman"/>
          <w:sz w:val="32"/>
          <w:szCs w:val="32"/>
        </w:rPr>
        <w:t>2023</w:t>
      </w:r>
      <w:r>
        <w:rPr>
          <w:rFonts w:ascii="Times New Roman" w:eastAsia="仿宋_GB2312" w:hAnsi="Times New Roman"/>
          <w:sz w:val="32"/>
          <w:szCs w:val="32"/>
        </w:rPr>
        <w:t>年</w:t>
      </w:r>
      <w:r>
        <w:rPr>
          <w:rFonts w:ascii="Times New Roman" w:eastAsia="仿宋_GB2312" w:hAnsi="Times New Roman"/>
          <w:sz w:val="32"/>
          <w:szCs w:val="32"/>
        </w:rPr>
        <w:t>6</w:t>
      </w:r>
      <w:r>
        <w:rPr>
          <w:rFonts w:ascii="Times New Roman" w:eastAsia="仿宋_GB2312" w:hAnsi="Times New Roman"/>
          <w:sz w:val="32"/>
          <w:szCs w:val="32"/>
        </w:rPr>
        <w:t>月</w:t>
      </w:r>
      <w:r>
        <w:rPr>
          <w:rFonts w:ascii="Times New Roman" w:eastAsia="仿宋_GB2312" w:hAnsi="Times New Roman"/>
          <w:sz w:val="32"/>
          <w:szCs w:val="32"/>
        </w:rPr>
        <w:t>5</w:t>
      </w:r>
      <w:r>
        <w:rPr>
          <w:rFonts w:ascii="Times New Roman" w:eastAsia="仿宋_GB2312" w:hAnsi="Times New Roman"/>
          <w:sz w:val="32"/>
          <w:szCs w:val="32"/>
        </w:rPr>
        <w:t>日</w:t>
      </w:r>
    </w:p>
    <w:p w:rsidR="00E463C4" w:rsidRDefault="00E463C4">
      <w:pPr>
        <w:spacing w:line="560" w:lineRule="exact"/>
        <w:ind w:right="960" w:firstLine="640"/>
        <w:jc w:val="center"/>
        <w:rPr>
          <w:rFonts w:ascii="Times New Roman" w:eastAsia="仿宋_GB2312" w:hAnsi="Times New Roman"/>
          <w:sz w:val="32"/>
          <w:szCs w:val="32"/>
        </w:rPr>
      </w:pPr>
    </w:p>
    <w:p w:rsidR="00E463C4" w:rsidRDefault="00C54F88">
      <w:pPr>
        <w:pStyle w:val="afa"/>
        <w:spacing w:after="0" w:line="540" w:lineRule="exact"/>
        <w:ind w:firstLine="640"/>
        <w:rPr>
          <w:rFonts w:ascii="仿宋_GB2312"/>
          <w:szCs w:val="32"/>
        </w:rPr>
      </w:pPr>
      <w:r>
        <w:rPr>
          <w:rFonts w:ascii="仿宋_GB2312" w:hint="eastAsia"/>
          <w:szCs w:val="32"/>
        </w:rPr>
        <w:t>（此件公开发布）</w:t>
      </w:r>
    </w:p>
    <w:p w:rsidR="00E463C4" w:rsidRDefault="00E463C4">
      <w:pPr>
        <w:spacing w:line="560" w:lineRule="exact"/>
        <w:ind w:right="641"/>
        <w:jc w:val="center"/>
        <w:rPr>
          <w:rFonts w:ascii="仿宋_GB2312" w:eastAsia="仿宋_GB2312"/>
          <w:sz w:val="32"/>
          <w:szCs w:val="32"/>
        </w:rPr>
      </w:pPr>
    </w:p>
    <w:p w:rsidR="00E463C4" w:rsidRDefault="00E463C4">
      <w:pPr>
        <w:spacing w:line="560" w:lineRule="exact"/>
        <w:ind w:right="641"/>
        <w:jc w:val="center"/>
        <w:rPr>
          <w:rFonts w:ascii="仿宋_GB2312" w:eastAsia="仿宋_GB2312"/>
          <w:sz w:val="32"/>
          <w:szCs w:val="32"/>
        </w:rPr>
      </w:pPr>
    </w:p>
    <w:p w:rsidR="00E463C4" w:rsidRDefault="00E463C4">
      <w:pPr>
        <w:spacing w:line="560" w:lineRule="exact"/>
        <w:ind w:right="641"/>
        <w:jc w:val="center"/>
        <w:rPr>
          <w:rFonts w:ascii="仿宋_GB2312" w:eastAsia="仿宋_GB2312"/>
          <w:sz w:val="32"/>
          <w:szCs w:val="32"/>
        </w:rPr>
      </w:pPr>
    </w:p>
    <w:p w:rsidR="00E463C4" w:rsidRDefault="00E463C4">
      <w:pPr>
        <w:spacing w:line="560" w:lineRule="exact"/>
        <w:ind w:right="641"/>
        <w:jc w:val="center"/>
        <w:rPr>
          <w:rFonts w:ascii="仿宋_GB2312" w:eastAsia="仿宋_GB2312"/>
          <w:sz w:val="32"/>
          <w:szCs w:val="32"/>
        </w:rPr>
      </w:pPr>
    </w:p>
    <w:p w:rsidR="00E463C4" w:rsidRDefault="00E463C4">
      <w:pPr>
        <w:spacing w:line="560" w:lineRule="exact"/>
        <w:ind w:right="641"/>
        <w:jc w:val="center"/>
        <w:rPr>
          <w:rFonts w:ascii="仿宋_GB2312" w:eastAsia="仿宋_GB2312"/>
          <w:sz w:val="32"/>
          <w:szCs w:val="32"/>
        </w:rPr>
      </w:pPr>
    </w:p>
    <w:p w:rsidR="00E463C4" w:rsidRDefault="00C54F88">
      <w:pPr>
        <w:spacing w:line="560" w:lineRule="exact"/>
        <w:jc w:val="left"/>
        <w:rPr>
          <w:rFonts w:ascii="Times New Roman" w:eastAsia="黑体" w:hAnsi="Times New Roman"/>
          <w:sz w:val="32"/>
          <w:szCs w:val="32"/>
        </w:rPr>
      </w:pPr>
      <w:r>
        <w:rPr>
          <w:rFonts w:ascii="Times New Roman" w:eastAsia="黑体" w:hAnsi="Times New Roman"/>
          <w:sz w:val="32"/>
          <w:szCs w:val="32"/>
        </w:rPr>
        <w:t>附件</w:t>
      </w:r>
    </w:p>
    <w:p w:rsidR="00E463C4" w:rsidRDefault="00E463C4">
      <w:pPr>
        <w:spacing w:line="560" w:lineRule="exact"/>
        <w:jc w:val="center"/>
        <w:rPr>
          <w:rFonts w:ascii="Times New Roman" w:eastAsia="方正小标宋简体" w:hAnsi="Times New Roman"/>
          <w:sz w:val="44"/>
          <w:szCs w:val="44"/>
        </w:rPr>
      </w:pPr>
    </w:p>
    <w:p w:rsidR="00E463C4" w:rsidRDefault="00C54F88">
      <w:pPr>
        <w:spacing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t>南京市</w:t>
      </w:r>
      <w:r>
        <w:rPr>
          <w:rFonts w:ascii="Times New Roman" w:eastAsia="方正小标宋简体" w:hAnsi="Times New Roman"/>
          <w:sz w:val="44"/>
          <w:szCs w:val="44"/>
        </w:rPr>
        <w:t>2023</w:t>
      </w:r>
      <w:r>
        <w:rPr>
          <w:rFonts w:ascii="Times New Roman" w:eastAsia="方正小标宋简体" w:hAnsi="Times New Roman"/>
          <w:sz w:val="44"/>
          <w:szCs w:val="44"/>
        </w:rPr>
        <w:t>年农村一二三产业</w:t>
      </w:r>
    </w:p>
    <w:p w:rsidR="00E463C4" w:rsidRDefault="00C54F88">
      <w:pPr>
        <w:spacing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t>融合发展用地项目申报指南</w:t>
      </w:r>
    </w:p>
    <w:p w:rsidR="00E463C4" w:rsidRDefault="00E463C4">
      <w:pPr>
        <w:spacing w:line="560" w:lineRule="exact"/>
        <w:rPr>
          <w:rFonts w:ascii="Times New Roman" w:eastAsia="仿宋_GB2312" w:hAnsi="Times New Roman"/>
          <w:sz w:val="30"/>
          <w:szCs w:val="30"/>
        </w:rPr>
      </w:pPr>
    </w:p>
    <w:p w:rsidR="00E463C4" w:rsidRDefault="00C54F88">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为深入贯彻中央和省、市关于促进农村一二三产业融合发展的重大决策部署，切实加快我市农村一二三产业融合发展步伐，进一步落实市规划和自然资源局、市农业农村局《关于保障农村一二三产业融合发展用地促进全市乡村振兴的通知》（</w:t>
      </w:r>
      <w:proofErr w:type="gramStart"/>
      <w:r>
        <w:rPr>
          <w:rFonts w:ascii="Times New Roman" w:eastAsia="仿宋_GB2312" w:hAnsi="Times New Roman"/>
          <w:sz w:val="32"/>
          <w:szCs w:val="32"/>
        </w:rPr>
        <w:t>宁规划</w:t>
      </w:r>
      <w:proofErr w:type="gramEnd"/>
      <w:r>
        <w:rPr>
          <w:rFonts w:ascii="Times New Roman" w:eastAsia="仿宋_GB2312" w:hAnsi="Times New Roman"/>
          <w:sz w:val="32"/>
          <w:szCs w:val="32"/>
        </w:rPr>
        <w:t>资源〔</w:t>
      </w:r>
      <w:r>
        <w:rPr>
          <w:rFonts w:ascii="Times New Roman" w:eastAsia="仿宋_GB2312" w:hAnsi="Times New Roman"/>
          <w:sz w:val="32"/>
          <w:szCs w:val="32"/>
        </w:rPr>
        <w:t>2019</w:t>
      </w:r>
      <w:r>
        <w:rPr>
          <w:rFonts w:ascii="Times New Roman" w:eastAsia="仿宋_GB2312" w:hAnsi="Times New Roman"/>
          <w:sz w:val="32"/>
          <w:szCs w:val="32"/>
        </w:rPr>
        <w:t>〕</w:t>
      </w:r>
      <w:r>
        <w:rPr>
          <w:rFonts w:ascii="Times New Roman" w:eastAsia="仿宋_GB2312" w:hAnsi="Times New Roman"/>
          <w:sz w:val="32"/>
          <w:szCs w:val="32"/>
        </w:rPr>
        <w:t>967</w:t>
      </w:r>
      <w:r>
        <w:rPr>
          <w:rFonts w:ascii="Times New Roman" w:eastAsia="仿宋_GB2312" w:hAnsi="Times New Roman"/>
          <w:sz w:val="32"/>
          <w:szCs w:val="32"/>
        </w:rPr>
        <w:t>号）精神</w:t>
      </w:r>
      <w:r>
        <w:rPr>
          <w:rFonts w:ascii="Times New Roman" w:eastAsia="仿宋" w:hAnsi="Times New Roman"/>
          <w:sz w:val="32"/>
          <w:szCs w:val="32"/>
        </w:rPr>
        <w:t>，结合我市农村一二三产</w:t>
      </w:r>
      <w:r w:rsidR="00C66B9E">
        <w:rPr>
          <w:rFonts w:ascii="Times New Roman" w:eastAsia="仿宋" w:hAnsi="Times New Roman" w:hint="eastAsia"/>
          <w:sz w:val="32"/>
          <w:szCs w:val="32"/>
        </w:rPr>
        <w:t>业</w:t>
      </w:r>
      <w:r>
        <w:rPr>
          <w:rFonts w:ascii="Times New Roman" w:eastAsia="仿宋" w:hAnsi="Times New Roman"/>
          <w:sz w:val="32"/>
          <w:szCs w:val="32"/>
        </w:rPr>
        <w:t>融合发展实际情况，</w:t>
      </w:r>
      <w:r>
        <w:rPr>
          <w:rFonts w:ascii="Times New Roman" w:eastAsia="仿宋_GB2312" w:hAnsi="Times New Roman"/>
          <w:sz w:val="32"/>
          <w:szCs w:val="32"/>
        </w:rPr>
        <w:t>特制定本指南。</w:t>
      </w:r>
      <w:r>
        <w:rPr>
          <w:rFonts w:ascii="Times New Roman" w:eastAsia="仿宋_GB2312" w:hAnsi="Times New Roman"/>
          <w:sz w:val="32"/>
          <w:szCs w:val="32"/>
        </w:rPr>
        <w:t xml:space="preserve"> </w:t>
      </w:r>
    </w:p>
    <w:p w:rsidR="00E463C4" w:rsidRDefault="00C54F88">
      <w:pPr>
        <w:spacing w:line="560" w:lineRule="exact"/>
        <w:ind w:firstLine="640"/>
        <w:rPr>
          <w:rFonts w:ascii="Times New Roman" w:eastAsia="黑体" w:hAnsi="Times New Roman"/>
          <w:sz w:val="32"/>
          <w:szCs w:val="32"/>
        </w:rPr>
      </w:pPr>
      <w:r>
        <w:rPr>
          <w:rFonts w:ascii="Times New Roman" w:eastAsia="黑体" w:hAnsi="Times New Roman"/>
          <w:sz w:val="32"/>
          <w:szCs w:val="32"/>
        </w:rPr>
        <w:t>一、建立农村一二三产业融合发展项目清单</w:t>
      </w:r>
    </w:p>
    <w:p w:rsidR="00E463C4" w:rsidRDefault="00C54F88">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农村三产融合发展项目是指以农业为依托，通过高新技术对农业产业的渗透、三次产业间的联动与延伸、体制机制的创新等多种方式，将资金、技术、人力及其他资源进行跨产业集约化配置</w:t>
      </w:r>
      <w:r w:rsidR="00C66B9E">
        <w:rPr>
          <w:rFonts w:ascii="Times New Roman" w:eastAsia="仿宋_GB2312" w:hAnsi="Times New Roman"/>
          <w:sz w:val="32"/>
          <w:szCs w:val="32"/>
        </w:rPr>
        <w:t>，将农业生产、加工、销售、</w:t>
      </w:r>
      <w:r w:rsidR="00C66B9E">
        <w:rPr>
          <w:rFonts w:ascii="Times New Roman" w:eastAsia="仿宋_GB2312" w:hAnsi="Times New Roman" w:hint="eastAsia"/>
          <w:sz w:val="32"/>
          <w:szCs w:val="32"/>
        </w:rPr>
        <w:t>休</w:t>
      </w:r>
      <w:r>
        <w:rPr>
          <w:rFonts w:ascii="Times New Roman" w:eastAsia="仿宋_GB2312" w:hAnsi="Times New Roman"/>
          <w:sz w:val="32"/>
          <w:szCs w:val="32"/>
        </w:rPr>
        <w:t>闲农业及其他服务业有机整合，形成较为完整的产业链条，实现农村一二三产业协</w:t>
      </w:r>
      <w:r>
        <w:rPr>
          <w:rFonts w:ascii="Times New Roman" w:eastAsia="仿宋_GB2312" w:hAnsi="Times New Roman"/>
          <w:sz w:val="32"/>
          <w:szCs w:val="32"/>
        </w:rPr>
        <w:lastRenderedPageBreak/>
        <w:t>同发展的项目。具体包括以下类型：</w:t>
      </w:r>
    </w:p>
    <w:p w:rsidR="00E463C4" w:rsidRDefault="00C54F88">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w:t>
      </w:r>
      <w:proofErr w:type="gramStart"/>
      <w:r>
        <w:rPr>
          <w:rFonts w:ascii="Times New Roman" w:eastAsia="仿宋_GB2312" w:hAnsi="Times New Roman"/>
          <w:sz w:val="32"/>
          <w:szCs w:val="32"/>
        </w:rPr>
        <w:t>农旅融合</w:t>
      </w:r>
      <w:proofErr w:type="gramEnd"/>
      <w:r>
        <w:rPr>
          <w:rFonts w:ascii="Times New Roman" w:eastAsia="仿宋_GB2312" w:hAnsi="Times New Roman"/>
          <w:sz w:val="32"/>
          <w:szCs w:val="32"/>
        </w:rPr>
        <w:t>型（一、三产融合）：农业与服务业相互渗透，发展种养殖业的同时利用农业景观和生产活动，全方位开发农业观光、休闲、度假、康养、教育等的项目。</w:t>
      </w:r>
    </w:p>
    <w:p w:rsidR="00E463C4" w:rsidRDefault="00C54F88">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、农业加工型（一、二产融合）：利用工业工程技术、装备、设施等改造、加工传统农产品，采用机械化、自动化、智能化的管理方式发展高效农业、加工农业、植物工厂等建设项目。</w:t>
      </w:r>
    </w:p>
    <w:p w:rsidR="00E463C4" w:rsidRDefault="00C54F88">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、接二连三型（二、三产融合）：农业加工业向三产拓展的旅游业项</w:t>
      </w:r>
      <w:r>
        <w:rPr>
          <w:rFonts w:ascii="Times New Roman" w:eastAsia="仿宋_GB2312" w:hAnsi="Times New Roman"/>
          <w:sz w:val="32"/>
          <w:szCs w:val="32"/>
        </w:rPr>
        <w:t>目，以生产过程、建筑风貌、产品展示为主要参观内容开发的体验项目，以三产的文化创意活动带动农产品加工的建设项目。</w:t>
      </w:r>
    </w:p>
    <w:p w:rsidR="00E463C4" w:rsidRDefault="00C54F88">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、全产业链型（一二三产</w:t>
      </w:r>
      <w:r w:rsidR="00C66B9E">
        <w:rPr>
          <w:rFonts w:ascii="Times New Roman" w:eastAsia="仿宋_GB2312" w:hAnsi="Times New Roman" w:hint="eastAsia"/>
          <w:sz w:val="32"/>
          <w:szCs w:val="32"/>
        </w:rPr>
        <w:t>业</w:t>
      </w:r>
      <w:r>
        <w:rPr>
          <w:rFonts w:ascii="Times New Roman" w:eastAsia="仿宋_GB2312" w:hAnsi="Times New Roman"/>
          <w:sz w:val="32"/>
          <w:szCs w:val="32"/>
        </w:rPr>
        <w:t>融合）：农村三产融合开发农产品加工、生态休闲、农耕文明、旅游观光、文化创意、教育体验、健康养生等多种功能，使一二三产业充分融合，充分体现生产保供、生态涵养、生活休闲等</w:t>
      </w:r>
      <w:r>
        <w:rPr>
          <w:rFonts w:ascii="仿宋_GB2312" w:eastAsia="仿宋_GB2312" w:hint="eastAsia"/>
          <w:sz w:val="32"/>
          <w:szCs w:val="32"/>
        </w:rPr>
        <w:t>“三生一体”</w:t>
      </w:r>
      <w:r>
        <w:rPr>
          <w:rFonts w:ascii="Times New Roman" w:eastAsia="仿宋_GB2312" w:hAnsi="Times New Roman"/>
          <w:sz w:val="32"/>
          <w:szCs w:val="32"/>
        </w:rPr>
        <w:t>功能的建设项目。</w:t>
      </w:r>
    </w:p>
    <w:p w:rsidR="00E463C4" w:rsidRDefault="00C54F88">
      <w:pPr>
        <w:spacing w:line="560" w:lineRule="exact"/>
        <w:ind w:firstLine="640"/>
        <w:rPr>
          <w:rFonts w:ascii="Times New Roman" w:eastAsia="黑体" w:hAnsi="Times New Roman"/>
          <w:sz w:val="32"/>
          <w:szCs w:val="32"/>
        </w:rPr>
      </w:pPr>
      <w:r>
        <w:rPr>
          <w:rFonts w:ascii="Times New Roman" w:eastAsia="黑体" w:hAnsi="Times New Roman"/>
          <w:sz w:val="32"/>
          <w:szCs w:val="32"/>
        </w:rPr>
        <w:t>二、农村一二三产业融合发展项目的申报</w:t>
      </w:r>
    </w:p>
    <w:p w:rsidR="00E463C4" w:rsidRDefault="00C54F88">
      <w:pPr>
        <w:spacing w:line="560" w:lineRule="exact"/>
        <w:ind w:firstLine="643"/>
        <w:rPr>
          <w:rFonts w:ascii="Times New Roman" w:eastAsia="楷体" w:hAnsi="Times New Roman"/>
          <w:b/>
          <w:sz w:val="32"/>
          <w:szCs w:val="32"/>
        </w:rPr>
      </w:pPr>
      <w:r>
        <w:rPr>
          <w:rFonts w:ascii="Times New Roman" w:eastAsia="楷体" w:hAnsi="Times New Roman"/>
          <w:b/>
          <w:sz w:val="32"/>
          <w:szCs w:val="32"/>
        </w:rPr>
        <w:t>（一）申报主体</w:t>
      </w:r>
    </w:p>
    <w:p w:rsidR="00E463C4" w:rsidRDefault="00C54F88">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具备法人资格的农业生产经营主体。</w:t>
      </w:r>
    </w:p>
    <w:p w:rsidR="00E463C4" w:rsidRDefault="00C54F88">
      <w:pPr>
        <w:spacing w:line="560" w:lineRule="exact"/>
        <w:ind w:firstLine="643"/>
        <w:rPr>
          <w:rFonts w:ascii="Times New Roman" w:eastAsia="楷体" w:hAnsi="Times New Roman"/>
          <w:b/>
          <w:sz w:val="32"/>
          <w:szCs w:val="32"/>
        </w:rPr>
      </w:pPr>
      <w:r>
        <w:rPr>
          <w:rFonts w:ascii="Times New Roman" w:eastAsia="楷体" w:hAnsi="Times New Roman"/>
          <w:b/>
          <w:sz w:val="32"/>
          <w:szCs w:val="32"/>
        </w:rPr>
        <w:t>（二）申报条件</w:t>
      </w:r>
    </w:p>
    <w:p w:rsidR="00E463C4" w:rsidRDefault="00C54F88">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、符合本</w:t>
      </w:r>
      <w:proofErr w:type="gramStart"/>
      <w:r>
        <w:rPr>
          <w:rFonts w:ascii="Times New Roman" w:eastAsia="仿宋_GB2312" w:hAnsi="Times New Roman"/>
          <w:sz w:val="32"/>
          <w:szCs w:val="32"/>
        </w:rPr>
        <w:t>指南第</w:t>
      </w:r>
      <w:proofErr w:type="gramEnd"/>
      <w:r>
        <w:rPr>
          <w:rFonts w:ascii="Times New Roman" w:eastAsia="仿宋_GB2312" w:hAnsi="Times New Roman"/>
          <w:sz w:val="32"/>
          <w:szCs w:val="32"/>
        </w:rPr>
        <w:t>一部分对农村一二三产</w:t>
      </w:r>
      <w:r w:rsidR="00C66B9E">
        <w:rPr>
          <w:rFonts w:ascii="Times New Roman" w:eastAsia="仿宋_GB2312" w:hAnsi="Times New Roman" w:hint="eastAsia"/>
          <w:sz w:val="32"/>
          <w:szCs w:val="32"/>
        </w:rPr>
        <w:t>业</w:t>
      </w:r>
      <w:r>
        <w:rPr>
          <w:rFonts w:ascii="Times New Roman" w:eastAsia="仿宋_GB2312" w:hAnsi="Times New Roman"/>
          <w:sz w:val="32"/>
          <w:szCs w:val="32"/>
        </w:rPr>
        <w:t>融合发展项目界</w:t>
      </w:r>
      <w:r>
        <w:rPr>
          <w:rFonts w:ascii="Times New Roman" w:eastAsia="仿宋_GB2312" w:hAnsi="Times New Roman"/>
          <w:sz w:val="32"/>
          <w:szCs w:val="32"/>
        </w:rPr>
        <w:lastRenderedPageBreak/>
        <w:t>定的用地项目。</w:t>
      </w:r>
    </w:p>
    <w:p w:rsidR="00E463C4" w:rsidRDefault="00C54F88">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、原则上申报主体的土地利用（经营）规模在</w:t>
      </w:r>
      <w:r>
        <w:rPr>
          <w:rFonts w:ascii="Times New Roman" w:eastAsia="仿宋_GB2312" w:hAnsi="Times New Roman"/>
          <w:sz w:val="32"/>
          <w:szCs w:val="32"/>
        </w:rPr>
        <w:t>300</w:t>
      </w:r>
      <w:r>
        <w:rPr>
          <w:rFonts w:ascii="Times New Roman" w:eastAsia="仿宋_GB2312" w:hAnsi="Times New Roman"/>
          <w:sz w:val="32"/>
          <w:szCs w:val="32"/>
        </w:rPr>
        <w:t>亩以上（粮食生产经营类主体在</w:t>
      </w:r>
      <w:r>
        <w:rPr>
          <w:rFonts w:ascii="Times New Roman" w:eastAsia="仿宋_GB2312" w:hAnsi="Times New Roman"/>
          <w:sz w:val="32"/>
          <w:szCs w:val="32"/>
        </w:rPr>
        <w:t>200</w:t>
      </w:r>
      <w:r>
        <w:rPr>
          <w:rFonts w:ascii="Times New Roman" w:eastAsia="仿宋_GB2312" w:hAnsi="Times New Roman"/>
          <w:sz w:val="32"/>
          <w:szCs w:val="32"/>
        </w:rPr>
        <w:t>亩以上），或申报主体年销售</w:t>
      </w:r>
      <w:r>
        <w:rPr>
          <w:rFonts w:ascii="Times New Roman" w:eastAsia="仿宋_GB2312" w:hAnsi="Times New Roman"/>
          <w:sz w:val="32"/>
          <w:szCs w:val="32"/>
        </w:rPr>
        <w:t>/</w:t>
      </w:r>
      <w:r>
        <w:rPr>
          <w:rFonts w:ascii="Times New Roman" w:eastAsia="仿宋_GB2312" w:hAnsi="Times New Roman"/>
          <w:sz w:val="32"/>
          <w:szCs w:val="32"/>
        </w:rPr>
        <w:t>交易额在</w:t>
      </w:r>
      <w:r>
        <w:rPr>
          <w:rFonts w:ascii="Times New Roman" w:eastAsia="仿宋_GB2312" w:hAnsi="Times New Roman"/>
          <w:sz w:val="32"/>
          <w:szCs w:val="32"/>
        </w:rPr>
        <w:t>2000</w:t>
      </w:r>
      <w:r>
        <w:rPr>
          <w:rFonts w:ascii="Times New Roman" w:eastAsia="仿宋_GB2312" w:hAnsi="Times New Roman"/>
          <w:sz w:val="32"/>
          <w:szCs w:val="32"/>
        </w:rPr>
        <w:t>万以上（粮食生产经营类主体在</w:t>
      </w:r>
      <w:r>
        <w:rPr>
          <w:rFonts w:ascii="Times New Roman" w:eastAsia="仿宋_GB2312" w:hAnsi="Times New Roman"/>
          <w:sz w:val="32"/>
          <w:szCs w:val="32"/>
        </w:rPr>
        <w:t>1500</w:t>
      </w:r>
      <w:r>
        <w:rPr>
          <w:rFonts w:ascii="Times New Roman" w:eastAsia="仿宋_GB2312" w:hAnsi="Times New Roman"/>
          <w:sz w:val="32"/>
          <w:szCs w:val="32"/>
        </w:rPr>
        <w:t>万以上）。</w:t>
      </w:r>
    </w:p>
    <w:p w:rsidR="00E463C4" w:rsidRDefault="00C54F88">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、申报主体的总资产和固定资产规模分别在</w:t>
      </w:r>
      <w:r>
        <w:rPr>
          <w:rFonts w:ascii="Times New Roman" w:eastAsia="仿宋_GB2312" w:hAnsi="Times New Roman"/>
          <w:sz w:val="32"/>
          <w:szCs w:val="32"/>
        </w:rPr>
        <w:t>800</w:t>
      </w:r>
      <w:r>
        <w:rPr>
          <w:rFonts w:ascii="Times New Roman" w:eastAsia="仿宋_GB2312" w:hAnsi="Times New Roman"/>
          <w:sz w:val="32"/>
          <w:szCs w:val="32"/>
        </w:rPr>
        <w:t>万元以上和</w:t>
      </w:r>
      <w:r>
        <w:rPr>
          <w:rFonts w:ascii="Times New Roman" w:eastAsia="仿宋_GB2312" w:hAnsi="Times New Roman"/>
          <w:sz w:val="32"/>
          <w:szCs w:val="32"/>
        </w:rPr>
        <w:t>400</w:t>
      </w:r>
      <w:r>
        <w:rPr>
          <w:rFonts w:ascii="Times New Roman" w:eastAsia="仿宋_GB2312" w:hAnsi="Times New Roman"/>
          <w:sz w:val="32"/>
          <w:szCs w:val="32"/>
        </w:rPr>
        <w:t>万元以上（粮食生产经营类主体总资产和固定资产规模分别在</w:t>
      </w:r>
      <w:r>
        <w:rPr>
          <w:rFonts w:ascii="Times New Roman" w:eastAsia="仿宋_GB2312" w:hAnsi="Times New Roman"/>
          <w:sz w:val="32"/>
          <w:szCs w:val="32"/>
        </w:rPr>
        <w:t>600</w:t>
      </w:r>
      <w:r>
        <w:rPr>
          <w:rFonts w:ascii="Times New Roman" w:eastAsia="仿宋_GB2312" w:hAnsi="Times New Roman"/>
          <w:sz w:val="32"/>
          <w:szCs w:val="32"/>
        </w:rPr>
        <w:t>万元以上和</w:t>
      </w:r>
      <w:r>
        <w:rPr>
          <w:rFonts w:ascii="Times New Roman" w:eastAsia="仿宋_GB2312" w:hAnsi="Times New Roman"/>
          <w:sz w:val="32"/>
          <w:szCs w:val="32"/>
        </w:rPr>
        <w:t>300</w:t>
      </w:r>
      <w:r>
        <w:rPr>
          <w:rFonts w:ascii="Times New Roman" w:eastAsia="仿宋_GB2312" w:hAnsi="Times New Roman"/>
          <w:sz w:val="32"/>
          <w:szCs w:val="32"/>
        </w:rPr>
        <w:t>万元以上）。</w:t>
      </w:r>
    </w:p>
    <w:p w:rsidR="00E463C4" w:rsidRDefault="00C54F88">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、申报主体与农户建立了紧密利益联结机制，直接带动农民</w:t>
      </w:r>
      <w:r>
        <w:rPr>
          <w:rFonts w:ascii="Times New Roman" w:eastAsia="仿宋_GB2312" w:hAnsi="Times New Roman"/>
          <w:sz w:val="32"/>
          <w:szCs w:val="32"/>
        </w:rPr>
        <w:t>20</w:t>
      </w:r>
      <w:r>
        <w:rPr>
          <w:rFonts w:ascii="Times New Roman" w:eastAsia="仿宋_GB2312" w:hAnsi="Times New Roman"/>
          <w:sz w:val="32"/>
          <w:szCs w:val="32"/>
        </w:rPr>
        <w:t>人以上。</w:t>
      </w:r>
    </w:p>
    <w:p w:rsidR="00E463C4" w:rsidRDefault="00C54F88">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、申报项目用地选址需明确，提供项目建设设计用地范围线，不占用永久基本农田，符合生态保护红线、生态空间管</w:t>
      </w:r>
      <w:proofErr w:type="gramStart"/>
      <w:r>
        <w:rPr>
          <w:rFonts w:ascii="Times New Roman" w:eastAsia="仿宋_GB2312" w:hAnsi="Times New Roman"/>
          <w:sz w:val="32"/>
          <w:szCs w:val="32"/>
        </w:rPr>
        <w:t>控区域管</w:t>
      </w:r>
      <w:proofErr w:type="gramEnd"/>
      <w:r>
        <w:rPr>
          <w:rFonts w:ascii="Times New Roman" w:eastAsia="仿宋_GB2312" w:hAnsi="Times New Roman"/>
          <w:sz w:val="32"/>
          <w:szCs w:val="32"/>
        </w:rPr>
        <w:t>控规则，与规划道路线、河道蓝线、文物紫线、电力黑线、轨道橙线、城市绿线相协调，不破坏生态环境和乡村风貌；</w:t>
      </w:r>
    </w:p>
    <w:p w:rsidR="00E463C4" w:rsidRDefault="00C54F88">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、申报</w:t>
      </w:r>
      <w:r>
        <w:rPr>
          <w:rFonts w:ascii="Times New Roman" w:eastAsia="仿宋_GB2312" w:hAnsi="Times New Roman"/>
          <w:sz w:val="32"/>
          <w:szCs w:val="32"/>
        </w:rPr>
        <w:t>2023</w:t>
      </w:r>
      <w:r>
        <w:rPr>
          <w:rFonts w:ascii="Times New Roman" w:eastAsia="仿宋_GB2312" w:hAnsi="Times New Roman"/>
          <w:sz w:val="32"/>
          <w:szCs w:val="32"/>
        </w:rPr>
        <w:t>年度的项目，应已在国土空间规划近期实施方案中明确选址范围、</w:t>
      </w:r>
      <w:proofErr w:type="gramStart"/>
      <w:r>
        <w:rPr>
          <w:rFonts w:ascii="Times New Roman" w:eastAsia="仿宋_GB2312" w:hAnsi="Times New Roman"/>
          <w:sz w:val="32"/>
          <w:szCs w:val="32"/>
        </w:rPr>
        <w:t>严格落图</w:t>
      </w:r>
      <w:proofErr w:type="gramEnd"/>
      <w:r>
        <w:rPr>
          <w:rFonts w:ascii="Times New Roman" w:eastAsia="仿宋_GB2312" w:hAnsi="Times New Roman"/>
          <w:sz w:val="32"/>
          <w:szCs w:val="32"/>
        </w:rPr>
        <w:t>；或可在年内完成项目所在地的村庄规划编制工作，并</w:t>
      </w:r>
      <w:r>
        <w:rPr>
          <w:rFonts w:ascii="Times New Roman" w:eastAsia="仿宋_GB2312" w:hAnsi="Times New Roman" w:hint="eastAsia"/>
          <w:sz w:val="32"/>
          <w:szCs w:val="32"/>
        </w:rPr>
        <w:t>协调</w:t>
      </w:r>
      <w:r>
        <w:rPr>
          <w:rFonts w:ascii="Times New Roman" w:eastAsia="仿宋_GB2312" w:hAnsi="Times New Roman"/>
          <w:sz w:val="32"/>
          <w:szCs w:val="32"/>
        </w:rPr>
        <w:t>解决用地规划空间需求问题。</w:t>
      </w:r>
    </w:p>
    <w:p w:rsidR="00E463C4" w:rsidRDefault="00C54F88">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sz w:val="32"/>
          <w:szCs w:val="32"/>
        </w:rPr>
        <w:t>、适当放宽粮食生产经营类主体申报条件，粮食生产经营类主体优先予以申报，同等条件下优先保障其用地项目入库，并在入库土地面积上视情予以</w:t>
      </w:r>
      <w:r>
        <w:rPr>
          <w:rFonts w:ascii="Times New Roman" w:eastAsia="仿宋_GB2312" w:hAnsi="Times New Roman"/>
          <w:sz w:val="32"/>
          <w:szCs w:val="32"/>
        </w:rPr>
        <w:t>倾斜。</w:t>
      </w:r>
    </w:p>
    <w:p w:rsidR="00E463C4" w:rsidRDefault="00C54F88">
      <w:pPr>
        <w:spacing w:line="560" w:lineRule="exact"/>
        <w:ind w:firstLine="643"/>
        <w:rPr>
          <w:rFonts w:ascii="Times New Roman" w:eastAsia="楷体" w:hAnsi="Times New Roman"/>
          <w:b/>
          <w:sz w:val="32"/>
          <w:szCs w:val="32"/>
        </w:rPr>
      </w:pPr>
      <w:r>
        <w:rPr>
          <w:rFonts w:ascii="Times New Roman" w:eastAsia="楷体" w:hAnsi="Times New Roman"/>
          <w:b/>
          <w:sz w:val="32"/>
          <w:szCs w:val="32"/>
        </w:rPr>
        <w:t>（三）申报程序</w:t>
      </w:r>
    </w:p>
    <w:p w:rsidR="00E463C4" w:rsidRDefault="00C54F88">
      <w:pPr>
        <w:spacing w:line="560" w:lineRule="exact"/>
        <w:ind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sz w:val="32"/>
          <w:szCs w:val="32"/>
        </w:rPr>
        <w:t>、</w:t>
      </w:r>
      <w:r w:rsidR="00A11E72">
        <w:rPr>
          <w:rFonts w:ascii="Times New Roman" w:eastAsia="仿宋_GB2312" w:hAnsi="Times New Roman" w:hint="eastAsia"/>
          <w:sz w:val="32"/>
          <w:szCs w:val="32"/>
        </w:rPr>
        <w:t>选址。项目建设主体与项目所在村以及区农业农村局、区规划资源</w:t>
      </w:r>
      <w:bookmarkStart w:id="0" w:name="_GoBack"/>
      <w:bookmarkEnd w:id="0"/>
      <w:r>
        <w:rPr>
          <w:rFonts w:ascii="Times New Roman" w:eastAsia="仿宋_GB2312" w:hAnsi="Times New Roman" w:hint="eastAsia"/>
          <w:sz w:val="32"/>
          <w:szCs w:val="32"/>
        </w:rPr>
        <w:t>局、发展和改革委员会等部门沟通，确定项目选址</w:t>
      </w:r>
      <w:r>
        <w:rPr>
          <w:rFonts w:ascii="Times New Roman" w:eastAsia="仿宋_GB2312" w:hAnsi="Times New Roman" w:hint="eastAsia"/>
          <w:sz w:val="32"/>
          <w:szCs w:val="32"/>
        </w:rPr>
        <w:lastRenderedPageBreak/>
        <w:t>不占用基本农田、生态红线等前提条件，符合新编制村庄规划或即将在村庄规划中予以落实，并在项目选址时，提前将道路等配套设施保障问题一并纳入考虑。</w:t>
      </w:r>
    </w:p>
    <w:p w:rsidR="00E463C4" w:rsidRDefault="00C54F88">
      <w:pPr>
        <w:spacing w:line="560" w:lineRule="exact"/>
        <w:ind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sz w:val="32"/>
          <w:szCs w:val="32"/>
        </w:rPr>
        <w:t>、申报。项目建设主体向所在镇</w:t>
      </w:r>
      <w:proofErr w:type="gramStart"/>
      <w:r>
        <w:rPr>
          <w:rFonts w:ascii="Times New Roman" w:eastAsia="仿宋_GB2312" w:hAnsi="Times New Roman"/>
          <w:sz w:val="32"/>
          <w:szCs w:val="32"/>
        </w:rPr>
        <w:t>街主管</w:t>
      </w:r>
      <w:proofErr w:type="gramEnd"/>
      <w:r>
        <w:rPr>
          <w:rFonts w:ascii="Times New Roman" w:eastAsia="仿宋_GB2312" w:hAnsi="Times New Roman"/>
          <w:sz w:val="32"/>
          <w:szCs w:val="32"/>
        </w:rPr>
        <w:t>部门提出申请，区农业农村局牵头汇总，会同区规划和自然资源分局、发展和改革委员会评审，并经区人民政府同意后，由区农业农村局行文报送至市农业农村局。</w:t>
      </w:r>
    </w:p>
    <w:p w:rsidR="00E463C4" w:rsidRDefault="00C54F88">
      <w:pPr>
        <w:spacing w:line="560" w:lineRule="exact"/>
        <w:ind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sz w:val="32"/>
          <w:szCs w:val="32"/>
        </w:rPr>
        <w:t>、评审。收到申报材料后，市农业农村局牵头组织相关部门与</w:t>
      </w:r>
      <w:r>
        <w:rPr>
          <w:rFonts w:ascii="Times New Roman" w:eastAsia="仿宋_GB2312" w:hAnsi="Times New Roman"/>
          <w:sz w:val="32"/>
          <w:szCs w:val="32"/>
        </w:rPr>
        <w:t>专家，对申报项目进行综合评审。经评审符合条件的项目，公示无异议后，统一纳入农村一二三产业融合发展用地项目清单管理。</w:t>
      </w:r>
    </w:p>
    <w:p w:rsidR="00E463C4" w:rsidRDefault="00C54F88">
      <w:pPr>
        <w:spacing w:line="560" w:lineRule="exact"/>
        <w:ind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sz w:val="32"/>
          <w:szCs w:val="32"/>
        </w:rPr>
        <w:t>、管理。原则上每年组织一次申报，并由市、区农业农村局牵头，会同市、区规划和自然资源局和发展和改革委员会等相关部门对清单内项目的建设运营情况进行跟踪督</w:t>
      </w:r>
      <w:r w:rsidR="00C66B9E">
        <w:rPr>
          <w:rFonts w:ascii="Times New Roman" w:eastAsia="仿宋_GB2312" w:hAnsi="Times New Roman" w:hint="eastAsia"/>
          <w:sz w:val="32"/>
          <w:szCs w:val="32"/>
        </w:rPr>
        <w:t>查</w:t>
      </w:r>
      <w:r>
        <w:rPr>
          <w:rFonts w:ascii="Times New Roman" w:eastAsia="仿宋_GB2312" w:hAnsi="Times New Roman"/>
          <w:sz w:val="32"/>
          <w:szCs w:val="32"/>
        </w:rPr>
        <w:t>，依法规范项目主体的建设运营行为。</w:t>
      </w:r>
    </w:p>
    <w:p w:rsidR="00E463C4" w:rsidRDefault="00C54F88">
      <w:pPr>
        <w:spacing w:line="560" w:lineRule="exact"/>
        <w:ind w:firstLine="643"/>
        <w:rPr>
          <w:rFonts w:ascii="Times New Roman" w:eastAsia="楷体" w:hAnsi="Times New Roman"/>
          <w:b/>
          <w:sz w:val="32"/>
          <w:szCs w:val="32"/>
        </w:rPr>
      </w:pPr>
      <w:r>
        <w:rPr>
          <w:rFonts w:ascii="Times New Roman" w:eastAsia="楷体" w:hAnsi="Times New Roman"/>
          <w:b/>
          <w:sz w:val="32"/>
          <w:szCs w:val="32"/>
        </w:rPr>
        <w:t>（四）申报材料</w:t>
      </w:r>
    </w:p>
    <w:p w:rsidR="00E463C4" w:rsidRDefault="00C54F88">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、农村一二三产业融合发展项目申报书（见附件</w:t>
      </w:r>
      <w:r>
        <w:rPr>
          <w:rFonts w:ascii="Times New Roman" w:eastAsia="仿宋_GB2312" w:hAnsi="Times New Roman"/>
          <w:sz w:val="32"/>
          <w:szCs w:val="32"/>
        </w:rPr>
        <w:t>1</w:t>
      </w:r>
      <w:r>
        <w:rPr>
          <w:rFonts w:ascii="Times New Roman" w:eastAsia="仿宋_GB2312" w:hAnsi="Times New Roman"/>
          <w:sz w:val="32"/>
          <w:szCs w:val="32"/>
        </w:rPr>
        <w:t>）。</w:t>
      </w:r>
    </w:p>
    <w:p w:rsidR="00E463C4" w:rsidRDefault="00C54F88">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、农村一二三产业融合发展项目评分表（见附件</w:t>
      </w:r>
      <w:r>
        <w:rPr>
          <w:rFonts w:ascii="Times New Roman" w:eastAsia="仿宋_GB2312" w:hAnsi="Times New Roman"/>
          <w:sz w:val="32"/>
          <w:szCs w:val="32"/>
        </w:rPr>
        <w:t>2</w:t>
      </w:r>
      <w:r>
        <w:rPr>
          <w:rFonts w:ascii="Times New Roman" w:eastAsia="仿宋_GB2312" w:hAnsi="Times New Roman"/>
          <w:sz w:val="32"/>
          <w:szCs w:val="32"/>
        </w:rPr>
        <w:t>）。</w:t>
      </w:r>
    </w:p>
    <w:p w:rsidR="00E463C4" w:rsidRDefault="00C54F88">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、区人民政府批复意见。</w:t>
      </w:r>
    </w:p>
    <w:p w:rsidR="00E463C4" w:rsidRDefault="00C54F88">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、农村一二三产业融合用地项目规划。内容应包括申报项目背景介绍</w:t>
      </w:r>
      <w:r>
        <w:rPr>
          <w:rFonts w:ascii="Times New Roman" w:eastAsia="仿宋_GB2312" w:hAnsi="Times New Roman"/>
          <w:sz w:val="32"/>
          <w:szCs w:val="32"/>
        </w:rPr>
        <w:t>、项目未来</w:t>
      </w:r>
      <w:r>
        <w:rPr>
          <w:rFonts w:ascii="Times New Roman" w:eastAsia="仿宋_GB2312" w:hAnsi="Times New Roman"/>
          <w:sz w:val="32"/>
          <w:szCs w:val="32"/>
        </w:rPr>
        <w:t>3</w:t>
      </w:r>
      <w:r>
        <w:rPr>
          <w:rFonts w:ascii="Times New Roman" w:eastAsia="仿宋_GB2312" w:hAnsi="Times New Roman" w:hint="eastAsia"/>
          <w:sz w:val="32"/>
          <w:szCs w:val="32"/>
        </w:rPr>
        <w:t>至</w:t>
      </w:r>
      <w:r>
        <w:rPr>
          <w:rFonts w:ascii="Times New Roman" w:eastAsia="仿宋_GB2312" w:hAnsi="Times New Roman"/>
          <w:sz w:val="32"/>
          <w:szCs w:val="32"/>
        </w:rPr>
        <w:t>5</w:t>
      </w:r>
      <w:r>
        <w:rPr>
          <w:rFonts w:ascii="Times New Roman" w:eastAsia="仿宋_GB2312" w:hAnsi="Times New Roman"/>
          <w:sz w:val="32"/>
          <w:szCs w:val="32"/>
        </w:rPr>
        <w:t>年建设和运营发展计划、项目空间布局、项目发展前景，地区规划资料，项目的必要性及其在</w:t>
      </w:r>
      <w:r>
        <w:rPr>
          <w:rFonts w:ascii="Times New Roman" w:eastAsia="仿宋_GB2312" w:hAnsi="Times New Roman"/>
          <w:sz w:val="32"/>
          <w:szCs w:val="32"/>
        </w:rPr>
        <w:lastRenderedPageBreak/>
        <w:t>带动农民增产增收、推动农业一二三产业融合、促进乡村振兴方面发挥的作用。</w:t>
      </w:r>
      <w:r>
        <w:rPr>
          <w:rFonts w:ascii="Times New Roman" w:eastAsia="仿宋_GB2312" w:hAnsi="Times New Roman"/>
          <w:sz w:val="32"/>
          <w:szCs w:val="32"/>
        </w:rPr>
        <w:t xml:space="preserve"> </w:t>
      </w:r>
    </w:p>
    <w:p w:rsidR="00E463C4" w:rsidRDefault="00C54F88">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、申报项目选址用地范围图。</w:t>
      </w:r>
    </w:p>
    <w:p w:rsidR="00E463C4" w:rsidRDefault="00C54F88">
      <w:pPr>
        <w:spacing w:line="560" w:lineRule="exact"/>
        <w:ind w:firstLine="640"/>
        <w:rPr>
          <w:rFonts w:ascii="Times New Roman" w:eastAsia="黑体" w:hAnsi="Times New Roman"/>
          <w:sz w:val="32"/>
          <w:szCs w:val="32"/>
        </w:rPr>
      </w:pPr>
      <w:r>
        <w:rPr>
          <w:rFonts w:ascii="Times New Roman" w:eastAsia="黑体" w:hAnsi="Times New Roman"/>
          <w:sz w:val="32"/>
          <w:szCs w:val="32"/>
        </w:rPr>
        <w:t>三、用地项目计划支持</w:t>
      </w:r>
    </w:p>
    <w:p w:rsidR="00E463C4" w:rsidRDefault="00C54F88">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列入年度农村一二三产业融合发展项目清单的项目，</w:t>
      </w:r>
      <w:r>
        <w:rPr>
          <w:rFonts w:ascii="Times New Roman" w:eastAsia="仿宋_GB2312" w:hAnsi="Times New Roman" w:hint="eastAsia"/>
          <w:sz w:val="32"/>
          <w:szCs w:val="32"/>
        </w:rPr>
        <w:t>所需新增建设地块应具备</w:t>
      </w:r>
      <w:r>
        <w:rPr>
          <w:rFonts w:ascii="Times New Roman" w:eastAsia="仿宋_GB2312" w:hAnsi="Times New Roman"/>
          <w:sz w:val="32"/>
          <w:szCs w:val="32"/>
        </w:rPr>
        <w:t>用地报批条件</w:t>
      </w:r>
      <w:r>
        <w:rPr>
          <w:rFonts w:ascii="Times New Roman" w:eastAsia="仿宋_GB2312" w:hAnsi="Times New Roman" w:hint="eastAsia"/>
          <w:sz w:val="32"/>
          <w:szCs w:val="32"/>
        </w:rPr>
        <w:t>（暂不具备用地报批条件的，各区也应在年内将用地报批条件协调解决到位），</w:t>
      </w:r>
      <w:r>
        <w:rPr>
          <w:rFonts w:ascii="Times New Roman" w:eastAsia="仿宋_GB2312" w:hAnsi="Times New Roman"/>
          <w:sz w:val="32"/>
          <w:szCs w:val="32"/>
        </w:rPr>
        <w:t>市规划资源局会同</w:t>
      </w:r>
      <w:r>
        <w:rPr>
          <w:rFonts w:ascii="Times New Roman" w:eastAsia="仿宋_GB2312" w:hAnsi="Times New Roman" w:hint="eastAsia"/>
          <w:sz w:val="32"/>
          <w:szCs w:val="32"/>
        </w:rPr>
        <w:t>市</w:t>
      </w:r>
      <w:r>
        <w:rPr>
          <w:rFonts w:ascii="Times New Roman" w:eastAsia="仿宋_GB2312" w:hAnsi="Times New Roman"/>
          <w:sz w:val="32"/>
          <w:szCs w:val="32"/>
        </w:rPr>
        <w:t>农业农村</w:t>
      </w:r>
      <w:r>
        <w:rPr>
          <w:rFonts w:ascii="Times New Roman" w:eastAsia="仿宋_GB2312" w:hAnsi="Times New Roman" w:hint="eastAsia"/>
          <w:sz w:val="32"/>
          <w:szCs w:val="32"/>
        </w:rPr>
        <w:t>局、市发展和改革委员会</w:t>
      </w:r>
      <w:r>
        <w:rPr>
          <w:rFonts w:ascii="Times New Roman" w:eastAsia="仿宋_GB2312" w:hAnsi="Times New Roman"/>
          <w:sz w:val="32"/>
          <w:szCs w:val="32"/>
        </w:rPr>
        <w:t>，</w:t>
      </w:r>
      <w:r>
        <w:rPr>
          <w:rFonts w:ascii="Times New Roman" w:eastAsia="仿宋_GB2312" w:hAnsi="Times New Roman" w:hint="eastAsia"/>
          <w:sz w:val="32"/>
          <w:szCs w:val="32"/>
        </w:rPr>
        <w:t>结合</w:t>
      </w:r>
      <w:r>
        <w:rPr>
          <w:rFonts w:ascii="Times New Roman" w:eastAsia="仿宋_GB2312" w:hAnsi="Times New Roman"/>
          <w:sz w:val="32"/>
          <w:szCs w:val="32"/>
        </w:rPr>
        <w:t>项目重要性和用地需求，在市级专项预留的</w:t>
      </w:r>
      <w:r>
        <w:rPr>
          <w:rFonts w:ascii="Times New Roman" w:eastAsia="仿宋_GB2312" w:hAnsi="Times New Roman" w:hint="eastAsia"/>
          <w:sz w:val="32"/>
          <w:szCs w:val="32"/>
        </w:rPr>
        <w:t>新增建设用地</w:t>
      </w:r>
      <w:r>
        <w:rPr>
          <w:rFonts w:ascii="Times New Roman" w:eastAsia="仿宋_GB2312" w:hAnsi="Times New Roman"/>
          <w:sz w:val="32"/>
          <w:szCs w:val="32"/>
        </w:rPr>
        <w:t>计划中，统筹安排</w:t>
      </w:r>
      <w:r>
        <w:rPr>
          <w:rFonts w:ascii="Times New Roman" w:eastAsia="仿宋_GB2312" w:hAnsi="Times New Roman" w:hint="eastAsia"/>
          <w:sz w:val="32"/>
          <w:szCs w:val="32"/>
        </w:rPr>
        <w:t>保障</w:t>
      </w:r>
      <w:r>
        <w:rPr>
          <w:rFonts w:ascii="Times New Roman" w:eastAsia="仿宋_GB2312" w:hAnsi="Times New Roman"/>
          <w:sz w:val="32"/>
          <w:szCs w:val="32"/>
        </w:rPr>
        <w:t>，</w:t>
      </w:r>
      <w:r>
        <w:rPr>
          <w:rFonts w:ascii="Times New Roman" w:eastAsia="仿宋_GB2312" w:hAnsi="Times New Roman" w:hint="eastAsia"/>
          <w:sz w:val="32"/>
          <w:szCs w:val="32"/>
        </w:rPr>
        <w:t>服务</w:t>
      </w:r>
      <w:r>
        <w:rPr>
          <w:rFonts w:ascii="Times New Roman" w:eastAsia="仿宋_GB2312" w:hAnsi="Times New Roman"/>
          <w:sz w:val="32"/>
          <w:szCs w:val="32"/>
        </w:rPr>
        <w:t>项目顺利建设。</w:t>
      </w:r>
    </w:p>
    <w:p w:rsidR="00E463C4" w:rsidRDefault="00C54F88">
      <w:pPr>
        <w:spacing w:line="560" w:lineRule="exact"/>
        <w:ind w:firstLine="640"/>
        <w:rPr>
          <w:rFonts w:ascii="Times New Roman" w:eastAsia="黑体" w:hAnsi="Times New Roman"/>
          <w:sz w:val="32"/>
          <w:szCs w:val="32"/>
        </w:rPr>
      </w:pPr>
      <w:r>
        <w:rPr>
          <w:rFonts w:ascii="Times New Roman" w:eastAsia="黑体" w:hAnsi="Times New Roman"/>
          <w:sz w:val="32"/>
          <w:szCs w:val="32"/>
        </w:rPr>
        <w:t>四、申报说明</w:t>
      </w:r>
    </w:p>
    <w:p w:rsidR="00E463C4" w:rsidRDefault="00C54F88">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、农村一二三产业融合发展用地项目清单的建立，是落实国</w:t>
      </w:r>
      <w:r>
        <w:rPr>
          <w:rFonts w:ascii="仿宋_GB2312" w:eastAsia="仿宋_GB2312" w:hint="eastAsia"/>
          <w:sz w:val="32"/>
          <w:szCs w:val="32"/>
        </w:rPr>
        <w:t>家“三农”工</w:t>
      </w:r>
      <w:r>
        <w:rPr>
          <w:rFonts w:ascii="Times New Roman" w:eastAsia="仿宋_GB2312" w:hAnsi="Times New Roman"/>
          <w:sz w:val="32"/>
          <w:szCs w:val="32"/>
        </w:rPr>
        <w:t>作精神的实际举措，是有效促进农村三产融合发展的创新突破，是推进农村三产融合进程的有力抓手。各单位要高度重视，以高度的责任心筛选、上报、推荐一批切实符合农村三产融合发展需求的项目。</w:t>
      </w:r>
    </w:p>
    <w:p w:rsidR="00E463C4" w:rsidRDefault="00C54F88">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以区为单位，合理统筹农村一二三产业融合发展项目用地布局，对规模较大、工业化程度高、分散布局配套设施成本高的产业项目要进产业园区；对具有一定规模的农产品加工要向县城或有条件的乡镇城镇开发边界内集聚；对直接服务种植养殖业的农产品加工、电</w:t>
      </w:r>
      <w:r>
        <w:rPr>
          <w:rFonts w:ascii="Times New Roman" w:eastAsia="仿宋_GB2312" w:hAnsi="Times New Roman"/>
          <w:sz w:val="32"/>
          <w:szCs w:val="32"/>
        </w:rPr>
        <w:t>子商务、仓储保鲜冷链、产地低温直销配送等产业，原则上应集中在行政村村庄建设边界内。</w:t>
      </w:r>
    </w:p>
    <w:p w:rsidR="00E463C4" w:rsidRDefault="00C54F88">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lastRenderedPageBreak/>
        <w:t>3</w:t>
      </w:r>
      <w:r>
        <w:rPr>
          <w:rFonts w:ascii="Times New Roman" w:eastAsia="仿宋_GB2312" w:hAnsi="Times New Roman"/>
          <w:sz w:val="32"/>
          <w:szCs w:val="32"/>
        </w:rPr>
        <w:t>、专门用于农业生产设施用地项目不属于本指南明确的申报范围。</w:t>
      </w:r>
    </w:p>
    <w:p w:rsidR="00E463C4" w:rsidRDefault="00E463C4">
      <w:pPr>
        <w:spacing w:line="560" w:lineRule="exact"/>
        <w:ind w:firstLine="640"/>
        <w:rPr>
          <w:rFonts w:ascii="Times New Roman" w:eastAsia="仿宋_GB2312" w:hAnsi="Times New Roman"/>
          <w:sz w:val="32"/>
          <w:szCs w:val="32"/>
        </w:rPr>
      </w:pPr>
    </w:p>
    <w:p w:rsidR="00E463C4" w:rsidRDefault="00C54F88">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附件：</w:t>
      </w:r>
      <w:r>
        <w:rPr>
          <w:rFonts w:ascii="Times New Roman" w:eastAsia="仿宋_GB2312" w:hAnsi="Times New Roman"/>
          <w:sz w:val="32"/>
          <w:szCs w:val="32"/>
        </w:rPr>
        <w:t>1</w:t>
      </w:r>
      <w:r>
        <w:rPr>
          <w:rFonts w:ascii="Times New Roman" w:eastAsia="仿宋_GB2312" w:hAnsi="Times New Roman" w:hint="eastAsia"/>
          <w:sz w:val="32"/>
          <w:szCs w:val="32"/>
        </w:rPr>
        <w:t>.</w:t>
      </w:r>
      <w:r>
        <w:rPr>
          <w:rFonts w:ascii="Times New Roman" w:eastAsia="仿宋_GB2312" w:hAnsi="Times New Roman"/>
          <w:sz w:val="32"/>
          <w:szCs w:val="32"/>
        </w:rPr>
        <w:t>农村一二三产业融合发展项目申报书</w:t>
      </w:r>
    </w:p>
    <w:p w:rsidR="00E463C4" w:rsidRDefault="00C54F88">
      <w:pPr>
        <w:spacing w:line="560" w:lineRule="exact"/>
        <w:ind w:firstLine="160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w:t>
      </w:r>
      <w:r>
        <w:rPr>
          <w:rFonts w:ascii="Times New Roman" w:eastAsia="仿宋_GB2312" w:hAnsi="Times New Roman"/>
          <w:sz w:val="32"/>
          <w:szCs w:val="32"/>
        </w:rPr>
        <w:t>农村一二三产业融合发展项目评分表</w:t>
      </w:r>
    </w:p>
    <w:p w:rsidR="00E463C4" w:rsidRDefault="00C54F88">
      <w:pPr>
        <w:spacing w:line="560" w:lineRule="exact"/>
        <w:jc w:val="left"/>
        <w:rPr>
          <w:rFonts w:ascii="Times New Roman" w:eastAsia="黑体" w:hAnsi="Times New Roman"/>
          <w:sz w:val="30"/>
          <w:szCs w:val="30"/>
        </w:rPr>
      </w:pPr>
      <w:r>
        <w:rPr>
          <w:rFonts w:ascii="Times New Roman" w:eastAsia="黑体" w:hAnsi="Times New Roman"/>
          <w:sz w:val="30"/>
          <w:szCs w:val="30"/>
        </w:rPr>
        <w:br w:type="page" w:clear="all"/>
      </w:r>
      <w:r>
        <w:rPr>
          <w:rFonts w:ascii="Times New Roman" w:eastAsia="黑体" w:hAnsi="Times New Roman"/>
          <w:sz w:val="30"/>
          <w:szCs w:val="30"/>
        </w:rPr>
        <w:lastRenderedPageBreak/>
        <w:t>附件</w:t>
      </w:r>
      <w:r>
        <w:rPr>
          <w:rFonts w:ascii="Times New Roman" w:eastAsia="黑体" w:hAnsi="Times New Roman"/>
          <w:sz w:val="30"/>
          <w:szCs w:val="30"/>
        </w:rPr>
        <w:t>1</w:t>
      </w:r>
    </w:p>
    <w:p w:rsidR="00E463C4" w:rsidRDefault="00C54F88">
      <w:pPr>
        <w:spacing w:after="156" w:line="560" w:lineRule="exact"/>
        <w:jc w:val="center"/>
        <w:rPr>
          <w:rFonts w:ascii="Times New Roman" w:eastAsia="方正小标宋简体" w:hAnsi="Times New Roman"/>
          <w:sz w:val="36"/>
          <w:szCs w:val="36"/>
        </w:rPr>
      </w:pPr>
      <w:r>
        <w:rPr>
          <w:rFonts w:ascii="Times New Roman" w:eastAsia="方正小标宋简体" w:hAnsi="Times New Roman"/>
          <w:sz w:val="36"/>
          <w:szCs w:val="36"/>
        </w:rPr>
        <w:t>农村一二三产业融合发展项目申报书</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4"/>
        <w:gridCol w:w="1559"/>
        <w:gridCol w:w="1561"/>
        <w:gridCol w:w="424"/>
        <w:gridCol w:w="2551"/>
        <w:gridCol w:w="1985"/>
      </w:tblGrid>
      <w:tr w:rsidR="00E463C4">
        <w:trPr>
          <w:trHeight w:val="1127"/>
          <w:jc w:val="center"/>
        </w:trPr>
        <w:tc>
          <w:tcPr>
            <w:tcW w:w="2213" w:type="dxa"/>
            <w:gridSpan w:val="2"/>
            <w:vAlign w:val="center"/>
          </w:tcPr>
          <w:p w:rsidR="00E463C4" w:rsidRDefault="00C54F88">
            <w:pPr>
              <w:spacing w:line="640" w:lineRule="exact"/>
              <w:jc w:val="center"/>
              <w:rPr>
                <w:rFonts w:ascii="Times New Roman" w:hAnsi="Times New Roman"/>
                <w:sz w:val="28"/>
                <w:szCs w:val="28"/>
              </w:rPr>
            </w:pPr>
            <w:r>
              <w:rPr>
                <w:rFonts w:ascii="Times New Roman" w:hAnsi="Times New Roman"/>
                <w:sz w:val="28"/>
                <w:szCs w:val="28"/>
              </w:rPr>
              <w:t>项目名称</w:t>
            </w:r>
          </w:p>
        </w:tc>
        <w:tc>
          <w:tcPr>
            <w:tcW w:w="6521" w:type="dxa"/>
            <w:gridSpan w:val="4"/>
            <w:vAlign w:val="center"/>
          </w:tcPr>
          <w:p w:rsidR="00E463C4" w:rsidRDefault="00E463C4">
            <w:pPr>
              <w:spacing w:line="640" w:lineRule="exact"/>
              <w:jc w:val="center"/>
              <w:rPr>
                <w:rFonts w:ascii="Times New Roman" w:hAnsi="Times New Roman"/>
                <w:sz w:val="28"/>
                <w:szCs w:val="28"/>
              </w:rPr>
            </w:pPr>
          </w:p>
        </w:tc>
      </w:tr>
      <w:tr w:rsidR="00E463C4">
        <w:trPr>
          <w:trHeight w:val="1126"/>
          <w:jc w:val="center"/>
        </w:trPr>
        <w:tc>
          <w:tcPr>
            <w:tcW w:w="2213" w:type="dxa"/>
            <w:gridSpan w:val="2"/>
            <w:vAlign w:val="center"/>
          </w:tcPr>
          <w:p w:rsidR="00E463C4" w:rsidRDefault="00C54F88">
            <w:pPr>
              <w:spacing w:line="640" w:lineRule="exact"/>
              <w:jc w:val="center"/>
              <w:rPr>
                <w:rFonts w:ascii="Times New Roman" w:hAnsi="Times New Roman"/>
                <w:sz w:val="28"/>
                <w:szCs w:val="28"/>
              </w:rPr>
            </w:pPr>
            <w:r>
              <w:rPr>
                <w:rFonts w:ascii="Times New Roman" w:hAnsi="Times New Roman"/>
                <w:sz w:val="28"/>
                <w:szCs w:val="28"/>
              </w:rPr>
              <w:t>项目详细地址</w:t>
            </w:r>
          </w:p>
        </w:tc>
        <w:tc>
          <w:tcPr>
            <w:tcW w:w="6521" w:type="dxa"/>
            <w:gridSpan w:val="4"/>
            <w:vAlign w:val="center"/>
          </w:tcPr>
          <w:p w:rsidR="00E463C4" w:rsidRDefault="00E463C4">
            <w:pPr>
              <w:spacing w:line="640" w:lineRule="exact"/>
              <w:jc w:val="center"/>
              <w:rPr>
                <w:rFonts w:ascii="Times New Roman" w:hAnsi="Times New Roman"/>
                <w:sz w:val="28"/>
                <w:szCs w:val="28"/>
              </w:rPr>
            </w:pPr>
          </w:p>
        </w:tc>
      </w:tr>
      <w:tr w:rsidR="00E463C4">
        <w:trPr>
          <w:trHeight w:val="1130"/>
          <w:jc w:val="center"/>
        </w:trPr>
        <w:tc>
          <w:tcPr>
            <w:tcW w:w="2213" w:type="dxa"/>
            <w:gridSpan w:val="2"/>
            <w:vAlign w:val="center"/>
          </w:tcPr>
          <w:p w:rsidR="00E463C4" w:rsidRDefault="00C54F88">
            <w:pPr>
              <w:spacing w:line="640" w:lineRule="exact"/>
              <w:jc w:val="center"/>
              <w:rPr>
                <w:rFonts w:ascii="Times New Roman" w:hAnsi="Times New Roman"/>
                <w:sz w:val="28"/>
                <w:szCs w:val="28"/>
              </w:rPr>
            </w:pPr>
            <w:r>
              <w:rPr>
                <w:rFonts w:ascii="Times New Roman" w:hAnsi="Times New Roman"/>
                <w:sz w:val="28"/>
                <w:szCs w:val="28"/>
              </w:rPr>
              <w:t>申报主体</w:t>
            </w:r>
          </w:p>
        </w:tc>
        <w:tc>
          <w:tcPr>
            <w:tcW w:w="1561" w:type="dxa"/>
            <w:vAlign w:val="center"/>
          </w:tcPr>
          <w:p w:rsidR="00E463C4" w:rsidRDefault="00E463C4">
            <w:pPr>
              <w:spacing w:line="640" w:lineRule="exact"/>
              <w:jc w:val="center"/>
              <w:rPr>
                <w:rFonts w:ascii="Times New Roman" w:hAnsi="Times New Roman"/>
                <w:sz w:val="28"/>
                <w:szCs w:val="28"/>
              </w:rPr>
            </w:pPr>
          </w:p>
        </w:tc>
        <w:tc>
          <w:tcPr>
            <w:tcW w:w="2975" w:type="dxa"/>
            <w:gridSpan w:val="2"/>
            <w:vAlign w:val="center"/>
          </w:tcPr>
          <w:p w:rsidR="00E463C4" w:rsidRDefault="00C54F88">
            <w:pPr>
              <w:spacing w:line="640" w:lineRule="exact"/>
              <w:jc w:val="center"/>
              <w:rPr>
                <w:rFonts w:ascii="Times New Roman" w:hAnsi="Times New Roman"/>
                <w:sz w:val="28"/>
                <w:szCs w:val="28"/>
              </w:rPr>
            </w:pPr>
            <w:r>
              <w:rPr>
                <w:rFonts w:ascii="Times New Roman" w:hAnsi="Times New Roman"/>
                <w:sz w:val="28"/>
                <w:szCs w:val="28"/>
              </w:rPr>
              <w:t>所在区划</w:t>
            </w:r>
          </w:p>
        </w:tc>
        <w:tc>
          <w:tcPr>
            <w:tcW w:w="1985" w:type="dxa"/>
            <w:vAlign w:val="center"/>
          </w:tcPr>
          <w:p w:rsidR="00E463C4" w:rsidRDefault="00E463C4">
            <w:pPr>
              <w:spacing w:line="640" w:lineRule="exact"/>
              <w:jc w:val="center"/>
              <w:rPr>
                <w:rFonts w:ascii="Times New Roman" w:hAnsi="Times New Roman"/>
                <w:sz w:val="28"/>
                <w:szCs w:val="28"/>
              </w:rPr>
            </w:pPr>
          </w:p>
        </w:tc>
      </w:tr>
      <w:tr w:rsidR="00E463C4">
        <w:trPr>
          <w:trHeight w:val="1118"/>
          <w:jc w:val="center"/>
        </w:trPr>
        <w:tc>
          <w:tcPr>
            <w:tcW w:w="2213" w:type="dxa"/>
            <w:gridSpan w:val="2"/>
            <w:vAlign w:val="center"/>
          </w:tcPr>
          <w:p w:rsidR="00E463C4" w:rsidRDefault="00C54F88" w:rsidP="00A11E72">
            <w:pPr>
              <w:spacing w:line="640" w:lineRule="exact"/>
              <w:jc w:val="center"/>
              <w:rPr>
                <w:rFonts w:ascii="Times New Roman" w:hAnsi="Times New Roman"/>
                <w:sz w:val="28"/>
                <w:szCs w:val="28"/>
              </w:rPr>
            </w:pPr>
            <w:r>
              <w:rPr>
                <w:rFonts w:ascii="Times New Roman" w:hAnsi="Times New Roman"/>
                <w:sz w:val="28"/>
                <w:szCs w:val="28"/>
              </w:rPr>
              <w:t>法</w:t>
            </w:r>
            <w:r w:rsidR="00A11E72">
              <w:rPr>
                <w:rFonts w:ascii="Times New Roman" w:hAnsi="Times New Roman" w:hint="eastAsia"/>
                <w:sz w:val="28"/>
                <w:szCs w:val="28"/>
              </w:rPr>
              <w:t>定</w:t>
            </w:r>
            <w:r>
              <w:rPr>
                <w:rFonts w:ascii="Times New Roman" w:hAnsi="Times New Roman"/>
                <w:sz w:val="28"/>
                <w:szCs w:val="28"/>
              </w:rPr>
              <w:t>代表</w:t>
            </w:r>
            <w:r w:rsidR="00A11E72">
              <w:rPr>
                <w:rFonts w:ascii="Times New Roman" w:hAnsi="Times New Roman"/>
                <w:sz w:val="28"/>
                <w:szCs w:val="28"/>
              </w:rPr>
              <w:t>人</w:t>
            </w:r>
          </w:p>
        </w:tc>
        <w:tc>
          <w:tcPr>
            <w:tcW w:w="1561" w:type="dxa"/>
            <w:vAlign w:val="center"/>
          </w:tcPr>
          <w:p w:rsidR="00E463C4" w:rsidRDefault="00E463C4">
            <w:pPr>
              <w:spacing w:line="640" w:lineRule="exact"/>
              <w:jc w:val="center"/>
              <w:rPr>
                <w:rFonts w:ascii="Times New Roman" w:hAnsi="Times New Roman"/>
                <w:sz w:val="28"/>
                <w:szCs w:val="28"/>
              </w:rPr>
            </w:pPr>
          </w:p>
        </w:tc>
        <w:tc>
          <w:tcPr>
            <w:tcW w:w="2975" w:type="dxa"/>
            <w:gridSpan w:val="2"/>
            <w:vAlign w:val="center"/>
          </w:tcPr>
          <w:p w:rsidR="00E463C4" w:rsidRDefault="00C54F88">
            <w:pPr>
              <w:spacing w:line="640" w:lineRule="exact"/>
              <w:jc w:val="center"/>
              <w:rPr>
                <w:rFonts w:ascii="Times New Roman" w:hAnsi="Times New Roman"/>
                <w:sz w:val="28"/>
                <w:szCs w:val="28"/>
              </w:rPr>
            </w:pPr>
            <w:r>
              <w:rPr>
                <w:rFonts w:ascii="Times New Roman" w:hAnsi="Times New Roman"/>
                <w:sz w:val="28"/>
                <w:szCs w:val="28"/>
              </w:rPr>
              <w:t>联系电话</w:t>
            </w:r>
          </w:p>
        </w:tc>
        <w:tc>
          <w:tcPr>
            <w:tcW w:w="1985" w:type="dxa"/>
            <w:vAlign w:val="center"/>
          </w:tcPr>
          <w:p w:rsidR="00E463C4" w:rsidRDefault="00E463C4">
            <w:pPr>
              <w:spacing w:line="640" w:lineRule="exact"/>
              <w:jc w:val="center"/>
              <w:rPr>
                <w:rFonts w:ascii="Times New Roman" w:hAnsi="Times New Roman"/>
                <w:sz w:val="28"/>
                <w:szCs w:val="28"/>
              </w:rPr>
            </w:pPr>
          </w:p>
        </w:tc>
      </w:tr>
      <w:tr w:rsidR="00E463C4">
        <w:trPr>
          <w:trHeight w:val="1120"/>
          <w:jc w:val="center"/>
        </w:trPr>
        <w:tc>
          <w:tcPr>
            <w:tcW w:w="2213" w:type="dxa"/>
            <w:gridSpan w:val="2"/>
            <w:vAlign w:val="center"/>
          </w:tcPr>
          <w:p w:rsidR="00E463C4" w:rsidRDefault="00C54F88">
            <w:pPr>
              <w:spacing w:line="640" w:lineRule="exact"/>
              <w:jc w:val="center"/>
              <w:rPr>
                <w:rFonts w:ascii="Times New Roman" w:hAnsi="Times New Roman"/>
                <w:sz w:val="28"/>
                <w:szCs w:val="28"/>
              </w:rPr>
            </w:pPr>
            <w:r>
              <w:rPr>
                <w:rFonts w:ascii="Times New Roman" w:hAnsi="Times New Roman"/>
                <w:sz w:val="28"/>
                <w:szCs w:val="28"/>
              </w:rPr>
              <w:t>总资产</w:t>
            </w:r>
          </w:p>
        </w:tc>
        <w:tc>
          <w:tcPr>
            <w:tcW w:w="1561" w:type="dxa"/>
            <w:vAlign w:val="center"/>
          </w:tcPr>
          <w:p w:rsidR="00E463C4" w:rsidRDefault="00E463C4">
            <w:pPr>
              <w:spacing w:line="640" w:lineRule="exact"/>
              <w:jc w:val="center"/>
              <w:rPr>
                <w:rFonts w:ascii="Times New Roman" w:hAnsi="Times New Roman"/>
                <w:sz w:val="28"/>
                <w:szCs w:val="28"/>
              </w:rPr>
            </w:pPr>
          </w:p>
        </w:tc>
        <w:tc>
          <w:tcPr>
            <w:tcW w:w="2975" w:type="dxa"/>
            <w:gridSpan w:val="2"/>
            <w:vAlign w:val="center"/>
          </w:tcPr>
          <w:p w:rsidR="00E463C4" w:rsidRDefault="00C54F88">
            <w:pPr>
              <w:spacing w:line="640" w:lineRule="exact"/>
              <w:jc w:val="center"/>
              <w:rPr>
                <w:rFonts w:ascii="Times New Roman" w:hAnsi="Times New Roman"/>
                <w:sz w:val="28"/>
                <w:szCs w:val="28"/>
              </w:rPr>
            </w:pPr>
            <w:r>
              <w:rPr>
                <w:rFonts w:ascii="Times New Roman" w:hAnsi="Times New Roman"/>
                <w:sz w:val="28"/>
                <w:szCs w:val="28"/>
              </w:rPr>
              <w:t>固定资产</w:t>
            </w:r>
          </w:p>
        </w:tc>
        <w:tc>
          <w:tcPr>
            <w:tcW w:w="1985" w:type="dxa"/>
            <w:vAlign w:val="center"/>
          </w:tcPr>
          <w:p w:rsidR="00E463C4" w:rsidRDefault="00E463C4">
            <w:pPr>
              <w:spacing w:line="640" w:lineRule="exact"/>
              <w:jc w:val="center"/>
              <w:rPr>
                <w:rFonts w:ascii="Times New Roman" w:hAnsi="Times New Roman"/>
                <w:sz w:val="28"/>
                <w:szCs w:val="28"/>
              </w:rPr>
            </w:pPr>
          </w:p>
        </w:tc>
      </w:tr>
      <w:tr w:rsidR="00E463C4">
        <w:trPr>
          <w:trHeight w:val="1406"/>
          <w:jc w:val="center"/>
        </w:trPr>
        <w:tc>
          <w:tcPr>
            <w:tcW w:w="2213" w:type="dxa"/>
            <w:gridSpan w:val="2"/>
            <w:vAlign w:val="center"/>
          </w:tcPr>
          <w:p w:rsidR="00E463C4" w:rsidRDefault="00C54F88">
            <w:pPr>
              <w:spacing w:line="640" w:lineRule="exact"/>
              <w:jc w:val="center"/>
              <w:rPr>
                <w:rFonts w:ascii="Times New Roman" w:hAnsi="Times New Roman"/>
                <w:sz w:val="28"/>
                <w:szCs w:val="28"/>
              </w:rPr>
            </w:pPr>
            <w:r>
              <w:rPr>
                <w:rFonts w:ascii="Times New Roman" w:hAnsi="Times New Roman"/>
                <w:sz w:val="28"/>
                <w:szCs w:val="28"/>
              </w:rPr>
              <w:t>主营业务</w:t>
            </w:r>
          </w:p>
        </w:tc>
        <w:tc>
          <w:tcPr>
            <w:tcW w:w="6521" w:type="dxa"/>
            <w:gridSpan w:val="4"/>
            <w:vAlign w:val="center"/>
          </w:tcPr>
          <w:p w:rsidR="00E463C4" w:rsidRDefault="00E463C4">
            <w:pPr>
              <w:spacing w:line="640" w:lineRule="exact"/>
              <w:jc w:val="center"/>
              <w:rPr>
                <w:rFonts w:ascii="Times New Roman" w:hAnsi="Times New Roman"/>
                <w:color w:val="FF0000"/>
                <w:sz w:val="28"/>
                <w:szCs w:val="28"/>
              </w:rPr>
            </w:pPr>
          </w:p>
          <w:p w:rsidR="00E463C4" w:rsidRDefault="00E463C4">
            <w:pPr>
              <w:spacing w:line="640" w:lineRule="exact"/>
              <w:jc w:val="center"/>
              <w:rPr>
                <w:rFonts w:ascii="Times New Roman" w:hAnsi="Times New Roman"/>
                <w:color w:val="FF0000"/>
                <w:sz w:val="28"/>
                <w:szCs w:val="28"/>
              </w:rPr>
            </w:pPr>
          </w:p>
        </w:tc>
      </w:tr>
      <w:tr w:rsidR="00E463C4">
        <w:trPr>
          <w:trHeight w:val="1564"/>
          <w:jc w:val="center"/>
        </w:trPr>
        <w:tc>
          <w:tcPr>
            <w:tcW w:w="2213" w:type="dxa"/>
            <w:gridSpan w:val="2"/>
            <w:vAlign w:val="center"/>
          </w:tcPr>
          <w:p w:rsidR="00E463C4" w:rsidRDefault="00C54F88">
            <w:pPr>
              <w:spacing w:line="440" w:lineRule="exact"/>
              <w:jc w:val="center"/>
              <w:rPr>
                <w:rFonts w:ascii="Times New Roman" w:hAnsi="Times New Roman"/>
                <w:sz w:val="28"/>
                <w:szCs w:val="28"/>
              </w:rPr>
            </w:pPr>
            <w:r>
              <w:rPr>
                <w:rFonts w:ascii="Times New Roman" w:hAnsi="Times New Roman"/>
                <w:sz w:val="28"/>
                <w:szCs w:val="28"/>
              </w:rPr>
              <w:t>带动农户数</w:t>
            </w:r>
          </w:p>
        </w:tc>
        <w:tc>
          <w:tcPr>
            <w:tcW w:w="1561" w:type="dxa"/>
            <w:vAlign w:val="center"/>
          </w:tcPr>
          <w:p w:rsidR="00E463C4" w:rsidRDefault="00E463C4">
            <w:pPr>
              <w:spacing w:line="440" w:lineRule="exact"/>
              <w:jc w:val="center"/>
              <w:rPr>
                <w:rFonts w:ascii="Times New Roman" w:hAnsi="Times New Roman"/>
                <w:sz w:val="28"/>
                <w:szCs w:val="28"/>
              </w:rPr>
            </w:pPr>
          </w:p>
        </w:tc>
        <w:tc>
          <w:tcPr>
            <w:tcW w:w="2975" w:type="dxa"/>
            <w:gridSpan w:val="2"/>
            <w:vAlign w:val="center"/>
          </w:tcPr>
          <w:p w:rsidR="00E463C4" w:rsidRDefault="00C54F88">
            <w:pPr>
              <w:spacing w:line="440" w:lineRule="exact"/>
              <w:jc w:val="center"/>
              <w:rPr>
                <w:rFonts w:ascii="Times New Roman" w:hAnsi="Times New Roman"/>
                <w:sz w:val="28"/>
                <w:szCs w:val="28"/>
              </w:rPr>
            </w:pPr>
            <w:r>
              <w:rPr>
                <w:rFonts w:ascii="Times New Roman" w:hAnsi="Times New Roman"/>
                <w:sz w:val="28"/>
                <w:szCs w:val="28"/>
              </w:rPr>
              <w:t>产业融合</w:t>
            </w:r>
          </w:p>
          <w:p w:rsidR="00E463C4" w:rsidRDefault="00C54F88">
            <w:pPr>
              <w:spacing w:line="440" w:lineRule="exact"/>
              <w:jc w:val="center"/>
              <w:rPr>
                <w:rFonts w:ascii="Times New Roman" w:hAnsi="Times New Roman"/>
                <w:sz w:val="28"/>
                <w:szCs w:val="28"/>
              </w:rPr>
            </w:pPr>
            <w:r>
              <w:rPr>
                <w:rFonts w:ascii="Times New Roman" w:hAnsi="Times New Roman"/>
                <w:sz w:val="28"/>
                <w:szCs w:val="28"/>
              </w:rPr>
              <w:t>类型</w:t>
            </w:r>
          </w:p>
        </w:tc>
        <w:tc>
          <w:tcPr>
            <w:tcW w:w="1985" w:type="dxa"/>
            <w:vAlign w:val="center"/>
          </w:tcPr>
          <w:p w:rsidR="00E463C4" w:rsidRDefault="00E463C4">
            <w:pPr>
              <w:spacing w:line="640" w:lineRule="exact"/>
              <w:jc w:val="center"/>
              <w:rPr>
                <w:rFonts w:ascii="Times New Roman" w:hAnsi="Times New Roman"/>
                <w:sz w:val="28"/>
                <w:szCs w:val="28"/>
              </w:rPr>
            </w:pPr>
          </w:p>
        </w:tc>
      </w:tr>
      <w:tr w:rsidR="00E463C4">
        <w:trPr>
          <w:trHeight w:val="2262"/>
          <w:jc w:val="center"/>
        </w:trPr>
        <w:tc>
          <w:tcPr>
            <w:tcW w:w="2213" w:type="dxa"/>
            <w:gridSpan w:val="2"/>
            <w:tcBorders>
              <w:bottom w:val="single" w:sz="4" w:space="0" w:color="000000"/>
            </w:tcBorders>
            <w:vAlign w:val="center"/>
          </w:tcPr>
          <w:p w:rsidR="00E463C4" w:rsidRDefault="00C54F88">
            <w:pPr>
              <w:spacing w:line="440" w:lineRule="exact"/>
              <w:jc w:val="center"/>
              <w:rPr>
                <w:rFonts w:ascii="Times New Roman" w:hAnsi="Times New Roman"/>
                <w:sz w:val="28"/>
                <w:szCs w:val="28"/>
              </w:rPr>
            </w:pPr>
            <w:r>
              <w:rPr>
                <w:rFonts w:ascii="Times New Roman" w:hAnsi="Times New Roman"/>
                <w:sz w:val="28"/>
                <w:szCs w:val="28"/>
              </w:rPr>
              <w:t>土地利用</w:t>
            </w:r>
          </w:p>
          <w:p w:rsidR="00E463C4" w:rsidRDefault="00C54F88">
            <w:pPr>
              <w:spacing w:line="440" w:lineRule="exact"/>
              <w:jc w:val="center"/>
              <w:rPr>
                <w:rFonts w:ascii="Times New Roman" w:hAnsi="Times New Roman"/>
                <w:sz w:val="28"/>
                <w:szCs w:val="28"/>
              </w:rPr>
            </w:pPr>
            <w:r>
              <w:rPr>
                <w:rFonts w:ascii="Times New Roman" w:hAnsi="Times New Roman"/>
                <w:sz w:val="28"/>
                <w:szCs w:val="28"/>
              </w:rPr>
              <w:t>（经营）规模</w:t>
            </w:r>
          </w:p>
        </w:tc>
        <w:tc>
          <w:tcPr>
            <w:tcW w:w="1561" w:type="dxa"/>
            <w:tcBorders>
              <w:bottom w:val="single" w:sz="4" w:space="0" w:color="000000"/>
            </w:tcBorders>
            <w:vAlign w:val="center"/>
          </w:tcPr>
          <w:p w:rsidR="00E463C4" w:rsidRDefault="00E463C4">
            <w:pPr>
              <w:spacing w:line="640" w:lineRule="exact"/>
              <w:jc w:val="center"/>
              <w:rPr>
                <w:rFonts w:ascii="Times New Roman" w:hAnsi="Times New Roman"/>
                <w:sz w:val="28"/>
                <w:szCs w:val="28"/>
              </w:rPr>
            </w:pPr>
          </w:p>
        </w:tc>
        <w:tc>
          <w:tcPr>
            <w:tcW w:w="2975" w:type="dxa"/>
            <w:gridSpan w:val="2"/>
            <w:tcBorders>
              <w:bottom w:val="single" w:sz="4" w:space="0" w:color="000000"/>
            </w:tcBorders>
            <w:vAlign w:val="center"/>
          </w:tcPr>
          <w:p w:rsidR="00E463C4" w:rsidRDefault="00C54F88">
            <w:pPr>
              <w:spacing w:line="440" w:lineRule="exact"/>
              <w:jc w:val="center"/>
              <w:rPr>
                <w:rFonts w:ascii="Times New Roman" w:hAnsi="Times New Roman"/>
                <w:sz w:val="28"/>
                <w:szCs w:val="28"/>
              </w:rPr>
            </w:pPr>
            <w:r>
              <w:rPr>
                <w:rFonts w:ascii="Times New Roman" w:hAnsi="Times New Roman"/>
                <w:sz w:val="28"/>
                <w:szCs w:val="28"/>
              </w:rPr>
              <w:t>是否属于粮食生产经营主体</w:t>
            </w:r>
          </w:p>
        </w:tc>
        <w:tc>
          <w:tcPr>
            <w:tcW w:w="1985" w:type="dxa"/>
            <w:tcBorders>
              <w:bottom w:val="single" w:sz="4" w:space="0" w:color="000000"/>
            </w:tcBorders>
            <w:vAlign w:val="center"/>
          </w:tcPr>
          <w:p w:rsidR="00E463C4" w:rsidRDefault="00E463C4">
            <w:pPr>
              <w:spacing w:line="640" w:lineRule="exact"/>
              <w:jc w:val="center"/>
              <w:rPr>
                <w:rFonts w:ascii="Times New Roman" w:hAnsi="Times New Roman"/>
                <w:sz w:val="28"/>
                <w:szCs w:val="28"/>
              </w:rPr>
            </w:pPr>
          </w:p>
        </w:tc>
      </w:tr>
      <w:tr w:rsidR="00E463C4">
        <w:trPr>
          <w:trHeight w:val="557"/>
          <w:jc w:val="center"/>
        </w:trPr>
        <w:tc>
          <w:tcPr>
            <w:tcW w:w="8734" w:type="dxa"/>
            <w:gridSpan w:val="6"/>
            <w:vAlign w:val="center"/>
          </w:tcPr>
          <w:p w:rsidR="00E463C4" w:rsidRDefault="00C54F88">
            <w:pPr>
              <w:spacing w:line="640" w:lineRule="exact"/>
              <w:jc w:val="center"/>
              <w:rPr>
                <w:rFonts w:ascii="Times New Roman" w:hAnsi="Times New Roman"/>
                <w:sz w:val="28"/>
                <w:szCs w:val="28"/>
              </w:rPr>
            </w:pPr>
            <w:r>
              <w:rPr>
                <w:rFonts w:ascii="Times New Roman" w:hAnsi="Times New Roman"/>
                <w:sz w:val="28"/>
                <w:szCs w:val="28"/>
              </w:rPr>
              <w:lastRenderedPageBreak/>
              <w:t>申报建设项目用地情况</w:t>
            </w:r>
          </w:p>
        </w:tc>
      </w:tr>
      <w:tr w:rsidR="00E463C4">
        <w:trPr>
          <w:trHeight w:val="1261"/>
          <w:jc w:val="center"/>
        </w:trPr>
        <w:tc>
          <w:tcPr>
            <w:tcW w:w="2213" w:type="dxa"/>
            <w:gridSpan w:val="2"/>
            <w:vAlign w:val="center"/>
          </w:tcPr>
          <w:p w:rsidR="00E463C4" w:rsidRDefault="00C54F88">
            <w:pPr>
              <w:spacing w:line="340" w:lineRule="exact"/>
              <w:jc w:val="center"/>
              <w:rPr>
                <w:rFonts w:ascii="Times New Roman" w:hAnsi="Times New Roman"/>
                <w:sz w:val="28"/>
                <w:szCs w:val="28"/>
              </w:rPr>
            </w:pPr>
            <w:r>
              <w:rPr>
                <w:rFonts w:ascii="Times New Roman" w:hAnsi="Times New Roman"/>
                <w:sz w:val="28"/>
                <w:szCs w:val="28"/>
              </w:rPr>
              <w:t>申报项目建设设计用地范围线是否明确（附图）</w:t>
            </w:r>
          </w:p>
        </w:tc>
        <w:tc>
          <w:tcPr>
            <w:tcW w:w="1985" w:type="dxa"/>
            <w:gridSpan w:val="2"/>
            <w:vAlign w:val="center"/>
          </w:tcPr>
          <w:p w:rsidR="00E463C4" w:rsidRDefault="00E463C4">
            <w:pPr>
              <w:spacing w:line="640" w:lineRule="exact"/>
              <w:jc w:val="center"/>
              <w:rPr>
                <w:rFonts w:ascii="Times New Roman" w:hAnsi="Times New Roman"/>
                <w:sz w:val="28"/>
                <w:szCs w:val="28"/>
              </w:rPr>
            </w:pPr>
          </w:p>
        </w:tc>
        <w:tc>
          <w:tcPr>
            <w:tcW w:w="2551" w:type="dxa"/>
            <w:vAlign w:val="center"/>
          </w:tcPr>
          <w:p w:rsidR="00E463C4" w:rsidRDefault="00C54F88">
            <w:pPr>
              <w:spacing w:line="640" w:lineRule="exact"/>
              <w:jc w:val="center"/>
              <w:rPr>
                <w:rFonts w:ascii="Times New Roman" w:hAnsi="Times New Roman"/>
                <w:sz w:val="28"/>
                <w:szCs w:val="28"/>
              </w:rPr>
            </w:pPr>
            <w:r>
              <w:rPr>
                <w:rFonts w:ascii="Times New Roman" w:hAnsi="Times New Roman"/>
                <w:sz w:val="28"/>
                <w:szCs w:val="28"/>
              </w:rPr>
              <w:t>坐落</w:t>
            </w:r>
          </w:p>
        </w:tc>
        <w:tc>
          <w:tcPr>
            <w:tcW w:w="1985" w:type="dxa"/>
            <w:vAlign w:val="center"/>
          </w:tcPr>
          <w:p w:rsidR="00E463C4" w:rsidRDefault="00E463C4">
            <w:pPr>
              <w:spacing w:line="640" w:lineRule="exact"/>
              <w:jc w:val="center"/>
              <w:rPr>
                <w:rFonts w:ascii="Times New Roman" w:hAnsi="Times New Roman"/>
                <w:sz w:val="28"/>
                <w:szCs w:val="28"/>
              </w:rPr>
            </w:pPr>
          </w:p>
        </w:tc>
      </w:tr>
      <w:tr w:rsidR="00E463C4">
        <w:trPr>
          <w:trHeight w:val="626"/>
          <w:jc w:val="center"/>
        </w:trPr>
        <w:tc>
          <w:tcPr>
            <w:tcW w:w="2213" w:type="dxa"/>
            <w:gridSpan w:val="2"/>
            <w:vAlign w:val="center"/>
          </w:tcPr>
          <w:p w:rsidR="00E463C4" w:rsidRDefault="00C54F88">
            <w:pPr>
              <w:spacing w:line="340" w:lineRule="exact"/>
              <w:jc w:val="center"/>
              <w:rPr>
                <w:rFonts w:ascii="Times New Roman" w:hAnsi="Times New Roman"/>
                <w:sz w:val="28"/>
                <w:szCs w:val="28"/>
              </w:rPr>
            </w:pPr>
            <w:r>
              <w:rPr>
                <w:rFonts w:ascii="Times New Roman" w:hAnsi="Times New Roman"/>
                <w:sz w:val="28"/>
                <w:szCs w:val="28"/>
              </w:rPr>
              <w:t>申报建设用地计划指标</w:t>
            </w:r>
          </w:p>
        </w:tc>
        <w:tc>
          <w:tcPr>
            <w:tcW w:w="1985" w:type="dxa"/>
            <w:gridSpan w:val="2"/>
            <w:vAlign w:val="center"/>
          </w:tcPr>
          <w:p w:rsidR="00E463C4" w:rsidRDefault="00E463C4">
            <w:pPr>
              <w:spacing w:line="640" w:lineRule="exact"/>
              <w:jc w:val="center"/>
              <w:rPr>
                <w:rFonts w:ascii="Times New Roman" w:hAnsi="Times New Roman"/>
                <w:sz w:val="28"/>
                <w:szCs w:val="28"/>
              </w:rPr>
            </w:pPr>
          </w:p>
        </w:tc>
        <w:tc>
          <w:tcPr>
            <w:tcW w:w="2551" w:type="dxa"/>
            <w:vAlign w:val="center"/>
          </w:tcPr>
          <w:p w:rsidR="00E463C4" w:rsidRDefault="00C54F88">
            <w:pPr>
              <w:spacing w:line="340" w:lineRule="exact"/>
              <w:jc w:val="center"/>
              <w:rPr>
                <w:rFonts w:ascii="Times New Roman" w:hAnsi="Times New Roman"/>
                <w:sz w:val="28"/>
                <w:szCs w:val="28"/>
              </w:rPr>
            </w:pPr>
            <w:r>
              <w:rPr>
                <w:rFonts w:ascii="Times New Roman" w:hAnsi="Times New Roman"/>
                <w:sz w:val="28"/>
                <w:szCs w:val="28"/>
              </w:rPr>
              <w:t>申报建设用地用途</w:t>
            </w:r>
          </w:p>
        </w:tc>
        <w:tc>
          <w:tcPr>
            <w:tcW w:w="1985" w:type="dxa"/>
            <w:vAlign w:val="center"/>
          </w:tcPr>
          <w:p w:rsidR="00E463C4" w:rsidRDefault="00E463C4">
            <w:pPr>
              <w:spacing w:line="640" w:lineRule="exact"/>
              <w:jc w:val="center"/>
              <w:rPr>
                <w:rFonts w:ascii="Times New Roman" w:hAnsi="Times New Roman"/>
                <w:sz w:val="28"/>
                <w:szCs w:val="28"/>
              </w:rPr>
            </w:pPr>
          </w:p>
        </w:tc>
      </w:tr>
      <w:tr w:rsidR="00E463C4">
        <w:trPr>
          <w:trHeight w:val="685"/>
          <w:jc w:val="center"/>
        </w:trPr>
        <w:tc>
          <w:tcPr>
            <w:tcW w:w="2213" w:type="dxa"/>
            <w:gridSpan w:val="2"/>
            <w:vAlign w:val="center"/>
          </w:tcPr>
          <w:p w:rsidR="00E463C4" w:rsidRDefault="00C54F88">
            <w:pPr>
              <w:spacing w:line="640" w:lineRule="exact"/>
              <w:jc w:val="center"/>
              <w:rPr>
                <w:rFonts w:ascii="Times New Roman" w:hAnsi="Times New Roman"/>
                <w:sz w:val="28"/>
                <w:szCs w:val="28"/>
              </w:rPr>
            </w:pPr>
            <w:r>
              <w:rPr>
                <w:rFonts w:ascii="Times New Roman" w:hAnsi="Times New Roman"/>
                <w:sz w:val="28"/>
                <w:szCs w:val="28"/>
              </w:rPr>
              <w:t>总面积</w:t>
            </w:r>
          </w:p>
        </w:tc>
        <w:tc>
          <w:tcPr>
            <w:tcW w:w="1985" w:type="dxa"/>
            <w:gridSpan w:val="2"/>
            <w:vAlign w:val="center"/>
          </w:tcPr>
          <w:p w:rsidR="00E463C4" w:rsidRDefault="00E463C4">
            <w:pPr>
              <w:spacing w:line="640" w:lineRule="exact"/>
              <w:jc w:val="center"/>
              <w:rPr>
                <w:rFonts w:ascii="Times New Roman" w:hAnsi="Times New Roman"/>
                <w:sz w:val="28"/>
                <w:szCs w:val="28"/>
              </w:rPr>
            </w:pPr>
          </w:p>
        </w:tc>
        <w:tc>
          <w:tcPr>
            <w:tcW w:w="2551" w:type="dxa"/>
            <w:vMerge w:val="restart"/>
            <w:vAlign w:val="center"/>
          </w:tcPr>
          <w:p w:rsidR="00E463C4" w:rsidRDefault="00C54F88">
            <w:pPr>
              <w:spacing w:line="360" w:lineRule="exact"/>
              <w:jc w:val="center"/>
              <w:rPr>
                <w:rFonts w:ascii="Times New Roman" w:hAnsi="Times New Roman"/>
                <w:b/>
                <w:sz w:val="28"/>
                <w:szCs w:val="28"/>
              </w:rPr>
            </w:pPr>
            <w:r>
              <w:rPr>
                <w:rFonts w:ascii="Times New Roman" w:hAnsi="Times New Roman" w:hint="eastAsia"/>
                <w:sz w:val="28"/>
                <w:szCs w:val="28"/>
              </w:rPr>
              <w:t>该</w:t>
            </w:r>
            <w:r>
              <w:rPr>
                <w:rFonts w:ascii="Times New Roman" w:hAnsi="Times New Roman"/>
                <w:sz w:val="28"/>
                <w:szCs w:val="28"/>
              </w:rPr>
              <w:t>项目</w:t>
            </w:r>
            <w:r>
              <w:rPr>
                <w:rFonts w:ascii="Times New Roman" w:hAnsi="Times New Roman" w:hint="eastAsia"/>
                <w:sz w:val="28"/>
                <w:szCs w:val="28"/>
              </w:rPr>
              <w:t>地块</w:t>
            </w:r>
            <w:r>
              <w:rPr>
                <w:rFonts w:ascii="Times New Roman" w:hAnsi="Times New Roman"/>
                <w:sz w:val="28"/>
                <w:szCs w:val="28"/>
              </w:rPr>
              <w:t>已纳入国土空间规划近期实施方案并明确选址和落图</w:t>
            </w:r>
            <w:r>
              <w:rPr>
                <w:rFonts w:ascii="Times New Roman" w:hAnsi="Times New Roman" w:hint="eastAsia"/>
                <w:sz w:val="28"/>
                <w:szCs w:val="28"/>
              </w:rPr>
              <w:t>，已具备用地报批规划条件</w:t>
            </w:r>
          </w:p>
        </w:tc>
        <w:tc>
          <w:tcPr>
            <w:tcW w:w="1985" w:type="dxa"/>
            <w:vMerge w:val="restart"/>
            <w:vAlign w:val="center"/>
          </w:tcPr>
          <w:p w:rsidR="00E463C4" w:rsidRDefault="00C54F88">
            <w:pPr>
              <w:spacing w:line="640" w:lineRule="exact"/>
              <w:jc w:val="center"/>
              <w:rPr>
                <w:rFonts w:ascii="Times New Roman" w:hAnsi="Times New Roman"/>
                <w:b/>
                <w:color w:val="808080"/>
                <w:sz w:val="28"/>
                <w:szCs w:val="28"/>
              </w:rPr>
            </w:pPr>
            <w:r>
              <w:rPr>
                <w:rFonts w:ascii="Times New Roman" w:hAnsi="Times New Roman" w:hint="eastAsia"/>
                <w:color w:val="808080"/>
                <w:sz w:val="28"/>
                <w:szCs w:val="28"/>
              </w:rPr>
              <w:t>（是</w:t>
            </w:r>
            <w:r>
              <w:rPr>
                <w:rFonts w:ascii="Times New Roman" w:hAnsi="Times New Roman" w:hint="eastAsia"/>
                <w:color w:val="808080"/>
                <w:sz w:val="28"/>
                <w:szCs w:val="28"/>
              </w:rPr>
              <w:t>/</w:t>
            </w:r>
            <w:r>
              <w:rPr>
                <w:rFonts w:ascii="Times New Roman" w:hAnsi="Times New Roman" w:hint="eastAsia"/>
                <w:color w:val="808080"/>
                <w:sz w:val="28"/>
                <w:szCs w:val="28"/>
              </w:rPr>
              <w:t>否）</w:t>
            </w:r>
          </w:p>
        </w:tc>
      </w:tr>
      <w:tr w:rsidR="00E463C4">
        <w:trPr>
          <w:trHeight w:val="837"/>
          <w:jc w:val="center"/>
        </w:trPr>
        <w:tc>
          <w:tcPr>
            <w:tcW w:w="654" w:type="dxa"/>
            <w:vMerge w:val="restart"/>
            <w:vAlign w:val="center"/>
          </w:tcPr>
          <w:p w:rsidR="00E463C4" w:rsidRDefault="00C54F88">
            <w:pPr>
              <w:spacing w:line="340" w:lineRule="exact"/>
              <w:jc w:val="center"/>
              <w:rPr>
                <w:rFonts w:ascii="Times New Roman" w:hAnsi="Times New Roman"/>
                <w:sz w:val="28"/>
                <w:szCs w:val="28"/>
              </w:rPr>
            </w:pPr>
            <w:r>
              <w:rPr>
                <w:rFonts w:ascii="Times New Roman" w:hAnsi="Times New Roman"/>
                <w:sz w:val="28"/>
                <w:szCs w:val="28"/>
              </w:rPr>
              <w:t>其中</w:t>
            </w:r>
          </w:p>
        </w:tc>
        <w:tc>
          <w:tcPr>
            <w:tcW w:w="1559" w:type="dxa"/>
            <w:vAlign w:val="center"/>
          </w:tcPr>
          <w:p w:rsidR="00E463C4" w:rsidRDefault="00C54F88">
            <w:pPr>
              <w:spacing w:line="640" w:lineRule="exact"/>
              <w:jc w:val="center"/>
              <w:rPr>
                <w:rFonts w:ascii="Times New Roman" w:hAnsi="Times New Roman"/>
                <w:sz w:val="28"/>
                <w:szCs w:val="28"/>
              </w:rPr>
            </w:pPr>
            <w:r>
              <w:rPr>
                <w:rFonts w:ascii="Times New Roman" w:hAnsi="Times New Roman"/>
                <w:sz w:val="28"/>
                <w:szCs w:val="28"/>
              </w:rPr>
              <w:t>农用地</w:t>
            </w:r>
          </w:p>
        </w:tc>
        <w:tc>
          <w:tcPr>
            <w:tcW w:w="1985" w:type="dxa"/>
            <w:gridSpan w:val="2"/>
            <w:vAlign w:val="center"/>
          </w:tcPr>
          <w:p w:rsidR="00E463C4" w:rsidRDefault="00E463C4">
            <w:pPr>
              <w:spacing w:line="640" w:lineRule="exact"/>
              <w:jc w:val="center"/>
              <w:rPr>
                <w:rFonts w:ascii="Times New Roman" w:hAnsi="Times New Roman"/>
                <w:sz w:val="28"/>
                <w:szCs w:val="28"/>
              </w:rPr>
            </w:pPr>
          </w:p>
        </w:tc>
        <w:tc>
          <w:tcPr>
            <w:tcW w:w="2551" w:type="dxa"/>
            <w:vMerge/>
            <w:vAlign w:val="center"/>
          </w:tcPr>
          <w:p w:rsidR="00E463C4" w:rsidRDefault="00E463C4"/>
        </w:tc>
        <w:tc>
          <w:tcPr>
            <w:tcW w:w="1985" w:type="dxa"/>
            <w:vMerge/>
            <w:vAlign w:val="center"/>
          </w:tcPr>
          <w:p w:rsidR="00E463C4" w:rsidRDefault="00E463C4"/>
        </w:tc>
      </w:tr>
      <w:tr w:rsidR="00E463C4">
        <w:trPr>
          <w:trHeight w:val="747"/>
          <w:jc w:val="center"/>
        </w:trPr>
        <w:tc>
          <w:tcPr>
            <w:tcW w:w="654" w:type="dxa"/>
            <w:vMerge/>
            <w:vAlign w:val="center"/>
          </w:tcPr>
          <w:p w:rsidR="00E463C4" w:rsidRDefault="00E463C4"/>
        </w:tc>
        <w:tc>
          <w:tcPr>
            <w:tcW w:w="1559" w:type="dxa"/>
            <w:vAlign w:val="center"/>
          </w:tcPr>
          <w:p w:rsidR="00E463C4" w:rsidRDefault="00C54F88">
            <w:pPr>
              <w:spacing w:line="640" w:lineRule="exact"/>
              <w:jc w:val="center"/>
              <w:rPr>
                <w:rFonts w:ascii="Times New Roman" w:hAnsi="Times New Roman"/>
                <w:sz w:val="28"/>
                <w:szCs w:val="28"/>
              </w:rPr>
            </w:pPr>
            <w:r>
              <w:rPr>
                <w:rFonts w:ascii="Times New Roman" w:hAnsi="Times New Roman"/>
                <w:sz w:val="28"/>
                <w:szCs w:val="28"/>
              </w:rPr>
              <w:t>耕地</w:t>
            </w:r>
          </w:p>
        </w:tc>
        <w:tc>
          <w:tcPr>
            <w:tcW w:w="1985" w:type="dxa"/>
            <w:gridSpan w:val="2"/>
            <w:vAlign w:val="center"/>
          </w:tcPr>
          <w:p w:rsidR="00E463C4" w:rsidRDefault="00E463C4">
            <w:pPr>
              <w:spacing w:line="640" w:lineRule="exact"/>
              <w:jc w:val="center"/>
              <w:rPr>
                <w:rFonts w:ascii="Times New Roman" w:hAnsi="Times New Roman"/>
                <w:sz w:val="28"/>
                <w:szCs w:val="28"/>
              </w:rPr>
            </w:pPr>
          </w:p>
        </w:tc>
        <w:tc>
          <w:tcPr>
            <w:tcW w:w="2551" w:type="dxa"/>
            <w:vMerge w:val="restart"/>
            <w:vAlign w:val="center"/>
          </w:tcPr>
          <w:p w:rsidR="00E463C4" w:rsidRDefault="00C54F88">
            <w:pPr>
              <w:spacing w:line="360" w:lineRule="exact"/>
              <w:jc w:val="center"/>
              <w:rPr>
                <w:rFonts w:ascii="Times New Roman" w:hAnsi="Times New Roman"/>
                <w:b/>
                <w:sz w:val="28"/>
                <w:szCs w:val="28"/>
              </w:rPr>
            </w:pPr>
            <w:r>
              <w:rPr>
                <w:rFonts w:ascii="Times New Roman" w:hAnsi="Times New Roman"/>
                <w:sz w:val="28"/>
                <w:szCs w:val="28"/>
              </w:rPr>
              <w:t>项目</w:t>
            </w:r>
            <w:r>
              <w:rPr>
                <w:rFonts w:ascii="Times New Roman" w:hAnsi="Times New Roman" w:hint="eastAsia"/>
                <w:sz w:val="28"/>
                <w:szCs w:val="28"/>
              </w:rPr>
              <w:t>地块暂不具备用地报批规划条件，但</w:t>
            </w:r>
            <w:r>
              <w:rPr>
                <w:rFonts w:ascii="Times New Roman" w:hAnsi="Times New Roman"/>
                <w:sz w:val="28"/>
                <w:szCs w:val="28"/>
              </w:rPr>
              <w:t>可在年内完成所在地村庄规划编制</w:t>
            </w:r>
            <w:r>
              <w:rPr>
                <w:rFonts w:ascii="Times New Roman" w:hAnsi="Times New Roman" w:hint="eastAsia"/>
                <w:sz w:val="28"/>
                <w:szCs w:val="28"/>
              </w:rPr>
              <w:t>，解决用地报批规划条件</w:t>
            </w:r>
            <w:r>
              <w:rPr>
                <w:rFonts w:ascii="Times New Roman" w:hAnsi="Times New Roman"/>
                <w:sz w:val="28"/>
                <w:szCs w:val="28"/>
              </w:rPr>
              <w:t>问题</w:t>
            </w:r>
          </w:p>
        </w:tc>
        <w:tc>
          <w:tcPr>
            <w:tcW w:w="1985" w:type="dxa"/>
            <w:vMerge w:val="restart"/>
            <w:vAlign w:val="center"/>
          </w:tcPr>
          <w:p w:rsidR="00E463C4" w:rsidRDefault="00C54F88">
            <w:pPr>
              <w:spacing w:line="640" w:lineRule="exact"/>
              <w:jc w:val="center"/>
              <w:rPr>
                <w:rFonts w:ascii="Times New Roman" w:hAnsi="Times New Roman"/>
                <w:b/>
                <w:sz w:val="28"/>
                <w:szCs w:val="28"/>
              </w:rPr>
            </w:pPr>
            <w:r>
              <w:rPr>
                <w:rFonts w:ascii="Times New Roman" w:hAnsi="Times New Roman" w:hint="eastAsia"/>
                <w:color w:val="808080"/>
                <w:sz w:val="28"/>
                <w:szCs w:val="28"/>
              </w:rPr>
              <w:t>（是</w:t>
            </w:r>
            <w:r>
              <w:rPr>
                <w:rFonts w:ascii="Times New Roman" w:hAnsi="Times New Roman" w:hint="eastAsia"/>
                <w:color w:val="808080"/>
                <w:sz w:val="28"/>
                <w:szCs w:val="28"/>
              </w:rPr>
              <w:t>/</w:t>
            </w:r>
            <w:r>
              <w:rPr>
                <w:rFonts w:ascii="Times New Roman" w:hAnsi="Times New Roman" w:hint="eastAsia"/>
                <w:color w:val="808080"/>
                <w:sz w:val="28"/>
                <w:szCs w:val="28"/>
              </w:rPr>
              <w:t>否）</w:t>
            </w:r>
          </w:p>
        </w:tc>
      </w:tr>
      <w:tr w:rsidR="00E463C4">
        <w:trPr>
          <w:trHeight w:val="789"/>
          <w:jc w:val="center"/>
        </w:trPr>
        <w:tc>
          <w:tcPr>
            <w:tcW w:w="654" w:type="dxa"/>
            <w:vMerge/>
            <w:vAlign w:val="center"/>
          </w:tcPr>
          <w:p w:rsidR="00E463C4" w:rsidRDefault="00E463C4"/>
        </w:tc>
        <w:tc>
          <w:tcPr>
            <w:tcW w:w="1559" w:type="dxa"/>
            <w:vAlign w:val="center"/>
          </w:tcPr>
          <w:p w:rsidR="00E463C4" w:rsidRDefault="00C54F88">
            <w:pPr>
              <w:spacing w:line="640" w:lineRule="exact"/>
              <w:jc w:val="center"/>
              <w:rPr>
                <w:rFonts w:ascii="Times New Roman" w:hAnsi="Times New Roman"/>
                <w:sz w:val="28"/>
                <w:szCs w:val="28"/>
              </w:rPr>
            </w:pPr>
            <w:r>
              <w:rPr>
                <w:rFonts w:ascii="Times New Roman" w:hAnsi="Times New Roman"/>
                <w:sz w:val="28"/>
                <w:szCs w:val="28"/>
              </w:rPr>
              <w:t>建设用地</w:t>
            </w:r>
          </w:p>
        </w:tc>
        <w:tc>
          <w:tcPr>
            <w:tcW w:w="1985" w:type="dxa"/>
            <w:gridSpan w:val="2"/>
            <w:vAlign w:val="center"/>
          </w:tcPr>
          <w:p w:rsidR="00E463C4" w:rsidRDefault="00E463C4">
            <w:pPr>
              <w:spacing w:line="640" w:lineRule="exact"/>
              <w:jc w:val="center"/>
              <w:rPr>
                <w:rFonts w:ascii="Times New Roman" w:hAnsi="Times New Roman"/>
                <w:sz w:val="28"/>
                <w:szCs w:val="28"/>
              </w:rPr>
            </w:pPr>
          </w:p>
        </w:tc>
        <w:tc>
          <w:tcPr>
            <w:tcW w:w="2551" w:type="dxa"/>
            <w:vMerge/>
            <w:vAlign w:val="center"/>
          </w:tcPr>
          <w:p w:rsidR="00E463C4" w:rsidRDefault="00E463C4"/>
        </w:tc>
        <w:tc>
          <w:tcPr>
            <w:tcW w:w="1985" w:type="dxa"/>
            <w:vMerge/>
            <w:vAlign w:val="center"/>
          </w:tcPr>
          <w:p w:rsidR="00E463C4" w:rsidRDefault="00E463C4"/>
        </w:tc>
      </w:tr>
      <w:tr w:rsidR="00E463C4">
        <w:trPr>
          <w:trHeight w:val="725"/>
          <w:jc w:val="center"/>
        </w:trPr>
        <w:tc>
          <w:tcPr>
            <w:tcW w:w="654" w:type="dxa"/>
            <w:vMerge/>
            <w:vAlign w:val="center"/>
          </w:tcPr>
          <w:p w:rsidR="00E463C4" w:rsidRDefault="00E463C4"/>
        </w:tc>
        <w:tc>
          <w:tcPr>
            <w:tcW w:w="1559" w:type="dxa"/>
            <w:vAlign w:val="center"/>
          </w:tcPr>
          <w:p w:rsidR="00E463C4" w:rsidRDefault="00C54F88">
            <w:pPr>
              <w:spacing w:line="640" w:lineRule="exact"/>
              <w:jc w:val="center"/>
              <w:rPr>
                <w:rFonts w:ascii="Times New Roman" w:hAnsi="Times New Roman"/>
                <w:sz w:val="28"/>
                <w:szCs w:val="28"/>
              </w:rPr>
            </w:pPr>
            <w:r>
              <w:rPr>
                <w:rFonts w:ascii="Times New Roman" w:hAnsi="Times New Roman"/>
                <w:sz w:val="28"/>
                <w:szCs w:val="28"/>
              </w:rPr>
              <w:t>未利用地</w:t>
            </w:r>
          </w:p>
        </w:tc>
        <w:tc>
          <w:tcPr>
            <w:tcW w:w="1985" w:type="dxa"/>
            <w:gridSpan w:val="2"/>
            <w:vAlign w:val="center"/>
          </w:tcPr>
          <w:p w:rsidR="00E463C4" w:rsidRDefault="00E463C4">
            <w:pPr>
              <w:spacing w:line="640" w:lineRule="exact"/>
              <w:jc w:val="center"/>
              <w:rPr>
                <w:rFonts w:ascii="Times New Roman" w:hAnsi="Times New Roman"/>
                <w:sz w:val="28"/>
                <w:szCs w:val="28"/>
              </w:rPr>
            </w:pPr>
          </w:p>
        </w:tc>
        <w:tc>
          <w:tcPr>
            <w:tcW w:w="2551" w:type="dxa"/>
            <w:vMerge/>
            <w:vAlign w:val="center"/>
          </w:tcPr>
          <w:p w:rsidR="00E463C4" w:rsidRDefault="00E463C4"/>
        </w:tc>
        <w:tc>
          <w:tcPr>
            <w:tcW w:w="1985" w:type="dxa"/>
            <w:vMerge/>
            <w:vAlign w:val="center"/>
          </w:tcPr>
          <w:p w:rsidR="00E463C4" w:rsidRDefault="00E463C4"/>
        </w:tc>
      </w:tr>
      <w:tr w:rsidR="00E463C4">
        <w:trPr>
          <w:trHeight w:val="5882"/>
          <w:jc w:val="center"/>
        </w:trPr>
        <w:tc>
          <w:tcPr>
            <w:tcW w:w="654" w:type="dxa"/>
            <w:vAlign w:val="center"/>
          </w:tcPr>
          <w:p w:rsidR="00E463C4" w:rsidRDefault="00C54F88">
            <w:pPr>
              <w:spacing w:line="440" w:lineRule="exact"/>
              <w:jc w:val="center"/>
              <w:rPr>
                <w:rFonts w:ascii="Times New Roman" w:hAnsi="Times New Roman"/>
                <w:sz w:val="28"/>
                <w:szCs w:val="28"/>
              </w:rPr>
            </w:pPr>
            <w:r>
              <w:rPr>
                <w:rFonts w:ascii="Times New Roman" w:hAnsi="Times New Roman"/>
                <w:sz w:val="28"/>
                <w:szCs w:val="28"/>
              </w:rPr>
              <w:t>申报建设项目基本情况介绍</w:t>
            </w:r>
          </w:p>
        </w:tc>
        <w:tc>
          <w:tcPr>
            <w:tcW w:w="8080" w:type="dxa"/>
            <w:gridSpan w:val="5"/>
            <w:vAlign w:val="center"/>
          </w:tcPr>
          <w:p w:rsidR="00E463C4" w:rsidRDefault="00C54F88">
            <w:pPr>
              <w:spacing w:line="640" w:lineRule="exact"/>
              <w:jc w:val="center"/>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500</w:t>
            </w:r>
            <w:r>
              <w:rPr>
                <w:rFonts w:ascii="Times New Roman" w:hAnsi="Times New Roman"/>
                <w:sz w:val="28"/>
                <w:szCs w:val="28"/>
              </w:rPr>
              <w:t>字左右）</w:t>
            </w:r>
          </w:p>
        </w:tc>
      </w:tr>
      <w:tr w:rsidR="00E463C4">
        <w:trPr>
          <w:trHeight w:val="2825"/>
          <w:jc w:val="center"/>
        </w:trPr>
        <w:tc>
          <w:tcPr>
            <w:tcW w:w="2213" w:type="dxa"/>
            <w:gridSpan w:val="2"/>
            <w:vAlign w:val="center"/>
          </w:tcPr>
          <w:p w:rsidR="00E463C4" w:rsidRDefault="00C54F88">
            <w:pPr>
              <w:spacing w:line="440" w:lineRule="exact"/>
              <w:jc w:val="center"/>
              <w:rPr>
                <w:rFonts w:ascii="Times New Roman" w:hAnsi="Times New Roman"/>
                <w:sz w:val="28"/>
                <w:szCs w:val="28"/>
              </w:rPr>
            </w:pPr>
            <w:r>
              <w:rPr>
                <w:rFonts w:ascii="Times New Roman" w:hAnsi="Times New Roman"/>
                <w:sz w:val="28"/>
                <w:szCs w:val="28"/>
              </w:rPr>
              <w:lastRenderedPageBreak/>
              <w:t>街镇意见</w:t>
            </w:r>
          </w:p>
        </w:tc>
        <w:tc>
          <w:tcPr>
            <w:tcW w:w="6521" w:type="dxa"/>
            <w:gridSpan w:val="4"/>
            <w:vAlign w:val="center"/>
          </w:tcPr>
          <w:p w:rsidR="00E463C4" w:rsidRDefault="00E463C4">
            <w:pPr>
              <w:spacing w:line="440" w:lineRule="exact"/>
              <w:jc w:val="center"/>
              <w:rPr>
                <w:rFonts w:ascii="Times New Roman" w:hAnsi="Times New Roman"/>
                <w:sz w:val="28"/>
                <w:szCs w:val="28"/>
              </w:rPr>
            </w:pPr>
          </w:p>
          <w:p w:rsidR="00E463C4" w:rsidRDefault="00E463C4">
            <w:pPr>
              <w:spacing w:line="440" w:lineRule="exact"/>
              <w:jc w:val="center"/>
              <w:rPr>
                <w:rFonts w:ascii="Times New Roman" w:hAnsi="Times New Roman"/>
                <w:sz w:val="28"/>
                <w:szCs w:val="28"/>
              </w:rPr>
            </w:pPr>
          </w:p>
          <w:p w:rsidR="00E463C4" w:rsidRDefault="00E463C4">
            <w:pPr>
              <w:spacing w:line="440" w:lineRule="exact"/>
              <w:jc w:val="center"/>
              <w:rPr>
                <w:rFonts w:ascii="Times New Roman" w:hAnsi="Times New Roman"/>
                <w:sz w:val="28"/>
                <w:szCs w:val="28"/>
              </w:rPr>
            </w:pPr>
          </w:p>
          <w:p w:rsidR="00E463C4" w:rsidRDefault="00C54F88">
            <w:pPr>
              <w:spacing w:line="440" w:lineRule="exact"/>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（审核单位签章）</w:t>
            </w:r>
          </w:p>
          <w:p w:rsidR="00E463C4" w:rsidRDefault="00C54F88">
            <w:pPr>
              <w:tabs>
                <w:tab w:val="left" w:pos="1851"/>
              </w:tabs>
              <w:jc w:val="left"/>
              <w:rPr>
                <w:rFonts w:ascii="Times New Roman" w:hAnsi="Times New Roman"/>
              </w:rPr>
            </w:pPr>
            <w:r>
              <w:rPr>
                <w:rFonts w:ascii="Times New Roman" w:hAnsi="Times New Roman"/>
                <w:sz w:val="28"/>
                <w:szCs w:val="28"/>
              </w:rPr>
              <w:tab/>
            </w:r>
            <w:r>
              <w:rPr>
                <w:rFonts w:ascii="Times New Roman" w:hAnsi="Times New Roman"/>
                <w:sz w:val="28"/>
                <w:szCs w:val="28"/>
              </w:rPr>
              <w:t xml:space="preserve">    </w:t>
            </w:r>
            <w:r>
              <w:rPr>
                <w:rFonts w:ascii="Times New Roman" w:hAnsi="Times New Roman"/>
                <w:sz w:val="28"/>
                <w:szCs w:val="28"/>
              </w:rPr>
              <w:t>年</w:t>
            </w:r>
            <w:r>
              <w:rPr>
                <w:rFonts w:ascii="Times New Roman" w:hAnsi="Times New Roman"/>
                <w:sz w:val="28"/>
                <w:szCs w:val="28"/>
              </w:rPr>
              <w:t xml:space="preserve">        </w:t>
            </w:r>
            <w:r>
              <w:rPr>
                <w:rFonts w:ascii="Times New Roman" w:hAnsi="Times New Roman"/>
                <w:sz w:val="28"/>
                <w:szCs w:val="28"/>
              </w:rPr>
              <w:t>月</w:t>
            </w:r>
            <w:r>
              <w:rPr>
                <w:rFonts w:ascii="Times New Roman" w:hAnsi="Times New Roman"/>
                <w:sz w:val="28"/>
                <w:szCs w:val="28"/>
              </w:rPr>
              <w:t xml:space="preserve">       </w:t>
            </w:r>
            <w:r>
              <w:rPr>
                <w:rFonts w:ascii="Times New Roman" w:hAnsi="Times New Roman"/>
                <w:sz w:val="28"/>
                <w:szCs w:val="28"/>
              </w:rPr>
              <w:t>日</w:t>
            </w:r>
          </w:p>
        </w:tc>
      </w:tr>
      <w:tr w:rsidR="00E463C4">
        <w:trPr>
          <w:trHeight w:val="3105"/>
          <w:jc w:val="center"/>
        </w:trPr>
        <w:tc>
          <w:tcPr>
            <w:tcW w:w="2213" w:type="dxa"/>
            <w:gridSpan w:val="2"/>
            <w:vAlign w:val="center"/>
          </w:tcPr>
          <w:p w:rsidR="00E463C4" w:rsidRDefault="00C54F88">
            <w:pPr>
              <w:spacing w:line="440" w:lineRule="exact"/>
              <w:jc w:val="center"/>
              <w:rPr>
                <w:rFonts w:ascii="Times New Roman" w:hAnsi="Times New Roman"/>
                <w:sz w:val="28"/>
                <w:szCs w:val="28"/>
              </w:rPr>
            </w:pPr>
            <w:r>
              <w:rPr>
                <w:rFonts w:ascii="Times New Roman" w:hAnsi="Times New Roman"/>
                <w:sz w:val="28"/>
                <w:szCs w:val="28"/>
              </w:rPr>
              <w:t>区农业农村局意见</w:t>
            </w:r>
          </w:p>
        </w:tc>
        <w:tc>
          <w:tcPr>
            <w:tcW w:w="6521" w:type="dxa"/>
            <w:gridSpan w:val="4"/>
            <w:vAlign w:val="center"/>
          </w:tcPr>
          <w:p w:rsidR="00E463C4" w:rsidRDefault="00E463C4">
            <w:pPr>
              <w:spacing w:line="440" w:lineRule="exact"/>
              <w:jc w:val="center"/>
              <w:rPr>
                <w:rFonts w:ascii="Times New Roman" w:hAnsi="Times New Roman"/>
                <w:sz w:val="28"/>
                <w:szCs w:val="28"/>
              </w:rPr>
            </w:pPr>
          </w:p>
          <w:p w:rsidR="00E463C4" w:rsidRDefault="00E463C4">
            <w:pPr>
              <w:spacing w:line="440" w:lineRule="exact"/>
              <w:jc w:val="center"/>
              <w:rPr>
                <w:rFonts w:ascii="Times New Roman" w:hAnsi="Times New Roman"/>
                <w:sz w:val="28"/>
                <w:szCs w:val="28"/>
              </w:rPr>
            </w:pPr>
          </w:p>
          <w:p w:rsidR="00E463C4" w:rsidRDefault="00E463C4">
            <w:pPr>
              <w:spacing w:line="440" w:lineRule="exact"/>
              <w:jc w:val="center"/>
              <w:rPr>
                <w:rFonts w:ascii="Times New Roman" w:hAnsi="Times New Roman"/>
                <w:sz w:val="28"/>
                <w:szCs w:val="28"/>
              </w:rPr>
            </w:pPr>
          </w:p>
          <w:p w:rsidR="00E463C4" w:rsidRDefault="00C54F88">
            <w:pPr>
              <w:spacing w:line="440" w:lineRule="exact"/>
              <w:jc w:val="center"/>
              <w:rPr>
                <w:rFonts w:ascii="Times New Roman" w:hAnsi="Times New Roman"/>
                <w:sz w:val="28"/>
                <w:szCs w:val="28"/>
              </w:rPr>
            </w:pPr>
            <w:r>
              <w:rPr>
                <w:rFonts w:ascii="Times New Roman" w:hAnsi="Times New Roman"/>
                <w:sz w:val="28"/>
                <w:szCs w:val="28"/>
              </w:rPr>
              <w:t>（审核单位签章）</w:t>
            </w:r>
          </w:p>
          <w:p w:rsidR="00E463C4" w:rsidRDefault="00C54F88">
            <w:pPr>
              <w:spacing w:line="440" w:lineRule="exact"/>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年</w:t>
            </w:r>
            <w:r>
              <w:rPr>
                <w:rFonts w:ascii="Times New Roman" w:hAnsi="Times New Roman"/>
                <w:sz w:val="28"/>
                <w:szCs w:val="28"/>
              </w:rPr>
              <w:t xml:space="preserve">        </w:t>
            </w:r>
            <w:r>
              <w:rPr>
                <w:rFonts w:ascii="Times New Roman" w:hAnsi="Times New Roman"/>
                <w:sz w:val="28"/>
                <w:szCs w:val="28"/>
              </w:rPr>
              <w:t>月</w:t>
            </w:r>
            <w:r>
              <w:rPr>
                <w:rFonts w:ascii="Times New Roman" w:hAnsi="Times New Roman"/>
                <w:sz w:val="28"/>
                <w:szCs w:val="28"/>
              </w:rPr>
              <w:t xml:space="preserve">       </w:t>
            </w:r>
            <w:r>
              <w:rPr>
                <w:rFonts w:ascii="Times New Roman" w:hAnsi="Times New Roman"/>
                <w:sz w:val="28"/>
                <w:szCs w:val="28"/>
              </w:rPr>
              <w:t>日</w:t>
            </w:r>
          </w:p>
        </w:tc>
      </w:tr>
      <w:tr w:rsidR="00E463C4">
        <w:trPr>
          <w:trHeight w:val="2961"/>
          <w:jc w:val="center"/>
        </w:trPr>
        <w:tc>
          <w:tcPr>
            <w:tcW w:w="2213" w:type="dxa"/>
            <w:gridSpan w:val="2"/>
            <w:vAlign w:val="center"/>
          </w:tcPr>
          <w:p w:rsidR="00E463C4" w:rsidRDefault="00A11E72">
            <w:pPr>
              <w:spacing w:line="440" w:lineRule="exact"/>
              <w:jc w:val="center"/>
              <w:rPr>
                <w:rFonts w:ascii="Times New Roman" w:hAnsi="Times New Roman"/>
                <w:sz w:val="28"/>
                <w:szCs w:val="28"/>
              </w:rPr>
            </w:pPr>
            <w:r>
              <w:rPr>
                <w:rFonts w:ascii="Times New Roman" w:hAnsi="Times New Roman"/>
                <w:sz w:val="28"/>
                <w:szCs w:val="28"/>
              </w:rPr>
              <w:t>区规划和自然资源</w:t>
            </w:r>
            <w:r w:rsidR="00C54F88">
              <w:rPr>
                <w:rFonts w:ascii="Times New Roman" w:hAnsi="Times New Roman"/>
                <w:sz w:val="28"/>
                <w:szCs w:val="28"/>
              </w:rPr>
              <w:t>局意见</w:t>
            </w:r>
          </w:p>
        </w:tc>
        <w:tc>
          <w:tcPr>
            <w:tcW w:w="6521" w:type="dxa"/>
            <w:gridSpan w:val="4"/>
            <w:vAlign w:val="center"/>
          </w:tcPr>
          <w:p w:rsidR="00E463C4" w:rsidRDefault="00E463C4">
            <w:pPr>
              <w:spacing w:line="440" w:lineRule="exact"/>
              <w:jc w:val="center"/>
              <w:rPr>
                <w:rFonts w:ascii="Times New Roman" w:hAnsi="Times New Roman"/>
                <w:sz w:val="28"/>
                <w:szCs w:val="28"/>
              </w:rPr>
            </w:pPr>
          </w:p>
          <w:p w:rsidR="00E463C4" w:rsidRDefault="00E463C4">
            <w:pPr>
              <w:spacing w:line="440" w:lineRule="exact"/>
              <w:jc w:val="center"/>
              <w:rPr>
                <w:rFonts w:ascii="Times New Roman" w:hAnsi="Times New Roman"/>
                <w:sz w:val="28"/>
                <w:szCs w:val="28"/>
              </w:rPr>
            </w:pPr>
          </w:p>
          <w:p w:rsidR="00E463C4" w:rsidRDefault="00E463C4">
            <w:pPr>
              <w:spacing w:line="440" w:lineRule="exact"/>
              <w:jc w:val="center"/>
              <w:rPr>
                <w:rFonts w:ascii="Times New Roman" w:hAnsi="Times New Roman"/>
                <w:sz w:val="28"/>
                <w:szCs w:val="28"/>
              </w:rPr>
            </w:pPr>
          </w:p>
          <w:p w:rsidR="00E463C4" w:rsidRDefault="00C54F88">
            <w:pPr>
              <w:spacing w:line="440" w:lineRule="exact"/>
              <w:jc w:val="center"/>
              <w:rPr>
                <w:rFonts w:ascii="Times New Roman" w:hAnsi="Times New Roman"/>
                <w:sz w:val="28"/>
                <w:szCs w:val="28"/>
              </w:rPr>
            </w:pPr>
            <w:r>
              <w:rPr>
                <w:rFonts w:ascii="Times New Roman" w:hAnsi="Times New Roman"/>
                <w:sz w:val="28"/>
                <w:szCs w:val="28"/>
              </w:rPr>
              <w:t>（审核单位签章）</w:t>
            </w:r>
          </w:p>
          <w:p w:rsidR="00E463C4" w:rsidRDefault="00C54F88">
            <w:pPr>
              <w:spacing w:line="440" w:lineRule="exact"/>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年</w:t>
            </w:r>
            <w:r>
              <w:rPr>
                <w:rFonts w:ascii="Times New Roman" w:hAnsi="Times New Roman"/>
                <w:sz w:val="28"/>
                <w:szCs w:val="28"/>
              </w:rPr>
              <w:t xml:space="preserve">        </w:t>
            </w:r>
            <w:r>
              <w:rPr>
                <w:rFonts w:ascii="Times New Roman" w:hAnsi="Times New Roman"/>
                <w:sz w:val="28"/>
                <w:szCs w:val="28"/>
              </w:rPr>
              <w:t>月</w:t>
            </w:r>
            <w:r>
              <w:rPr>
                <w:rFonts w:ascii="Times New Roman" w:hAnsi="Times New Roman"/>
                <w:sz w:val="28"/>
                <w:szCs w:val="28"/>
              </w:rPr>
              <w:t xml:space="preserve">       </w:t>
            </w:r>
            <w:r>
              <w:rPr>
                <w:rFonts w:ascii="Times New Roman" w:hAnsi="Times New Roman"/>
                <w:sz w:val="28"/>
                <w:szCs w:val="28"/>
              </w:rPr>
              <w:t>日</w:t>
            </w:r>
          </w:p>
        </w:tc>
      </w:tr>
      <w:tr w:rsidR="00E463C4">
        <w:trPr>
          <w:trHeight w:val="2683"/>
          <w:jc w:val="center"/>
        </w:trPr>
        <w:tc>
          <w:tcPr>
            <w:tcW w:w="2213" w:type="dxa"/>
            <w:gridSpan w:val="2"/>
            <w:vAlign w:val="center"/>
          </w:tcPr>
          <w:p w:rsidR="00E463C4" w:rsidRDefault="00C54F88">
            <w:pPr>
              <w:spacing w:line="440" w:lineRule="exact"/>
              <w:jc w:val="center"/>
              <w:rPr>
                <w:rFonts w:ascii="Times New Roman" w:hAnsi="Times New Roman"/>
                <w:sz w:val="28"/>
                <w:szCs w:val="28"/>
              </w:rPr>
            </w:pPr>
            <w:r>
              <w:rPr>
                <w:rFonts w:ascii="Times New Roman" w:hAnsi="Times New Roman"/>
                <w:sz w:val="28"/>
                <w:szCs w:val="28"/>
              </w:rPr>
              <w:t>区人民政府</w:t>
            </w:r>
          </w:p>
          <w:p w:rsidR="00E463C4" w:rsidRDefault="00C54F88">
            <w:pPr>
              <w:spacing w:line="440" w:lineRule="exact"/>
              <w:jc w:val="center"/>
              <w:rPr>
                <w:rFonts w:ascii="Times New Roman" w:hAnsi="Times New Roman"/>
                <w:sz w:val="28"/>
                <w:szCs w:val="28"/>
              </w:rPr>
            </w:pPr>
            <w:r>
              <w:rPr>
                <w:rFonts w:ascii="Times New Roman" w:hAnsi="Times New Roman"/>
                <w:sz w:val="28"/>
                <w:szCs w:val="28"/>
              </w:rPr>
              <w:t>意见</w:t>
            </w:r>
          </w:p>
        </w:tc>
        <w:tc>
          <w:tcPr>
            <w:tcW w:w="6521" w:type="dxa"/>
            <w:gridSpan w:val="4"/>
            <w:vAlign w:val="center"/>
          </w:tcPr>
          <w:p w:rsidR="00E463C4" w:rsidRDefault="00E463C4">
            <w:pPr>
              <w:spacing w:line="440" w:lineRule="exact"/>
              <w:jc w:val="center"/>
              <w:rPr>
                <w:rFonts w:ascii="Times New Roman" w:hAnsi="Times New Roman"/>
                <w:sz w:val="28"/>
                <w:szCs w:val="28"/>
              </w:rPr>
            </w:pPr>
          </w:p>
          <w:p w:rsidR="00E463C4" w:rsidRDefault="00E463C4">
            <w:pPr>
              <w:spacing w:line="440" w:lineRule="exact"/>
              <w:jc w:val="center"/>
              <w:rPr>
                <w:rFonts w:ascii="Times New Roman" w:hAnsi="Times New Roman"/>
                <w:sz w:val="28"/>
                <w:szCs w:val="28"/>
              </w:rPr>
            </w:pPr>
          </w:p>
          <w:p w:rsidR="00E463C4" w:rsidRDefault="00E463C4">
            <w:pPr>
              <w:spacing w:line="440" w:lineRule="exact"/>
              <w:jc w:val="center"/>
              <w:rPr>
                <w:rFonts w:ascii="Times New Roman" w:hAnsi="Times New Roman"/>
                <w:sz w:val="28"/>
                <w:szCs w:val="28"/>
              </w:rPr>
            </w:pPr>
          </w:p>
          <w:p w:rsidR="00E463C4" w:rsidRDefault="00C54F88">
            <w:pPr>
              <w:spacing w:line="440" w:lineRule="exact"/>
              <w:jc w:val="center"/>
              <w:rPr>
                <w:rFonts w:ascii="Times New Roman" w:hAnsi="Times New Roman"/>
                <w:sz w:val="28"/>
                <w:szCs w:val="28"/>
              </w:rPr>
            </w:pPr>
            <w:r>
              <w:rPr>
                <w:rFonts w:ascii="Times New Roman" w:hAnsi="Times New Roman"/>
                <w:sz w:val="28"/>
                <w:szCs w:val="28"/>
              </w:rPr>
              <w:t>（审核单位签章）</w:t>
            </w:r>
          </w:p>
          <w:p w:rsidR="00E463C4" w:rsidRDefault="00C54F88">
            <w:pPr>
              <w:spacing w:line="440" w:lineRule="exact"/>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年</w:t>
            </w:r>
            <w:r>
              <w:rPr>
                <w:rFonts w:ascii="Times New Roman" w:hAnsi="Times New Roman"/>
                <w:sz w:val="28"/>
                <w:szCs w:val="28"/>
              </w:rPr>
              <w:t xml:space="preserve">        </w:t>
            </w:r>
            <w:r>
              <w:rPr>
                <w:rFonts w:ascii="Times New Roman" w:hAnsi="Times New Roman"/>
                <w:sz w:val="28"/>
                <w:szCs w:val="28"/>
              </w:rPr>
              <w:t>月</w:t>
            </w:r>
            <w:r>
              <w:rPr>
                <w:rFonts w:ascii="Times New Roman" w:hAnsi="Times New Roman"/>
                <w:sz w:val="28"/>
                <w:szCs w:val="28"/>
              </w:rPr>
              <w:t xml:space="preserve">       </w:t>
            </w:r>
            <w:r>
              <w:rPr>
                <w:rFonts w:ascii="Times New Roman" w:hAnsi="Times New Roman"/>
                <w:sz w:val="28"/>
                <w:szCs w:val="28"/>
              </w:rPr>
              <w:t>日</w:t>
            </w:r>
          </w:p>
        </w:tc>
      </w:tr>
    </w:tbl>
    <w:p w:rsidR="00E463C4" w:rsidRDefault="00C54F88">
      <w:pPr>
        <w:spacing w:line="440" w:lineRule="exact"/>
        <w:rPr>
          <w:rFonts w:ascii="Times New Roman" w:eastAsia="仿宋" w:hAnsi="Times New Roman"/>
          <w:sz w:val="24"/>
        </w:rPr>
      </w:pPr>
      <w:r>
        <w:rPr>
          <w:rFonts w:ascii="Times New Roman" w:eastAsia="仿宋" w:hAnsi="Times New Roman"/>
          <w:sz w:val="24"/>
        </w:rPr>
        <w:t>注：</w:t>
      </w:r>
      <w:r>
        <w:rPr>
          <w:rFonts w:ascii="Times New Roman" w:eastAsia="仿宋" w:hAnsi="Times New Roman"/>
          <w:sz w:val="24"/>
        </w:rPr>
        <w:t>1</w:t>
      </w:r>
      <w:r>
        <w:rPr>
          <w:rFonts w:ascii="Times New Roman" w:eastAsia="仿宋" w:hAnsi="Times New Roman"/>
          <w:sz w:val="24"/>
        </w:rPr>
        <w:t>、申报用地规模占比为申报建设用地面积</w:t>
      </w:r>
      <w:r>
        <w:rPr>
          <w:rFonts w:ascii="Times New Roman" w:eastAsia="仿宋" w:hAnsi="Times New Roman"/>
          <w:sz w:val="24"/>
        </w:rPr>
        <w:t>/</w:t>
      </w:r>
      <w:r>
        <w:rPr>
          <w:rFonts w:ascii="Times New Roman" w:eastAsia="仿宋" w:hAnsi="Times New Roman"/>
          <w:sz w:val="24"/>
        </w:rPr>
        <w:t>土地利用（经营）规模；</w:t>
      </w:r>
    </w:p>
    <w:p w:rsidR="00E463C4" w:rsidRDefault="00C54F88">
      <w:pPr>
        <w:spacing w:line="300" w:lineRule="exact"/>
        <w:ind w:firstLine="480"/>
        <w:jc w:val="left"/>
        <w:rPr>
          <w:rFonts w:ascii="Times New Roman" w:eastAsia="仿宋" w:hAnsi="Times New Roman"/>
          <w:sz w:val="24"/>
        </w:rPr>
      </w:pPr>
      <w:r>
        <w:rPr>
          <w:rFonts w:ascii="Times New Roman" w:eastAsia="仿宋" w:hAnsi="Times New Roman"/>
          <w:sz w:val="24"/>
        </w:rPr>
        <w:t>2</w:t>
      </w:r>
      <w:r>
        <w:rPr>
          <w:rFonts w:ascii="Times New Roman" w:eastAsia="仿宋" w:hAnsi="Times New Roman"/>
          <w:sz w:val="24"/>
        </w:rPr>
        <w:t>、产业融合类型填写本</w:t>
      </w:r>
      <w:proofErr w:type="gramStart"/>
      <w:r>
        <w:rPr>
          <w:rFonts w:ascii="Times New Roman" w:eastAsia="仿宋" w:hAnsi="Times New Roman"/>
          <w:sz w:val="24"/>
        </w:rPr>
        <w:t>指南第</w:t>
      </w:r>
      <w:proofErr w:type="gramEnd"/>
      <w:r>
        <w:rPr>
          <w:rFonts w:ascii="Times New Roman" w:eastAsia="仿宋" w:hAnsi="Times New Roman"/>
          <w:sz w:val="24"/>
        </w:rPr>
        <w:t>一部分对产业融合的四种分类。</w:t>
      </w:r>
    </w:p>
    <w:p w:rsidR="00E463C4" w:rsidRDefault="00C54F88">
      <w:pPr>
        <w:spacing w:line="560" w:lineRule="exact"/>
        <w:jc w:val="left"/>
        <w:rPr>
          <w:rFonts w:ascii="Times New Roman" w:eastAsia="黑体" w:hAnsi="Times New Roman"/>
          <w:sz w:val="30"/>
          <w:szCs w:val="30"/>
        </w:rPr>
      </w:pPr>
      <w:r>
        <w:rPr>
          <w:rFonts w:ascii="Times New Roman" w:eastAsia="仿宋_GB2312" w:hAnsi="Times New Roman"/>
          <w:sz w:val="30"/>
          <w:szCs w:val="30"/>
        </w:rPr>
        <w:br w:type="page" w:clear="all"/>
      </w:r>
      <w:r>
        <w:rPr>
          <w:rFonts w:ascii="Times New Roman" w:eastAsia="黑体" w:hAnsi="Times New Roman"/>
          <w:sz w:val="30"/>
          <w:szCs w:val="30"/>
        </w:rPr>
        <w:lastRenderedPageBreak/>
        <w:t>附件</w:t>
      </w:r>
      <w:r>
        <w:rPr>
          <w:rFonts w:ascii="Times New Roman" w:eastAsia="黑体" w:hAnsi="Times New Roman"/>
          <w:sz w:val="30"/>
          <w:szCs w:val="30"/>
        </w:rPr>
        <w:t>2</w:t>
      </w:r>
    </w:p>
    <w:p w:rsidR="00E463C4" w:rsidRDefault="00C54F88">
      <w:pPr>
        <w:spacing w:before="156" w:after="156" w:line="560" w:lineRule="exact"/>
        <w:jc w:val="center"/>
        <w:rPr>
          <w:rFonts w:ascii="Times New Roman" w:eastAsia="方正小标宋简体" w:hAnsi="Times New Roman"/>
          <w:sz w:val="36"/>
          <w:szCs w:val="36"/>
        </w:rPr>
      </w:pPr>
      <w:r>
        <w:rPr>
          <w:rFonts w:ascii="Times New Roman" w:eastAsia="方正小标宋简体" w:hAnsi="Times New Roman"/>
          <w:sz w:val="36"/>
          <w:szCs w:val="36"/>
        </w:rPr>
        <w:t>农村一二三产业融合发展项目评分表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3"/>
        <w:gridCol w:w="1544"/>
        <w:gridCol w:w="542"/>
        <w:gridCol w:w="5553"/>
        <w:gridCol w:w="772"/>
      </w:tblGrid>
      <w:tr w:rsidR="00E463C4">
        <w:trPr>
          <w:trHeight w:val="563"/>
          <w:jc w:val="center"/>
        </w:trPr>
        <w:tc>
          <w:tcPr>
            <w:tcW w:w="2277" w:type="dxa"/>
            <w:gridSpan w:val="2"/>
            <w:vAlign w:val="center"/>
          </w:tcPr>
          <w:p w:rsidR="00E463C4" w:rsidRDefault="00C54F88">
            <w:pPr>
              <w:widowControl/>
              <w:jc w:val="center"/>
              <w:rPr>
                <w:rFonts w:ascii="Times New Roman" w:eastAsia="仿宋" w:hAnsi="Times New Roman"/>
                <w:b/>
                <w:bCs/>
                <w:sz w:val="22"/>
              </w:rPr>
            </w:pPr>
            <w:r>
              <w:rPr>
                <w:rFonts w:ascii="Times New Roman" w:eastAsia="仿宋" w:hAnsi="Times New Roman"/>
                <w:b/>
                <w:bCs/>
                <w:sz w:val="22"/>
              </w:rPr>
              <w:t>项目</w:t>
            </w:r>
          </w:p>
        </w:tc>
        <w:tc>
          <w:tcPr>
            <w:tcW w:w="542" w:type="dxa"/>
            <w:vAlign w:val="center"/>
          </w:tcPr>
          <w:p w:rsidR="00E463C4" w:rsidRDefault="00C54F88">
            <w:pPr>
              <w:widowControl/>
              <w:jc w:val="center"/>
              <w:rPr>
                <w:rFonts w:ascii="Times New Roman" w:eastAsia="仿宋" w:hAnsi="Times New Roman"/>
                <w:b/>
                <w:bCs/>
                <w:sz w:val="22"/>
              </w:rPr>
            </w:pPr>
            <w:r>
              <w:rPr>
                <w:rFonts w:ascii="Times New Roman" w:eastAsia="仿宋" w:hAnsi="Times New Roman"/>
                <w:b/>
                <w:bCs/>
                <w:sz w:val="22"/>
              </w:rPr>
              <w:t>分值</w:t>
            </w:r>
          </w:p>
        </w:tc>
        <w:tc>
          <w:tcPr>
            <w:tcW w:w="5553" w:type="dxa"/>
            <w:vAlign w:val="center"/>
          </w:tcPr>
          <w:p w:rsidR="00E463C4" w:rsidRDefault="00C54F88">
            <w:pPr>
              <w:widowControl/>
              <w:jc w:val="center"/>
              <w:rPr>
                <w:rFonts w:ascii="Times New Roman" w:eastAsia="仿宋" w:hAnsi="Times New Roman"/>
                <w:b/>
                <w:bCs/>
                <w:sz w:val="22"/>
              </w:rPr>
            </w:pPr>
            <w:r>
              <w:rPr>
                <w:rFonts w:ascii="Times New Roman" w:eastAsia="仿宋" w:hAnsi="Times New Roman"/>
                <w:b/>
                <w:bCs/>
                <w:sz w:val="22"/>
              </w:rPr>
              <w:t>评分标准</w:t>
            </w:r>
          </w:p>
        </w:tc>
        <w:tc>
          <w:tcPr>
            <w:tcW w:w="772" w:type="dxa"/>
            <w:vAlign w:val="center"/>
          </w:tcPr>
          <w:p w:rsidR="00E463C4" w:rsidRDefault="00C54F88">
            <w:pPr>
              <w:widowControl/>
              <w:jc w:val="center"/>
              <w:rPr>
                <w:rFonts w:ascii="Times New Roman" w:eastAsia="仿宋" w:hAnsi="Times New Roman"/>
                <w:b/>
                <w:bCs/>
                <w:sz w:val="22"/>
              </w:rPr>
            </w:pPr>
            <w:r>
              <w:rPr>
                <w:rFonts w:ascii="Times New Roman" w:eastAsia="仿宋" w:hAnsi="Times New Roman"/>
                <w:b/>
                <w:bCs/>
                <w:sz w:val="22"/>
              </w:rPr>
              <w:t>得分</w:t>
            </w:r>
          </w:p>
        </w:tc>
      </w:tr>
      <w:tr w:rsidR="00E463C4">
        <w:trPr>
          <w:trHeight w:val="269"/>
          <w:jc w:val="center"/>
        </w:trPr>
        <w:tc>
          <w:tcPr>
            <w:tcW w:w="733" w:type="dxa"/>
            <w:vMerge w:val="restart"/>
            <w:vAlign w:val="center"/>
          </w:tcPr>
          <w:p w:rsidR="00E463C4" w:rsidRDefault="00C54F88">
            <w:pPr>
              <w:widowControl/>
              <w:jc w:val="center"/>
              <w:rPr>
                <w:rFonts w:ascii="Times New Roman" w:eastAsia="仿宋" w:hAnsi="Times New Roman"/>
                <w:sz w:val="22"/>
              </w:rPr>
            </w:pPr>
            <w:r>
              <w:rPr>
                <w:rFonts w:ascii="Times New Roman" w:eastAsia="仿宋" w:hAnsi="Times New Roman"/>
                <w:sz w:val="22"/>
              </w:rPr>
              <w:t>项目主体规模</w:t>
            </w:r>
          </w:p>
        </w:tc>
        <w:tc>
          <w:tcPr>
            <w:tcW w:w="1544" w:type="dxa"/>
            <w:vAlign w:val="center"/>
          </w:tcPr>
          <w:p w:rsidR="00E463C4" w:rsidRDefault="00C54F88">
            <w:pPr>
              <w:widowControl/>
              <w:jc w:val="center"/>
              <w:rPr>
                <w:rFonts w:ascii="Times New Roman" w:eastAsia="仿宋" w:hAnsi="Times New Roman"/>
                <w:sz w:val="22"/>
              </w:rPr>
            </w:pPr>
            <w:r>
              <w:rPr>
                <w:rFonts w:ascii="Times New Roman" w:eastAsia="仿宋" w:hAnsi="Times New Roman"/>
                <w:sz w:val="22"/>
              </w:rPr>
              <w:t>总资产</w:t>
            </w:r>
          </w:p>
        </w:tc>
        <w:tc>
          <w:tcPr>
            <w:tcW w:w="542" w:type="dxa"/>
            <w:vAlign w:val="center"/>
          </w:tcPr>
          <w:p w:rsidR="00E463C4" w:rsidRDefault="00C54F88">
            <w:pPr>
              <w:widowControl/>
              <w:jc w:val="center"/>
              <w:rPr>
                <w:rFonts w:ascii="Times New Roman" w:eastAsia="仿宋" w:hAnsi="Times New Roman"/>
                <w:sz w:val="22"/>
              </w:rPr>
            </w:pPr>
            <w:r>
              <w:rPr>
                <w:rFonts w:ascii="Times New Roman" w:eastAsia="仿宋" w:hAnsi="Times New Roman"/>
                <w:sz w:val="22"/>
              </w:rPr>
              <w:t>10</w:t>
            </w:r>
          </w:p>
        </w:tc>
        <w:tc>
          <w:tcPr>
            <w:tcW w:w="5553" w:type="dxa"/>
            <w:vAlign w:val="center"/>
          </w:tcPr>
          <w:p w:rsidR="00E463C4" w:rsidRDefault="00C54F88">
            <w:pPr>
              <w:widowControl/>
              <w:jc w:val="left"/>
              <w:rPr>
                <w:rFonts w:ascii="Times New Roman" w:eastAsia="仿宋" w:hAnsi="Times New Roman"/>
                <w:sz w:val="22"/>
              </w:rPr>
            </w:pPr>
            <w:r>
              <w:rPr>
                <w:rFonts w:ascii="Times New Roman" w:eastAsia="仿宋" w:hAnsi="Times New Roman"/>
                <w:sz w:val="22"/>
              </w:rPr>
              <w:t>达到</w:t>
            </w:r>
            <w:r>
              <w:rPr>
                <w:rFonts w:ascii="Times New Roman" w:eastAsia="仿宋" w:hAnsi="Times New Roman"/>
                <w:sz w:val="22"/>
              </w:rPr>
              <w:t>800</w:t>
            </w:r>
            <w:r>
              <w:rPr>
                <w:rFonts w:ascii="Times New Roman" w:eastAsia="仿宋" w:hAnsi="Times New Roman"/>
                <w:sz w:val="22"/>
              </w:rPr>
              <w:t>万元（粮食生产经营类主体达到</w:t>
            </w:r>
            <w:r>
              <w:rPr>
                <w:rFonts w:ascii="Times New Roman" w:eastAsia="仿宋" w:hAnsi="Times New Roman"/>
                <w:sz w:val="22"/>
              </w:rPr>
              <w:t>600</w:t>
            </w:r>
            <w:r>
              <w:rPr>
                <w:rFonts w:ascii="Times New Roman" w:eastAsia="仿宋" w:hAnsi="Times New Roman"/>
                <w:sz w:val="22"/>
              </w:rPr>
              <w:t>万元）计</w:t>
            </w:r>
            <w:r>
              <w:rPr>
                <w:rFonts w:ascii="Times New Roman" w:eastAsia="仿宋" w:hAnsi="Times New Roman"/>
                <w:sz w:val="22"/>
              </w:rPr>
              <w:t>10</w:t>
            </w:r>
            <w:r>
              <w:rPr>
                <w:rFonts w:ascii="Times New Roman" w:eastAsia="仿宋" w:hAnsi="Times New Roman"/>
                <w:sz w:val="22"/>
              </w:rPr>
              <w:t>分，达不到的得</w:t>
            </w:r>
            <w:r>
              <w:rPr>
                <w:rFonts w:ascii="Times New Roman" w:eastAsia="仿宋" w:hAnsi="Times New Roman"/>
                <w:sz w:val="22"/>
              </w:rPr>
              <w:t>0</w:t>
            </w:r>
            <w:r>
              <w:rPr>
                <w:rFonts w:ascii="Times New Roman" w:eastAsia="仿宋" w:hAnsi="Times New Roman"/>
                <w:sz w:val="22"/>
              </w:rPr>
              <w:t>分。</w:t>
            </w:r>
          </w:p>
        </w:tc>
        <w:tc>
          <w:tcPr>
            <w:tcW w:w="772" w:type="dxa"/>
          </w:tcPr>
          <w:p w:rsidR="00E463C4" w:rsidRDefault="00E463C4">
            <w:pPr>
              <w:spacing w:line="560" w:lineRule="exact"/>
              <w:jc w:val="left"/>
              <w:rPr>
                <w:rFonts w:ascii="Times New Roman" w:eastAsia="仿宋" w:hAnsi="Times New Roman"/>
                <w:sz w:val="22"/>
              </w:rPr>
            </w:pPr>
          </w:p>
        </w:tc>
      </w:tr>
      <w:tr w:rsidR="00E463C4">
        <w:trPr>
          <w:trHeight w:val="465"/>
          <w:jc w:val="center"/>
        </w:trPr>
        <w:tc>
          <w:tcPr>
            <w:tcW w:w="733" w:type="dxa"/>
            <w:vMerge/>
          </w:tcPr>
          <w:p w:rsidR="00E463C4" w:rsidRDefault="00E463C4"/>
        </w:tc>
        <w:tc>
          <w:tcPr>
            <w:tcW w:w="1544" w:type="dxa"/>
            <w:vAlign w:val="center"/>
          </w:tcPr>
          <w:p w:rsidR="00E463C4" w:rsidRDefault="00C54F88">
            <w:pPr>
              <w:widowControl/>
              <w:jc w:val="center"/>
              <w:rPr>
                <w:rFonts w:ascii="Times New Roman" w:eastAsia="仿宋" w:hAnsi="Times New Roman"/>
                <w:sz w:val="22"/>
              </w:rPr>
            </w:pPr>
            <w:r>
              <w:rPr>
                <w:rFonts w:ascii="Times New Roman" w:eastAsia="仿宋" w:hAnsi="Times New Roman"/>
                <w:sz w:val="22"/>
              </w:rPr>
              <w:t>固定资产</w:t>
            </w:r>
          </w:p>
        </w:tc>
        <w:tc>
          <w:tcPr>
            <w:tcW w:w="542" w:type="dxa"/>
            <w:vAlign w:val="center"/>
          </w:tcPr>
          <w:p w:rsidR="00E463C4" w:rsidRDefault="00C54F88">
            <w:pPr>
              <w:widowControl/>
              <w:jc w:val="center"/>
              <w:rPr>
                <w:rFonts w:ascii="Times New Roman" w:eastAsia="仿宋" w:hAnsi="Times New Roman"/>
                <w:sz w:val="22"/>
              </w:rPr>
            </w:pPr>
            <w:r>
              <w:rPr>
                <w:rFonts w:ascii="Times New Roman" w:eastAsia="仿宋" w:hAnsi="Times New Roman"/>
                <w:sz w:val="22"/>
              </w:rPr>
              <w:t>10</w:t>
            </w:r>
          </w:p>
        </w:tc>
        <w:tc>
          <w:tcPr>
            <w:tcW w:w="5553" w:type="dxa"/>
            <w:vAlign w:val="center"/>
          </w:tcPr>
          <w:p w:rsidR="00E463C4" w:rsidRDefault="00C54F88">
            <w:pPr>
              <w:widowControl/>
              <w:jc w:val="left"/>
              <w:rPr>
                <w:rFonts w:ascii="Times New Roman" w:eastAsia="仿宋" w:hAnsi="Times New Roman"/>
                <w:sz w:val="22"/>
              </w:rPr>
            </w:pPr>
            <w:r>
              <w:rPr>
                <w:rFonts w:ascii="Times New Roman" w:eastAsia="仿宋" w:hAnsi="Times New Roman"/>
                <w:sz w:val="22"/>
              </w:rPr>
              <w:t>达到</w:t>
            </w:r>
            <w:r>
              <w:rPr>
                <w:rFonts w:ascii="Times New Roman" w:eastAsia="仿宋" w:hAnsi="Times New Roman"/>
                <w:sz w:val="22"/>
              </w:rPr>
              <w:t>400</w:t>
            </w:r>
            <w:r>
              <w:rPr>
                <w:rFonts w:ascii="Times New Roman" w:eastAsia="仿宋" w:hAnsi="Times New Roman"/>
                <w:sz w:val="22"/>
              </w:rPr>
              <w:t>万元计</w:t>
            </w:r>
            <w:r>
              <w:rPr>
                <w:rFonts w:ascii="Times New Roman" w:eastAsia="仿宋" w:hAnsi="Times New Roman"/>
                <w:sz w:val="22"/>
              </w:rPr>
              <w:t>10</w:t>
            </w:r>
            <w:r>
              <w:rPr>
                <w:rFonts w:ascii="Times New Roman" w:eastAsia="仿宋" w:hAnsi="Times New Roman"/>
                <w:sz w:val="22"/>
              </w:rPr>
              <w:t>分（粮食生产经营类主体达到</w:t>
            </w:r>
            <w:r>
              <w:rPr>
                <w:rFonts w:ascii="Times New Roman" w:eastAsia="仿宋" w:hAnsi="Times New Roman"/>
                <w:sz w:val="22"/>
              </w:rPr>
              <w:t>300</w:t>
            </w:r>
            <w:r>
              <w:rPr>
                <w:rFonts w:ascii="Times New Roman" w:eastAsia="仿宋" w:hAnsi="Times New Roman"/>
                <w:sz w:val="22"/>
              </w:rPr>
              <w:t>万元），达不到的得</w:t>
            </w:r>
            <w:r>
              <w:rPr>
                <w:rFonts w:ascii="Times New Roman" w:eastAsia="仿宋" w:hAnsi="Times New Roman"/>
                <w:sz w:val="22"/>
              </w:rPr>
              <w:t>0</w:t>
            </w:r>
            <w:r>
              <w:rPr>
                <w:rFonts w:ascii="Times New Roman" w:eastAsia="仿宋" w:hAnsi="Times New Roman"/>
                <w:sz w:val="22"/>
              </w:rPr>
              <w:t>分。</w:t>
            </w:r>
          </w:p>
        </w:tc>
        <w:tc>
          <w:tcPr>
            <w:tcW w:w="772" w:type="dxa"/>
          </w:tcPr>
          <w:p w:rsidR="00E463C4" w:rsidRDefault="00E463C4">
            <w:pPr>
              <w:widowControl/>
              <w:jc w:val="left"/>
              <w:rPr>
                <w:rFonts w:ascii="Times New Roman" w:eastAsia="仿宋" w:hAnsi="Times New Roman"/>
                <w:sz w:val="22"/>
              </w:rPr>
            </w:pPr>
          </w:p>
        </w:tc>
      </w:tr>
      <w:tr w:rsidR="00E463C4">
        <w:trPr>
          <w:trHeight w:val="401"/>
          <w:jc w:val="center"/>
        </w:trPr>
        <w:tc>
          <w:tcPr>
            <w:tcW w:w="733" w:type="dxa"/>
            <w:vMerge/>
          </w:tcPr>
          <w:p w:rsidR="00E463C4" w:rsidRDefault="00E463C4"/>
        </w:tc>
        <w:tc>
          <w:tcPr>
            <w:tcW w:w="1544" w:type="dxa"/>
            <w:vAlign w:val="center"/>
          </w:tcPr>
          <w:p w:rsidR="00E463C4" w:rsidRDefault="00C54F88">
            <w:pPr>
              <w:widowControl/>
              <w:jc w:val="center"/>
              <w:rPr>
                <w:rFonts w:ascii="Times New Roman" w:eastAsia="仿宋" w:hAnsi="Times New Roman"/>
                <w:sz w:val="22"/>
              </w:rPr>
            </w:pPr>
            <w:r>
              <w:rPr>
                <w:rFonts w:ascii="Times New Roman" w:eastAsia="仿宋" w:hAnsi="Times New Roman"/>
                <w:sz w:val="22"/>
              </w:rPr>
              <w:t>土地利用</w:t>
            </w:r>
          </w:p>
          <w:p w:rsidR="00E463C4" w:rsidRDefault="00C54F88">
            <w:pPr>
              <w:widowControl/>
              <w:jc w:val="center"/>
              <w:rPr>
                <w:rFonts w:ascii="Times New Roman" w:eastAsia="仿宋" w:hAnsi="Times New Roman"/>
                <w:sz w:val="22"/>
              </w:rPr>
            </w:pPr>
            <w:r>
              <w:rPr>
                <w:rFonts w:ascii="Times New Roman" w:eastAsia="仿宋" w:hAnsi="Times New Roman"/>
                <w:sz w:val="22"/>
              </w:rPr>
              <w:t>（经营）规模</w:t>
            </w:r>
          </w:p>
        </w:tc>
        <w:tc>
          <w:tcPr>
            <w:tcW w:w="542" w:type="dxa"/>
            <w:vAlign w:val="center"/>
          </w:tcPr>
          <w:p w:rsidR="00E463C4" w:rsidRDefault="00C54F88">
            <w:pPr>
              <w:widowControl/>
              <w:jc w:val="center"/>
              <w:rPr>
                <w:rFonts w:ascii="Times New Roman" w:eastAsia="仿宋" w:hAnsi="Times New Roman"/>
                <w:sz w:val="22"/>
              </w:rPr>
            </w:pPr>
            <w:r>
              <w:rPr>
                <w:rFonts w:ascii="Times New Roman" w:eastAsia="仿宋" w:hAnsi="Times New Roman"/>
                <w:sz w:val="22"/>
              </w:rPr>
              <w:t>10</w:t>
            </w:r>
          </w:p>
        </w:tc>
        <w:tc>
          <w:tcPr>
            <w:tcW w:w="5553" w:type="dxa"/>
            <w:vAlign w:val="center"/>
          </w:tcPr>
          <w:p w:rsidR="00E463C4" w:rsidRDefault="00C54F88">
            <w:pPr>
              <w:widowControl/>
              <w:jc w:val="left"/>
              <w:rPr>
                <w:rFonts w:ascii="Times New Roman" w:eastAsia="仿宋" w:hAnsi="Times New Roman"/>
                <w:sz w:val="22"/>
              </w:rPr>
            </w:pPr>
            <w:r>
              <w:rPr>
                <w:rFonts w:ascii="Times New Roman" w:eastAsia="仿宋" w:hAnsi="Times New Roman"/>
                <w:sz w:val="22"/>
              </w:rPr>
              <w:t>达到</w:t>
            </w:r>
            <w:r>
              <w:rPr>
                <w:rFonts w:ascii="Times New Roman" w:eastAsia="仿宋" w:hAnsi="Times New Roman"/>
                <w:sz w:val="22"/>
              </w:rPr>
              <w:t>300</w:t>
            </w:r>
            <w:r>
              <w:rPr>
                <w:rFonts w:ascii="Times New Roman" w:eastAsia="仿宋" w:hAnsi="Times New Roman"/>
                <w:sz w:val="22"/>
              </w:rPr>
              <w:t>亩或年销售达到</w:t>
            </w:r>
            <w:r>
              <w:rPr>
                <w:rFonts w:ascii="Times New Roman" w:eastAsia="仿宋" w:hAnsi="Times New Roman"/>
                <w:sz w:val="22"/>
              </w:rPr>
              <w:t>2000</w:t>
            </w:r>
            <w:r>
              <w:rPr>
                <w:rFonts w:ascii="Times New Roman" w:eastAsia="仿宋" w:hAnsi="Times New Roman"/>
                <w:sz w:val="22"/>
              </w:rPr>
              <w:t>万元（粮食生产经营类主体土地利用规模达到</w:t>
            </w:r>
            <w:r>
              <w:rPr>
                <w:rFonts w:ascii="Times New Roman" w:eastAsia="仿宋" w:hAnsi="Times New Roman"/>
                <w:sz w:val="22"/>
              </w:rPr>
              <w:t>200</w:t>
            </w:r>
            <w:r>
              <w:rPr>
                <w:rFonts w:ascii="Times New Roman" w:eastAsia="仿宋" w:hAnsi="Times New Roman"/>
                <w:sz w:val="22"/>
              </w:rPr>
              <w:t>亩或销售达到</w:t>
            </w:r>
            <w:r>
              <w:rPr>
                <w:rFonts w:ascii="Times New Roman" w:eastAsia="仿宋" w:hAnsi="Times New Roman"/>
                <w:sz w:val="22"/>
              </w:rPr>
              <w:t>1500</w:t>
            </w:r>
            <w:r>
              <w:rPr>
                <w:rFonts w:ascii="Times New Roman" w:eastAsia="仿宋" w:hAnsi="Times New Roman"/>
                <w:sz w:val="22"/>
              </w:rPr>
              <w:t>万元）计</w:t>
            </w:r>
            <w:r>
              <w:rPr>
                <w:rFonts w:ascii="Times New Roman" w:eastAsia="仿宋" w:hAnsi="Times New Roman"/>
                <w:sz w:val="22"/>
              </w:rPr>
              <w:t>10</w:t>
            </w:r>
            <w:r>
              <w:rPr>
                <w:rFonts w:ascii="Times New Roman" w:eastAsia="仿宋" w:hAnsi="Times New Roman"/>
                <w:sz w:val="22"/>
              </w:rPr>
              <w:t>分，达不到的得</w:t>
            </w:r>
            <w:r>
              <w:rPr>
                <w:rFonts w:ascii="Times New Roman" w:eastAsia="仿宋" w:hAnsi="Times New Roman"/>
                <w:sz w:val="22"/>
              </w:rPr>
              <w:t>0</w:t>
            </w:r>
            <w:r>
              <w:rPr>
                <w:rFonts w:ascii="Times New Roman" w:eastAsia="仿宋" w:hAnsi="Times New Roman"/>
                <w:sz w:val="22"/>
              </w:rPr>
              <w:t>分。</w:t>
            </w:r>
          </w:p>
        </w:tc>
        <w:tc>
          <w:tcPr>
            <w:tcW w:w="772" w:type="dxa"/>
          </w:tcPr>
          <w:p w:rsidR="00E463C4" w:rsidRDefault="00E463C4">
            <w:pPr>
              <w:widowControl/>
              <w:jc w:val="left"/>
              <w:rPr>
                <w:rFonts w:ascii="Times New Roman" w:eastAsia="仿宋" w:hAnsi="Times New Roman"/>
                <w:sz w:val="22"/>
              </w:rPr>
            </w:pPr>
          </w:p>
        </w:tc>
      </w:tr>
      <w:tr w:rsidR="00E463C4">
        <w:trPr>
          <w:trHeight w:val="1062"/>
          <w:jc w:val="center"/>
        </w:trPr>
        <w:tc>
          <w:tcPr>
            <w:tcW w:w="733" w:type="dxa"/>
            <w:vAlign w:val="center"/>
          </w:tcPr>
          <w:p w:rsidR="00E463C4" w:rsidRDefault="00C54F88">
            <w:pPr>
              <w:widowControl/>
              <w:jc w:val="center"/>
              <w:rPr>
                <w:rFonts w:ascii="Times New Roman" w:eastAsia="仿宋" w:hAnsi="Times New Roman"/>
                <w:sz w:val="22"/>
              </w:rPr>
            </w:pPr>
            <w:r>
              <w:rPr>
                <w:rFonts w:ascii="Times New Roman" w:eastAsia="仿宋" w:hAnsi="Times New Roman"/>
                <w:sz w:val="22"/>
              </w:rPr>
              <w:t>项目主体信用</w:t>
            </w:r>
          </w:p>
        </w:tc>
        <w:tc>
          <w:tcPr>
            <w:tcW w:w="1544" w:type="dxa"/>
            <w:vAlign w:val="center"/>
          </w:tcPr>
          <w:p w:rsidR="00E463C4" w:rsidRDefault="00C54F88">
            <w:pPr>
              <w:widowControl/>
              <w:jc w:val="center"/>
              <w:rPr>
                <w:rFonts w:ascii="Times New Roman" w:eastAsia="仿宋" w:hAnsi="Times New Roman"/>
                <w:sz w:val="22"/>
              </w:rPr>
            </w:pPr>
            <w:r>
              <w:rPr>
                <w:rFonts w:ascii="Times New Roman" w:eastAsia="仿宋" w:hAnsi="Times New Roman"/>
                <w:sz w:val="22"/>
              </w:rPr>
              <w:t>企业信用</w:t>
            </w:r>
          </w:p>
        </w:tc>
        <w:tc>
          <w:tcPr>
            <w:tcW w:w="542" w:type="dxa"/>
            <w:vAlign w:val="center"/>
          </w:tcPr>
          <w:p w:rsidR="00E463C4" w:rsidRDefault="00C54F88">
            <w:pPr>
              <w:widowControl/>
              <w:jc w:val="center"/>
              <w:rPr>
                <w:rFonts w:ascii="Times New Roman" w:eastAsia="仿宋" w:hAnsi="Times New Roman"/>
                <w:sz w:val="22"/>
              </w:rPr>
            </w:pPr>
            <w:r>
              <w:rPr>
                <w:rFonts w:ascii="Times New Roman" w:eastAsia="仿宋" w:hAnsi="Times New Roman"/>
                <w:sz w:val="22"/>
              </w:rPr>
              <w:t>10</w:t>
            </w:r>
          </w:p>
        </w:tc>
        <w:tc>
          <w:tcPr>
            <w:tcW w:w="5553" w:type="dxa"/>
            <w:vAlign w:val="center"/>
          </w:tcPr>
          <w:p w:rsidR="00E463C4" w:rsidRDefault="00C54F88">
            <w:pPr>
              <w:widowControl/>
              <w:jc w:val="left"/>
              <w:rPr>
                <w:rFonts w:ascii="Times New Roman" w:eastAsia="仿宋" w:hAnsi="Times New Roman"/>
                <w:sz w:val="22"/>
              </w:rPr>
            </w:pPr>
            <w:r>
              <w:rPr>
                <w:rFonts w:ascii="Times New Roman" w:eastAsia="仿宋" w:hAnsi="Times New Roman"/>
                <w:sz w:val="22"/>
              </w:rPr>
              <w:t>出具有效信用报告，无失信记录计</w:t>
            </w:r>
            <w:r>
              <w:rPr>
                <w:rFonts w:ascii="Times New Roman" w:eastAsia="仿宋" w:hAnsi="Times New Roman"/>
                <w:sz w:val="22"/>
              </w:rPr>
              <w:t>10</w:t>
            </w:r>
            <w:r>
              <w:rPr>
                <w:rFonts w:ascii="Times New Roman" w:eastAsia="仿宋" w:hAnsi="Times New Roman"/>
                <w:sz w:val="22"/>
              </w:rPr>
              <w:t>分；有</w:t>
            </w:r>
            <w:r>
              <w:rPr>
                <w:rFonts w:ascii="Times New Roman" w:eastAsia="仿宋" w:hAnsi="Times New Roman"/>
                <w:sz w:val="22"/>
              </w:rPr>
              <w:t>1</w:t>
            </w:r>
            <w:r>
              <w:rPr>
                <w:rFonts w:ascii="Times New Roman" w:eastAsia="仿宋" w:hAnsi="Times New Roman"/>
                <w:sz w:val="22"/>
              </w:rPr>
              <w:t>项失信记录计</w:t>
            </w:r>
            <w:r>
              <w:rPr>
                <w:rFonts w:ascii="Times New Roman" w:eastAsia="仿宋" w:hAnsi="Times New Roman"/>
                <w:sz w:val="22"/>
              </w:rPr>
              <w:t>0</w:t>
            </w:r>
            <w:r>
              <w:rPr>
                <w:rFonts w:ascii="Times New Roman" w:eastAsia="仿宋" w:hAnsi="Times New Roman"/>
                <w:sz w:val="22"/>
              </w:rPr>
              <w:t>分；有</w:t>
            </w:r>
            <w:r>
              <w:rPr>
                <w:rFonts w:ascii="Times New Roman" w:eastAsia="仿宋" w:hAnsi="Times New Roman"/>
                <w:sz w:val="22"/>
              </w:rPr>
              <w:t>2</w:t>
            </w:r>
            <w:r>
              <w:rPr>
                <w:rFonts w:ascii="Times New Roman" w:eastAsia="仿宋" w:hAnsi="Times New Roman"/>
                <w:sz w:val="22"/>
              </w:rPr>
              <w:t>项及以上失信记录倒扣</w:t>
            </w:r>
            <w:r>
              <w:rPr>
                <w:rFonts w:ascii="Times New Roman" w:eastAsia="仿宋" w:hAnsi="Times New Roman"/>
                <w:sz w:val="22"/>
              </w:rPr>
              <w:t>10</w:t>
            </w:r>
            <w:r>
              <w:rPr>
                <w:rFonts w:ascii="Times New Roman" w:eastAsia="仿宋" w:hAnsi="Times New Roman"/>
                <w:sz w:val="22"/>
              </w:rPr>
              <w:t>分；不提供倒扣</w:t>
            </w:r>
            <w:r>
              <w:rPr>
                <w:rFonts w:ascii="Times New Roman" w:eastAsia="仿宋" w:hAnsi="Times New Roman"/>
                <w:sz w:val="22"/>
              </w:rPr>
              <w:t>10</w:t>
            </w:r>
            <w:r>
              <w:rPr>
                <w:rFonts w:ascii="Times New Roman" w:eastAsia="仿宋" w:hAnsi="Times New Roman"/>
                <w:sz w:val="22"/>
              </w:rPr>
              <w:t>分。</w:t>
            </w:r>
          </w:p>
        </w:tc>
        <w:tc>
          <w:tcPr>
            <w:tcW w:w="772" w:type="dxa"/>
          </w:tcPr>
          <w:p w:rsidR="00E463C4" w:rsidRDefault="00E463C4">
            <w:pPr>
              <w:widowControl/>
              <w:jc w:val="left"/>
              <w:rPr>
                <w:rFonts w:ascii="Times New Roman" w:eastAsia="仿宋" w:hAnsi="Times New Roman"/>
                <w:sz w:val="22"/>
              </w:rPr>
            </w:pPr>
          </w:p>
        </w:tc>
      </w:tr>
      <w:tr w:rsidR="00E463C4">
        <w:trPr>
          <w:trHeight w:val="954"/>
          <w:jc w:val="center"/>
        </w:trPr>
        <w:tc>
          <w:tcPr>
            <w:tcW w:w="2277" w:type="dxa"/>
            <w:gridSpan w:val="2"/>
            <w:vAlign w:val="center"/>
          </w:tcPr>
          <w:p w:rsidR="00E463C4" w:rsidRDefault="00C54F88">
            <w:pPr>
              <w:widowControl/>
              <w:jc w:val="center"/>
              <w:rPr>
                <w:rFonts w:ascii="Times New Roman" w:eastAsia="仿宋" w:hAnsi="Times New Roman"/>
                <w:sz w:val="22"/>
              </w:rPr>
            </w:pPr>
            <w:r>
              <w:rPr>
                <w:rFonts w:ascii="Times New Roman" w:eastAsia="仿宋" w:hAnsi="Times New Roman"/>
                <w:sz w:val="22"/>
              </w:rPr>
              <w:t>项目现状</w:t>
            </w:r>
          </w:p>
          <w:p w:rsidR="00E463C4" w:rsidRDefault="00C54F88">
            <w:pPr>
              <w:widowControl/>
              <w:jc w:val="center"/>
              <w:rPr>
                <w:rFonts w:ascii="Times New Roman" w:eastAsia="仿宋" w:hAnsi="Times New Roman"/>
                <w:sz w:val="22"/>
              </w:rPr>
            </w:pPr>
            <w:r>
              <w:rPr>
                <w:rFonts w:ascii="Times New Roman" w:eastAsia="仿宋" w:hAnsi="Times New Roman"/>
                <w:sz w:val="22"/>
              </w:rPr>
              <w:t>及前景</w:t>
            </w:r>
          </w:p>
        </w:tc>
        <w:tc>
          <w:tcPr>
            <w:tcW w:w="542" w:type="dxa"/>
            <w:vAlign w:val="center"/>
          </w:tcPr>
          <w:p w:rsidR="00E463C4" w:rsidRDefault="00C54F88">
            <w:pPr>
              <w:widowControl/>
              <w:jc w:val="center"/>
              <w:rPr>
                <w:rFonts w:ascii="Times New Roman" w:eastAsia="仿宋" w:hAnsi="Times New Roman"/>
                <w:sz w:val="22"/>
              </w:rPr>
            </w:pPr>
            <w:r>
              <w:rPr>
                <w:rFonts w:ascii="Times New Roman" w:eastAsia="仿宋" w:hAnsi="Times New Roman"/>
                <w:sz w:val="22"/>
              </w:rPr>
              <w:t>30</w:t>
            </w:r>
          </w:p>
        </w:tc>
        <w:tc>
          <w:tcPr>
            <w:tcW w:w="5553" w:type="dxa"/>
            <w:vAlign w:val="center"/>
          </w:tcPr>
          <w:p w:rsidR="00E463C4" w:rsidRDefault="00C54F88">
            <w:pPr>
              <w:widowControl/>
              <w:jc w:val="left"/>
              <w:rPr>
                <w:rFonts w:ascii="Times New Roman" w:eastAsia="仿宋" w:hAnsi="Times New Roman"/>
                <w:sz w:val="22"/>
              </w:rPr>
            </w:pPr>
            <w:r>
              <w:rPr>
                <w:rFonts w:ascii="Times New Roman" w:eastAsia="仿宋" w:hAnsi="Times New Roman"/>
                <w:sz w:val="22"/>
              </w:rPr>
              <w:t>1</w:t>
            </w:r>
            <w:r>
              <w:rPr>
                <w:rFonts w:ascii="Times New Roman" w:eastAsia="仿宋" w:hAnsi="Times New Roman"/>
                <w:sz w:val="22"/>
              </w:rPr>
              <w:t>、市场发展前景好的计</w:t>
            </w:r>
            <w:r>
              <w:rPr>
                <w:rFonts w:ascii="Times New Roman" w:eastAsia="仿宋" w:hAnsi="Times New Roman"/>
                <w:sz w:val="22"/>
              </w:rPr>
              <w:t>5</w:t>
            </w:r>
            <w:r>
              <w:rPr>
                <w:rFonts w:ascii="Times New Roman" w:eastAsia="仿宋" w:hAnsi="Times New Roman"/>
                <w:sz w:val="22"/>
              </w:rPr>
              <w:t>分，一般计</w:t>
            </w:r>
            <w:r>
              <w:rPr>
                <w:rFonts w:ascii="Times New Roman" w:eastAsia="仿宋" w:hAnsi="Times New Roman"/>
                <w:sz w:val="22"/>
              </w:rPr>
              <w:t>3</w:t>
            </w:r>
            <w:r>
              <w:rPr>
                <w:rFonts w:ascii="Times New Roman" w:eastAsia="仿宋" w:hAnsi="Times New Roman"/>
                <w:sz w:val="22"/>
              </w:rPr>
              <w:t>分，较差计</w:t>
            </w:r>
            <w:r>
              <w:rPr>
                <w:rFonts w:ascii="Times New Roman" w:eastAsia="仿宋" w:hAnsi="Times New Roman"/>
                <w:sz w:val="22"/>
              </w:rPr>
              <w:t>1</w:t>
            </w:r>
            <w:r>
              <w:rPr>
                <w:rFonts w:ascii="Times New Roman" w:eastAsia="仿宋" w:hAnsi="Times New Roman"/>
                <w:sz w:val="22"/>
              </w:rPr>
              <w:t>分。</w:t>
            </w:r>
          </w:p>
          <w:p w:rsidR="00E463C4" w:rsidRDefault="00C54F88">
            <w:pPr>
              <w:widowControl/>
              <w:jc w:val="left"/>
              <w:rPr>
                <w:rFonts w:ascii="Times New Roman" w:eastAsia="仿宋" w:hAnsi="Times New Roman"/>
                <w:sz w:val="22"/>
              </w:rPr>
            </w:pPr>
            <w:r>
              <w:rPr>
                <w:rFonts w:ascii="Times New Roman" w:eastAsia="仿宋" w:hAnsi="Times New Roman"/>
                <w:sz w:val="22"/>
              </w:rPr>
              <w:t>2</w:t>
            </w:r>
            <w:r>
              <w:rPr>
                <w:rFonts w:ascii="Times New Roman" w:eastAsia="仿宋" w:hAnsi="Times New Roman"/>
                <w:sz w:val="22"/>
              </w:rPr>
              <w:t>、同行业中竞争力强的计</w:t>
            </w:r>
            <w:r>
              <w:rPr>
                <w:rFonts w:ascii="Times New Roman" w:eastAsia="仿宋" w:hAnsi="Times New Roman"/>
                <w:sz w:val="22"/>
              </w:rPr>
              <w:t>5</w:t>
            </w:r>
            <w:r>
              <w:rPr>
                <w:rFonts w:ascii="Times New Roman" w:eastAsia="仿宋" w:hAnsi="Times New Roman"/>
                <w:sz w:val="22"/>
              </w:rPr>
              <w:t>分，一般计</w:t>
            </w:r>
            <w:r>
              <w:rPr>
                <w:rFonts w:ascii="Times New Roman" w:eastAsia="仿宋" w:hAnsi="Times New Roman"/>
                <w:sz w:val="22"/>
              </w:rPr>
              <w:t>3</w:t>
            </w:r>
            <w:r>
              <w:rPr>
                <w:rFonts w:ascii="Times New Roman" w:eastAsia="仿宋" w:hAnsi="Times New Roman"/>
                <w:sz w:val="22"/>
              </w:rPr>
              <w:t>分，较差计</w:t>
            </w:r>
            <w:r>
              <w:rPr>
                <w:rFonts w:ascii="Times New Roman" w:eastAsia="仿宋" w:hAnsi="Times New Roman"/>
                <w:sz w:val="22"/>
              </w:rPr>
              <w:t>1</w:t>
            </w:r>
            <w:r>
              <w:rPr>
                <w:rFonts w:ascii="Times New Roman" w:eastAsia="仿宋" w:hAnsi="Times New Roman"/>
                <w:sz w:val="22"/>
              </w:rPr>
              <w:t>分。</w:t>
            </w:r>
          </w:p>
          <w:p w:rsidR="00E463C4" w:rsidRDefault="00C54F88">
            <w:pPr>
              <w:widowControl/>
              <w:jc w:val="left"/>
              <w:rPr>
                <w:rFonts w:ascii="Times New Roman" w:eastAsia="仿宋" w:hAnsi="Times New Roman"/>
                <w:sz w:val="22"/>
              </w:rPr>
            </w:pPr>
            <w:r>
              <w:rPr>
                <w:rFonts w:ascii="Times New Roman" w:eastAsia="仿宋" w:hAnsi="Times New Roman"/>
                <w:sz w:val="22"/>
              </w:rPr>
              <w:t>3</w:t>
            </w:r>
            <w:r>
              <w:rPr>
                <w:rFonts w:ascii="Times New Roman" w:eastAsia="仿宋" w:hAnsi="Times New Roman"/>
                <w:sz w:val="22"/>
              </w:rPr>
              <w:t>、三产融合程度较高产出率较高计</w:t>
            </w:r>
            <w:r>
              <w:rPr>
                <w:rFonts w:ascii="Times New Roman" w:eastAsia="仿宋" w:hAnsi="Times New Roman"/>
                <w:sz w:val="22"/>
              </w:rPr>
              <w:t>5</w:t>
            </w:r>
            <w:r>
              <w:rPr>
                <w:rFonts w:ascii="Times New Roman" w:eastAsia="仿宋" w:hAnsi="Times New Roman"/>
                <w:sz w:val="22"/>
              </w:rPr>
              <w:t>分，一般计</w:t>
            </w:r>
            <w:r>
              <w:rPr>
                <w:rFonts w:ascii="Times New Roman" w:eastAsia="仿宋" w:hAnsi="Times New Roman"/>
                <w:sz w:val="22"/>
              </w:rPr>
              <w:t>3</w:t>
            </w:r>
            <w:r>
              <w:rPr>
                <w:rFonts w:ascii="Times New Roman" w:eastAsia="仿宋" w:hAnsi="Times New Roman"/>
                <w:sz w:val="22"/>
              </w:rPr>
              <w:t>分，较差计</w:t>
            </w:r>
            <w:r>
              <w:rPr>
                <w:rFonts w:ascii="Times New Roman" w:eastAsia="仿宋" w:hAnsi="Times New Roman"/>
                <w:sz w:val="22"/>
              </w:rPr>
              <w:t>1</w:t>
            </w:r>
            <w:r>
              <w:rPr>
                <w:rFonts w:ascii="Times New Roman" w:eastAsia="仿宋" w:hAnsi="Times New Roman"/>
                <w:sz w:val="22"/>
              </w:rPr>
              <w:t>分。</w:t>
            </w:r>
          </w:p>
          <w:p w:rsidR="00E463C4" w:rsidRDefault="00C54F88">
            <w:pPr>
              <w:widowControl/>
              <w:jc w:val="left"/>
              <w:rPr>
                <w:rFonts w:ascii="Times New Roman" w:eastAsia="仿宋" w:hAnsi="Times New Roman"/>
                <w:sz w:val="22"/>
              </w:rPr>
            </w:pPr>
            <w:r>
              <w:rPr>
                <w:rFonts w:ascii="Times New Roman" w:eastAsia="仿宋" w:hAnsi="Times New Roman"/>
                <w:sz w:val="22"/>
              </w:rPr>
              <w:t>4</w:t>
            </w:r>
            <w:r>
              <w:rPr>
                <w:rFonts w:ascii="Times New Roman" w:eastAsia="仿宋" w:hAnsi="Times New Roman"/>
                <w:sz w:val="22"/>
              </w:rPr>
              <w:t>、运营管理规范的计</w:t>
            </w:r>
            <w:r>
              <w:rPr>
                <w:rFonts w:ascii="Times New Roman" w:eastAsia="仿宋" w:hAnsi="Times New Roman"/>
                <w:sz w:val="22"/>
              </w:rPr>
              <w:t>5</w:t>
            </w:r>
            <w:r>
              <w:rPr>
                <w:rFonts w:ascii="Times New Roman" w:eastAsia="仿宋" w:hAnsi="Times New Roman"/>
                <w:sz w:val="22"/>
              </w:rPr>
              <w:t>分，一般计</w:t>
            </w:r>
            <w:r>
              <w:rPr>
                <w:rFonts w:ascii="Times New Roman" w:eastAsia="仿宋" w:hAnsi="Times New Roman"/>
                <w:sz w:val="22"/>
              </w:rPr>
              <w:t>3</w:t>
            </w:r>
            <w:r>
              <w:rPr>
                <w:rFonts w:ascii="Times New Roman" w:eastAsia="仿宋" w:hAnsi="Times New Roman"/>
                <w:sz w:val="22"/>
              </w:rPr>
              <w:t>分，较差计</w:t>
            </w:r>
            <w:r>
              <w:rPr>
                <w:rFonts w:ascii="Times New Roman" w:eastAsia="仿宋" w:hAnsi="Times New Roman"/>
                <w:sz w:val="22"/>
              </w:rPr>
              <w:t>1</w:t>
            </w:r>
            <w:r>
              <w:rPr>
                <w:rFonts w:ascii="Times New Roman" w:eastAsia="仿宋" w:hAnsi="Times New Roman"/>
                <w:sz w:val="22"/>
              </w:rPr>
              <w:t>分。</w:t>
            </w:r>
          </w:p>
          <w:p w:rsidR="00E463C4" w:rsidRDefault="00C54F88">
            <w:pPr>
              <w:widowControl/>
              <w:jc w:val="left"/>
              <w:rPr>
                <w:rFonts w:ascii="Times New Roman" w:eastAsia="仿宋" w:hAnsi="Times New Roman"/>
                <w:sz w:val="22"/>
              </w:rPr>
            </w:pPr>
            <w:r>
              <w:rPr>
                <w:rFonts w:ascii="Times New Roman" w:eastAsia="仿宋" w:hAnsi="Times New Roman"/>
                <w:sz w:val="22"/>
              </w:rPr>
              <w:t>5</w:t>
            </w:r>
            <w:r>
              <w:rPr>
                <w:rFonts w:ascii="Times New Roman" w:eastAsia="仿宋" w:hAnsi="Times New Roman"/>
                <w:sz w:val="22"/>
              </w:rPr>
              <w:t>、有清晰良好的三产融合发展规划的计</w:t>
            </w:r>
            <w:r>
              <w:rPr>
                <w:rFonts w:ascii="Times New Roman" w:eastAsia="仿宋" w:hAnsi="Times New Roman"/>
                <w:sz w:val="22"/>
              </w:rPr>
              <w:t>5</w:t>
            </w:r>
            <w:r>
              <w:rPr>
                <w:rFonts w:ascii="Times New Roman" w:eastAsia="仿宋" w:hAnsi="Times New Roman"/>
                <w:sz w:val="22"/>
              </w:rPr>
              <w:t>分，一般计</w:t>
            </w:r>
            <w:r>
              <w:rPr>
                <w:rFonts w:ascii="Times New Roman" w:eastAsia="仿宋" w:hAnsi="Times New Roman"/>
                <w:sz w:val="22"/>
              </w:rPr>
              <w:t>3</w:t>
            </w:r>
            <w:r>
              <w:rPr>
                <w:rFonts w:ascii="Times New Roman" w:eastAsia="仿宋" w:hAnsi="Times New Roman"/>
                <w:sz w:val="22"/>
              </w:rPr>
              <w:t>分，较差计</w:t>
            </w:r>
            <w:r>
              <w:rPr>
                <w:rFonts w:ascii="Times New Roman" w:eastAsia="仿宋" w:hAnsi="Times New Roman"/>
                <w:sz w:val="22"/>
              </w:rPr>
              <w:t>1</w:t>
            </w:r>
            <w:r>
              <w:rPr>
                <w:rFonts w:ascii="Times New Roman" w:eastAsia="仿宋" w:hAnsi="Times New Roman"/>
                <w:sz w:val="22"/>
              </w:rPr>
              <w:t>分。</w:t>
            </w:r>
          </w:p>
          <w:p w:rsidR="00E463C4" w:rsidRDefault="00C54F88">
            <w:pPr>
              <w:widowControl/>
              <w:jc w:val="left"/>
              <w:rPr>
                <w:rFonts w:ascii="Times New Roman" w:eastAsia="仿宋" w:hAnsi="Times New Roman"/>
                <w:sz w:val="22"/>
              </w:rPr>
            </w:pPr>
            <w:r>
              <w:rPr>
                <w:rFonts w:ascii="Times New Roman" w:eastAsia="仿宋" w:hAnsi="Times New Roman"/>
                <w:sz w:val="22"/>
              </w:rPr>
              <w:t>6</w:t>
            </w:r>
            <w:r>
              <w:rPr>
                <w:rFonts w:ascii="Times New Roman" w:eastAsia="仿宋" w:hAnsi="Times New Roman"/>
                <w:sz w:val="22"/>
              </w:rPr>
              <w:t>、社会效益明显，示范引领作用发挥好的计</w:t>
            </w:r>
            <w:r>
              <w:rPr>
                <w:rFonts w:ascii="Times New Roman" w:eastAsia="仿宋" w:hAnsi="Times New Roman"/>
                <w:sz w:val="22"/>
              </w:rPr>
              <w:t>5</w:t>
            </w:r>
            <w:r>
              <w:rPr>
                <w:rFonts w:ascii="Times New Roman" w:eastAsia="仿宋" w:hAnsi="Times New Roman"/>
                <w:sz w:val="22"/>
              </w:rPr>
              <w:t>分，一般计</w:t>
            </w:r>
            <w:r>
              <w:rPr>
                <w:rFonts w:ascii="Times New Roman" w:eastAsia="仿宋" w:hAnsi="Times New Roman"/>
                <w:sz w:val="22"/>
              </w:rPr>
              <w:t>3</w:t>
            </w:r>
            <w:r>
              <w:rPr>
                <w:rFonts w:ascii="Times New Roman" w:eastAsia="仿宋" w:hAnsi="Times New Roman"/>
                <w:sz w:val="22"/>
              </w:rPr>
              <w:t>分，较差计</w:t>
            </w:r>
            <w:r>
              <w:rPr>
                <w:rFonts w:ascii="Times New Roman" w:eastAsia="仿宋" w:hAnsi="Times New Roman"/>
                <w:sz w:val="22"/>
              </w:rPr>
              <w:t>1</w:t>
            </w:r>
            <w:r>
              <w:rPr>
                <w:rFonts w:ascii="Times New Roman" w:eastAsia="仿宋" w:hAnsi="Times New Roman"/>
                <w:sz w:val="22"/>
              </w:rPr>
              <w:t>分。</w:t>
            </w:r>
          </w:p>
        </w:tc>
        <w:tc>
          <w:tcPr>
            <w:tcW w:w="772" w:type="dxa"/>
          </w:tcPr>
          <w:p w:rsidR="00E463C4" w:rsidRDefault="00E463C4">
            <w:pPr>
              <w:widowControl/>
              <w:jc w:val="left"/>
              <w:rPr>
                <w:rFonts w:ascii="Times New Roman" w:eastAsia="仿宋" w:hAnsi="Times New Roman"/>
                <w:sz w:val="22"/>
              </w:rPr>
            </w:pPr>
          </w:p>
        </w:tc>
      </w:tr>
      <w:tr w:rsidR="00E463C4">
        <w:trPr>
          <w:trHeight w:val="1470"/>
          <w:jc w:val="center"/>
        </w:trPr>
        <w:tc>
          <w:tcPr>
            <w:tcW w:w="2277" w:type="dxa"/>
            <w:gridSpan w:val="2"/>
            <w:vAlign w:val="center"/>
          </w:tcPr>
          <w:p w:rsidR="00E463C4" w:rsidRDefault="00C54F88">
            <w:pPr>
              <w:widowControl/>
              <w:jc w:val="center"/>
              <w:rPr>
                <w:rFonts w:ascii="Times New Roman" w:eastAsia="仿宋" w:hAnsi="Times New Roman"/>
                <w:sz w:val="22"/>
              </w:rPr>
            </w:pPr>
            <w:r>
              <w:rPr>
                <w:rFonts w:ascii="Times New Roman" w:eastAsia="仿宋" w:hAnsi="Times New Roman"/>
                <w:sz w:val="22"/>
              </w:rPr>
              <w:t>带动力</w:t>
            </w:r>
          </w:p>
        </w:tc>
        <w:tc>
          <w:tcPr>
            <w:tcW w:w="542" w:type="dxa"/>
            <w:vAlign w:val="center"/>
          </w:tcPr>
          <w:p w:rsidR="00E463C4" w:rsidRDefault="00C54F88">
            <w:pPr>
              <w:widowControl/>
              <w:jc w:val="center"/>
              <w:rPr>
                <w:rFonts w:ascii="Times New Roman" w:eastAsia="仿宋" w:hAnsi="Times New Roman"/>
                <w:sz w:val="22"/>
              </w:rPr>
            </w:pPr>
            <w:r>
              <w:rPr>
                <w:rFonts w:ascii="Times New Roman" w:eastAsia="仿宋" w:hAnsi="Times New Roman"/>
                <w:sz w:val="22"/>
              </w:rPr>
              <w:t>15</w:t>
            </w:r>
          </w:p>
        </w:tc>
        <w:tc>
          <w:tcPr>
            <w:tcW w:w="5553" w:type="dxa"/>
            <w:vAlign w:val="center"/>
          </w:tcPr>
          <w:p w:rsidR="00E463C4" w:rsidRDefault="00C54F88">
            <w:pPr>
              <w:widowControl/>
              <w:jc w:val="left"/>
              <w:rPr>
                <w:rFonts w:ascii="Times New Roman" w:eastAsia="仿宋" w:hAnsi="Times New Roman"/>
                <w:sz w:val="22"/>
              </w:rPr>
            </w:pPr>
            <w:r>
              <w:rPr>
                <w:rFonts w:ascii="Times New Roman" w:eastAsia="仿宋" w:hAnsi="Times New Roman"/>
                <w:sz w:val="22"/>
              </w:rPr>
              <w:t>通过委托生产、订单农业、入股分红和利润返还、吸纳农民就业等形式，与</w:t>
            </w:r>
            <w:r>
              <w:rPr>
                <w:rFonts w:ascii="Times New Roman" w:eastAsia="仿宋" w:hAnsi="Times New Roman"/>
                <w:sz w:val="22"/>
              </w:rPr>
              <w:t>20</w:t>
            </w:r>
            <w:r>
              <w:rPr>
                <w:rFonts w:ascii="Times New Roman" w:eastAsia="仿宋" w:hAnsi="Times New Roman"/>
                <w:sz w:val="22"/>
              </w:rPr>
              <w:t>名及以上农民建立可靠、稳定的利益联结机制的，并有相关有效证明或所属街镇出具的带动农户证明的得</w:t>
            </w:r>
            <w:r>
              <w:rPr>
                <w:rFonts w:ascii="Times New Roman" w:eastAsia="仿宋" w:hAnsi="Times New Roman"/>
                <w:sz w:val="22"/>
              </w:rPr>
              <w:t>15</w:t>
            </w:r>
            <w:r>
              <w:rPr>
                <w:rFonts w:ascii="Times New Roman" w:eastAsia="仿宋" w:hAnsi="Times New Roman"/>
                <w:sz w:val="22"/>
              </w:rPr>
              <w:t>分，达不到的得</w:t>
            </w:r>
            <w:r>
              <w:rPr>
                <w:rFonts w:ascii="Times New Roman" w:eastAsia="仿宋" w:hAnsi="Times New Roman"/>
                <w:sz w:val="22"/>
              </w:rPr>
              <w:t>0</w:t>
            </w:r>
            <w:r>
              <w:rPr>
                <w:rFonts w:ascii="Times New Roman" w:eastAsia="仿宋" w:hAnsi="Times New Roman"/>
                <w:sz w:val="22"/>
              </w:rPr>
              <w:t>分。</w:t>
            </w:r>
          </w:p>
        </w:tc>
        <w:tc>
          <w:tcPr>
            <w:tcW w:w="772" w:type="dxa"/>
          </w:tcPr>
          <w:p w:rsidR="00E463C4" w:rsidRDefault="00E463C4">
            <w:pPr>
              <w:widowControl/>
              <w:jc w:val="left"/>
              <w:rPr>
                <w:rFonts w:ascii="Times New Roman" w:eastAsia="仿宋" w:hAnsi="Times New Roman"/>
                <w:sz w:val="22"/>
              </w:rPr>
            </w:pPr>
          </w:p>
        </w:tc>
      </w:tr>
      <w:tr w:rsidR="00E463C4">
        <w:trPr>
          <w:trHeight w:val="82"/>
          <w:jc w:val="center"/>
        </w:trPr>
        <w:tc>
          <w:tcPr>
            <w:tcW w:w="2277" w:type="dxa"/>
            <w:gridSpan w:val="2"/>
            <w:vAlign w:val="center"/>
          </w:tcPr>
          <w:p w:rsidR="00E463C4" w:rsidRDefault="00C54F88">
            <w:pPr>
              <w:widowControl/>
              <w:jc w:val="center"/>
              <w:rPr>
                <w:rFonts w:ascii="Times New Roman" w:eastAsia="仿宋" w:hAnsi="Times New Roman"/>
                <w:sz w:val="22"/>
              </w:rPr>
            </w:pPr>
            <w:r>
              <w:rPr>
                <w:rFonts w:ascii="Times New Roman" w:eastAsia="仿宋" w:hAnsi="Times New Roman"/>
                <w:sz w:val="22"/>
              </w:rPr>
              <w:t>通用</w:t>
            </w:r>
          </w:p>
        </w:tc>
        <w:tc>
          <w:tcPr>
            <w:tcW w:w="542" w:type="dxa"/>
            <w:vAlign w:val="center"/>
          </w:tcPr>
          <w:p w:rsidR="00E463C4" w:rsidRDefault="00C54F88">
            <w:pPr>
              <w:widowControl/>
              <w:jc w:val="center"/>
              <w:rPr>
                <w:rFonts w:ascii="Times New Roman" w:eastAsia="仿宋" w:hAnsi="Times New Roman"/>
                <w:sz w:val="22"/>
              </w:rPr>
            </w:pPr>
            <w:r>
              <w:rPr>
                <w:rFonts w:ascii="Times New Roman" w:eastAsia="仿宋" w:hAnsi="Times New Roman"/>
                <w:sz w:val="22"/>
              </w:rPr>
              <w:t>15</w:t>
            </w:r>
          </w:p>
        </w:tc>
        <w:tc>
          <w:tcPr>
            <w:tcW w:w="5553" w:type="dxa"/>
            <w:vAlign w:val="center"/>
          </w:tcPr>
          <w:p w:rsidR="00E463C4" w:rsidRDefault="00C54F88">
            <w:pPr>
              <w:widowControl/>
              <w:jc w:val="left"/>
              <w:rPr>
                <w:rFonts w:ascii="Times New Roman" w:eastAsia="仿宋" w:hAnsi="Times New Roman"/>
                <w:sz w:val="22"/>
              </w:rPr>
            </w:pPr>
            <w:r>
              <w:rPr>
                <w:rFonts w:ascii="Times New Roman" w:eastAsia="仿宋" w:hAnsi="Times New Roman"/>
                <w:sz w:val="22"/>
              </w:rPr>
              <w:t>1</w:t>
            </w:r>
            <w:r>
              <w:rPr>
                <w:rFonts w:ascii="Times New Roman" w:eastAsia="仿宋" w:hAnsi="Times New Roman"/>
                <w:sz w:val="22"/>
              </w:rPr>
              <w:t>、有规范的管理制度和财务制度、通过企业管理体系认证、通过职业安全与卫生管理体系认证，</w:t>
            </w:r>
            <w:r>
              <w:rPr>
                <w:rFonts w:ascii="Times New Roman" w:eastAsia="仿宋" w:hAnsi="Times New Roman"/>
                <w:sz w:val="22"/>
              </w:rPr>
              <w:t>1</w:t>
            </w:r>
            <w:r>
              <w:rPr>
                <w:rFonts w:ascii="Times New Roman" w:eastAsia="仿宋" w:hAnsi="Times New Roman"/>
                <w:sz w:val="22"/>
              </w:rPr>
              <w:t>项计</w:t>
            </w:r>
            <w:r>
              <w:rPr>
                <w:rFonts w:ascii="Times New Roman" w:eastAsia="仿宋" w:hAnsi="Times New Roman"/>
                <w:sz w:val="22"/>
              </w:rPr>
              <w:t>2</w:t>
            </w:r>
            <w:r>
              <w:rPr>
                <w:rFonts w:ascii="Times New Roman" w:eastAsia="仿宋" w:hAnsi="Times New Roman"/>
                <w:sz w:val="22"/>
              </w:rPr>
              <w:t>分，共</w:t>
            </w:r>
            <w:r>
              <w:rPr>
                <w:rFonts w:ascii="Times New Roman" w:eastAsia="仿宋" w:hAnsi="Times New Roman"/>
                <w:sz w:val="22"/>
              </w:rPr>
              <w:t>6</w:t>
            </w:r>
            <w:r>
              <w:rPr>
                <w:rFonts w:ascii="Times New Roman" w:eastAsia="仿宋" w:hAnsi="Times New Roman"/>
                <w:sz w:val="22"/>
              </w:rPr>
              <w:t>分，没有计</w:t>
            </w:r>
            <w:r>
              <w:rPr>
                <w:rFonts w:ascii="Times New Roman" w:eastAsia="仿宋" w:hAnsi="Times New Roman"/>
                <w:sz w:val="22"/>
              </w:rPr>
              <w:t>0</w:t>
            </w:r>
            <w:r>
              <w:rPr>
                <w:rFonts w:ascii="Times New Roman" w:eastAsia="仿宋" w:hAnsi="Times New Roman"/>
                <w:sz w:val="22"/>
              </w:rPr>
              <w:t>分。</w:t>
            </w:r>
          </w:p>
          <w:p w:rsidR="00E463C4" w:rsidRDefault="00C54F88">
            <w:pPr>
              <w:widowControl/>
              <w:jc w:val="left"/>
              <w:rPr>
                <w:rFonts w:ascii="Times New Roman" w:eastAsia="仿宋" w:hAnsi="Times New Roman"/>
                <w:sz w:val="22"/>
              </w:rPr>
            </w:pPr>
            <w:r>
              <w:rPr>
                <w:rFonts w:ascii="Times New Roman" w:eastAsia="仿宋" w:hAnsi="Times New Roman"/>
                <w:sz w:val="22"/>
              </w:rPr>
              <w:t>2</w:t>
            </w:r>
            <w:r>
              <w:rPr>
                <w:rFonts w:ascii="Times New Roman" w:eastAsia="仿宋" w:hAnsi="Times New Roman"/>
                <w:sz w:val="22"/>
              </w:rPr>
              <w:t>、被评为环保诚信企业或环保良好企业、守合同重信用企业等同类称号的，</w:t>
            </w:r>
            <w:r>
              <w:rPr>
                <w:rFonts w:ascii="Times New Roman" w:eastAsia="仿宋" w:hAnsi="Times New Roman"/>
                <w:sz w:val="22"/>
              </w:rPr>
              <w:t>1</w:t>
            </w:r>
            <w:r>
              <w:rPr>
                <w:rFonts w:ascii="Times New Roman" w:eastAsia="仿宋" w:hAnsi="Times New Roman"/>
                <w:sz w:val="22"/>
              </w:rPr>
              <w:t>项计</w:t>
            </w:r>
            <w:r>
              <w:rPr>
                <w:rFonts w:ascii="Times New Roman" w:eastAsia="仿宋" w:hAnsi="Times New Roman"/>
                <w:sz w:val="22"/>
              </w:rPr>
              <w:t>1</w:t>
            </w:r>
            <w:r>
              <w:rPr>
                <w:rFonts w:ascii="Times New Roman" w:eastAsia="仿宋" w:hAnsi="Times New Roman"/>
                <w:sz w:val="22"/>
              </w:rPr>
              <w:t>分，共</w:t>
            </w:r>
            <w:r>
              <w:rPr>
                <w:rFonts w:ascii="Times New Roman" w:eastAsia="仿宋" w:hAnsi="Times New Roman"/>
                <w:sz w:val="22"/>
              </w:rPr>
              <w:t>4</w:t>
            </w:r>
            <w:r>
              <w:rPr>
                <w:rFonts w:ascii="Times New Roman" w:eastAsia="仿宋" w:hAnsi="Times New Roman"/>
                <w:sz w:val="22"/>
              </w:rPr>
              <w:t>分，没有计</w:t>
            </w:r>
            <w:r>
              <w:rPr>
                <w:rFonts w:ascii="Times New Roman" w:eastAsia="仿宋" w:hAnsi="Times New Roman"/>
                <w:sz w:val="22"/>
              </w:rPr>
              <w:t>0</w:t>
            </w:r>
            <w:r>
              <w:rPr>
                <w:rFonts w:ascii="Times New Roman" w:eastAsia="仿宋" w:hAnsi="Times New Roman"/>
                <w:sz w:val="22"/>
              </w:rPr>
              <w:t>分。</w:t>
            </w:r>
          </w:p>
          <w:p w:rsidR="00E463C4" w:rsidRDefault="00C54F88">
            <w:pPr>
              <w:widowControl/>
              <w:jc w:val="left"/>
              <w:rPr>
                <w:rFonts w:ascii="Times New Roman" w:eastAsia="仿宋" w:hAnsi="Times New Roman"/>
                <w:sz w:val="22"/>
              </w:rPr>
            </w:pPr>
            <w:r>
              <w:rPr>
                <w:rFonts w:ascii="Times New Roman" w:eastAsia="仿宋" w:hAnsi="Times New Roman"/>
                <w:sz w:val="22"/>
              </w:rPr>
              <w:t>3</w:t>
            </w:r>
            <w:r>
              <w:rPr>
                <w:rFonts w:ascii="Times New Roman" w:eastAsia="仿宋" w:hAnsi="Times New Roman"/>
                <w:sz w:val="22"/>
              </w:rPr>
              <w:t>、获市级以上荣誉称号的，</w:t>
            </w:r>
            <w:r>
              <w:rPr>
                <w:rFonts w:ascii="Times New Roman" w:eastAsia="仿宋" w:hAnsi="Times New Roman"/>
                <w:sz w:val="22"/>
              </w:rPr>
              <w:t>1</w:t>
            </w:r>
            <w:r>
              <w:rPr>
                <w:rFonts w:ascii="Times New Roman" w:eastAsia="仿宋" w:hAnsi="Times New Roman"/>
                <w:sz w:val="22"/>
              </w:rPr>
              <w:t>项计</w:t>
            </w:r>
            <w:r>
              <w:rPr>
                <w:rFonts w:ascii="Times New Roman" w:eastAsia="仿宋" w:hAnsi="Times New Roman"/>
                <w:sz w:val="22"/>
              </w:rPr>
              <w:t>1</w:t>
            </w:r>
            <w:r>
              <w:rPr>
                <w:rFonts w:ascii="Times New Roman" w:eastAsia="仿宋" w:hAnsi="Times New Roman"/>
                <w:sz w:val="22"/>
              </w:rPr>
              <w:t>分，共</w:t>
            </w:r>
            <w:r>
              <w:rPr>
                <w:rFonts w:ascii="Times New Roman" w:eastAsia="仿宋" w:hAnsi="Times New Roman"/>
                <w:sz w:val="22"/>
              </w:rPr>
              <w:t>5</w:t>
            </w:r>
            <w:r>
              <w:rPr>
                <w:rFonts w:ascii="Times New Roman" w:eastAsia="仿宋" w:hAnsi="Times New Roman"/>
                <w:sz w:val="22"/>
              </w:rPr>
              <w:t>分，没有计</w:t>
            </w:r>
            <w:r>
              <w:rPr>
                <w:rFonts w:ascii="Times New Roman" w:eastAsia="仿宋" w:hAnsi="Times New Roman"/>
                <w:sz w:val="22"/>
              </w:rPr>
              <w:t>0</w:t>
            </w:r>
            <w:r>
              <w:rPr>
                <w:rFonts w:ascii="Times New Roman" w:eastAsia="仿宋" w:hAnsi="Times New Roman"/>
                <w:sz w:val="22"/>
              </w:rPr>
              <w:t>分。</w:t>
            </w:r>
          </w:p>
        </w:tc>
        <w:tc>
          <w:tcPr>
            <w:tcW w:w="772" w:type="dxa"/>
          </w:tcPr>
          <w:p w:rsidR="00E463C4" w:rsidRDefault="00E463C4">
            <w:pPr>
              <w:widowControl/>
              <w:jc w:val="left"/>
              <w:rPr>
                <w:rFonts w:ascii="Times New Roman" w:eastAsia="仿宋" w:hAnsi="Times New Roman"/>
                <w:sz w:val="22"/>
              </w:rPr>
            </w:pPr>
          </w:p>
        </w:tc>
      </w:tr>
    </w:tbl>
    <w:p w:rsidR="00E463C4" w:rsidRDefault="00C54F88">
      <w:pPr>
        <w:spacing w:line="500" w:lineRule="exact"/>
        <w:ind w:right="640"/>
        <w:rPr>
          <w:rFonts w:ascii="Times New Roman" w:eastAsia="仿宋_GB2312" w:hAnsi="Times New Roman"/>
          <w:bCs/>
          <w:spacing w:val="-20"/>
          <w:sz w:val="24"/>
        </w:rPr>
      </w:pPr>
      <w:r>
        <w:rPr>
          <w:rFonts w:ascii="Times New Roman" w:eastAsia="仿宋_GB2312" w:hAnsi="Times New Roman"/>
          <w:bCs/>
          <w:spacing w:val="-20"/>
          <w:sz w:val="24"/>
        </w:rPr>
        <w:lastRenderedPageBreak/>
        <w:t>备注：综合得分</w:t>
      </w:r>
      <w:r>
        <w:rPr>
          <w:rFonts w:ascii="Times New Roman" w:eastAsia="仿宋_GB2312" w:hAnsi="Times New Roman"/>
          <w:bCs/>
          <w:spacing w:val="-20"/>
          <w:sz w:val="24"/>
        </w:rPr>
        <w:t>80</w:t>
      </w:r>
      <w:r>
        <w:rPr>
          <w:rFonts w:ascii="Times New Roman" w:eastAsia="仿宋_GB2312" w:hAnsi="Times New Roman"/>
          <w:bCs/>
          <w:spacing w:val="-20"/>
          <w:sz w:val="24"/>
        </w:rPr>
        <w:t>分以上（粮食生产加工类主体</w:t>
      </w:r>
      <w:r>
        <w:rPr>
          <w:rFonts w:ascii="Times New Roman" w:eastAsia="仿宋_GB2312" w:hAnsi="Times New Roman"/>
          <w:bCs/>
          <w:spacing w:val="-20"/>
          <w:sz w:val="24"/>
        </w:rPr>
        <w:t>75</w:t>
      </w:r>
      <w:r>
        <w:rPr>
          <w:rFonts w:ascii="Times New Roman" w:eastAsia="仿宋_GB2312" w:hAnsi="Times New Roman"/>
          <w:bCs/>
          <w:spacing w:val="-20"/>
          <w:sz w:val="24"/>
        </w:rPr>
        <w:t>分以上）可申报三产融合用地项目。</w:t>
      </w:r>
    </w:p>
    <w:sectPr w:rsidR="00E463C4">
      <w:footerReference w:type="even" r:id="rId9"/>
      <w:footerReference w:type="default" r:id="rId10"/>
      <w:pgSz w:w="11907" w:h="16840" w:orient="landscape"/>
      <w:pgMar w:top="2098" w:right="1531" w:bottom="1985" w:left="1531" w:header="851" w:footer="158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F88" w:rsidRDefault="00C54F88">
      <w:r>
        <w:separator/>
      </w:r>
    </w:p>
  </w:endnote>
  <w:endnote w:type="continuationSeparator" w:id="0">
    <w:p w:rsidR="00C54F88" w:rsidRDefault="00C54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Luxi Sans">
    <w:altName w:val="Arial"/>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3C4" w:rsidRDefault="00C54F88">
    <w:pPr>
      <w:pStyle w:val="aa"/>
      <w:ind w:firstLine="280"/>
      <w:rPr>
        <w:rFonts w:ascii="宋体"/>
        <w:sz w:val="28"/>
        <w:szCs w:val="28"/>
      </w:rPr>
    </w:pPr>
    <w:r>
      <w:rPr>
        <w:rFonts w:ascii="宋体" w:hint="eastAsia"/>
        <w:sz w:val="28"/>
        <w:szCs w:val="28"/>
      </w:rPr>
      <w:t>—</w:t>
    </w:r>
    <w:r>
      <w:rPr>
        <w:rFonts w:ascii="宋体" w:hint="eastAsia"/>
        <w:sz w:val="28"/>
        <w:szCs w:val="28"/>
      </w:rPr>
      <w:t xml:space="preserve"> </w:t>
    </w:r>
    <w:r>
      <w:rPr>
        <w:rFonts w:ascii="宋体" w:hint="eastAsia"/>
        <w:sz w:val="28"/>
        <w:szCs w:val="28"/>
      </w:rPr>
      <w:fldChar w:fldCharType="begin"/>
    </w:r>
    <w:r>
      <w:rPr>
        <w:rFonts w:ascii="宋体" w:hint="eastAsia"/>
        <w:sz w:val="28"/>
        <w:szCs w:val="28"/>
      </w:rPr>
      <w:instrText xml:space="preserve"> PAGE   \* MERGEFORMAT </w:instrText>
    </w:r>
    <w:r>
      <w:rPr>
        <w:rFonts w:ascii="宋体" w:hint="eastAsia"/>
        <w:sz w:val="28"/>
        <w:szCs w:val="28"/>
      </w:rPr>
      <w:fldChar w:fldCharType="separate"/>
    </w:r>
    <w:r w:rsidR="00A11E72" w:rsidRPr="00A11E72">
      <w:rPr>
        <w:rFonts w:ascii="宋体"/>
        <w:noProof/>
        <w:sz w:val="28"/>
        <w:szCs w:val="28"/>
        <w:lang w:val="zh-CN"/>
      </w:rPr>
      <w:t>12</w:t>
    </w:r>
    <w:r>
      <w:rPr>
        <w:rFonts w:ascii="宋体" w:hint="eastAsia"/>
        <w:sz w:val="28"/>
        <w:szCs w:val="28"/>
      </w:rPr>
      <w:fldChar w:fldCharType="end"/>
    </w:r>
    <w:r>
      <w:rPr>
        <w:rFonts w:ascii="宋体" w:hint="eastAsia"/>
        <w:sz w:val="28"/>
        <w:szCs w:val="28"/>
      </w:rPr>
      <w:t xml:space="preserve"> </w:t>
    </w:r>
    <w:r>
      <w:rPr>
        <w:rFonts w:asci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3C4" w:rsidRDefault="00C54F88">
    <w:pPr>
      <w:pStyle w:val="aa"/>
      <w:jc w:val="right"/>
      <w:rPr>
        <w:rFonts w:ascii="宋体"/>
        <w:sz w:val="28"/>
        <w:szCs w:val="28"/>
      </w:rPr>
    </w:pPr>
    <w:r>
      <w:rPr>
        <w:rFonts w:ascii="宋体" w:hint="eastAsia"/>
        <w:sz w:val="28"/>
        <w:szCs w:val="28"/>
      </w:rPr>
      <w:t>—</w:t>
    </w:r>
    <w:r>
      <w:rPr>
        <w:rFonts w:ascii="宋体" w:hint="eastAsia"/>
        <w:sz w:val="28"/>
        <w:szCs w:val="28"/>
      </w:rPr>
      <w:t xml:space="preserve"> </w:t>
    </w:r>
    <w:r>
      <w:rPr>
        <w:rFonts w:ascii="宋体" w:hint="eastAsia"/>
        <w:sz w:val="28"/>
        <w:szCs w:val="28"/>
      </w:rPr>
      <w:fldChar w:fldCharType="begin"/>
    </w:r>
    <w:r>
      <w:rPr>
        <w:rFonts w:ascii="宋体" w:hint="eastAsia"/>
        <w:sz w:val="28"/>
        <w:szCs w:val="28"/>
      </w:rPr>
      <w:instrText xml:space="preserve"> PAGE   \* MERGEFORMAT </w:instrText>
    </w:r>
    <w:r>
      <w:rPr>
        <w:rFonts w:ascii="宋体" w:hint="eastAsia"/>
        <w:sz w:val="28"/>
        <w:szCs w:val="28"/>
      </w:rPr>
      <w:fldChar w:fldCharType="separate"/>
    </w:r>
    <w:r w:rsidR="00A11E72" w:rsidRPr="00A11E72">
      <w:rPr>
        <w:rFonts w:ascii="宋体"/>
        <w:noProof/>
        <w:sz w:val="28"/>
        <w:szCs w:val="28"/>
        <w:lang w:val="zh-CN"/>
      </w:rPr>
      <w:t>11</w:t>
    </w:r>
    <w:r>
      <w:rPr>
        <w:rFonts w:ascii="宋体" w:hint="eastAsia"/>
        <w:sz w:val="28"/>
        <w:szCs w:val="28"/>
      </w:rPr>
      <w:fldChar w:fldCharType="end"/>
    </w:r>
    <w:r>
      <w:rPr>
        <w:rFonts w:ascii="宋体" w:hint="eastAsia"/>
        <w:sz w:val="28"/>
        <w:szCs w:val="28"/>
      </w:rPr>
      <w:t xml:space="preserve"> </w:t>
    </w:r>
    <w:r>
      <w:rPr>
        <w:rFonts w:ascii="宋体" w:hint="eastAsia"/>
        <w:sz w:val="28"/>
        <w:szCs w:val="28"/>
      </w:rPr>
      <w:t>—</w:t>
    </w:r>
    <w:r>
      <w:rPr>
        <w:rFonts w:ascii="宋体"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F88" w:rsidRDefault="00C54F88">
      <w:r>
        <w:separator/>
      </w:r>
    </w:p>
  </w:footnote>
  <w:footnote w:type="continuationSeparator" w:id="0">
    <w:p w:rsidR="00C54F88" w:rsidRDefault="00C54F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C071E"/>
    <w:multiLevelType w:val="multilevel"/>
    <w:tmpl w:val="86D87622"/>
    <w:lvl w:ilvl="0">
      <w:start w:val="1"/>
      <w:numFmt w:val="decimal"/>
      <w:suff w:val="space"/>
      <w:lvlText w:val="%1."/>
      <w:lvlJc w:val="left"/>
      <w:pPr>
        <w:tabs>
          <w:tab w:val="num" w:pos="1620"/>
        </w:tabs>
        <w:ind w:left="1620" w:hanging="360"/>
      </w:p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1">
    <w:nsid w:val="1B50032E"/>
    <w:multiLevelType w:val="multilevel"/>
    <w:tmpl w:val="385EE4E0"/>
    <w:lvl w:ilvl="0">
      <w:start w:val="1"/>
      <w:numFmt w:val="decimal"/>
      <w:suff w:val="space"/>
      <w:lvlText w:val="%1."/>
      <w:lvlJc w:val="left"/>
      <w:pPr>
        <w:tabs>
          <w:tab w:val="num" w:pos="2040"/>
        </w:tabs>
        <w:ind w:left="2040" w:hanging="360"/>
      </w:p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2">
    <w:nsid w:val="1D131AA5"/>
    <w:multiLevelType w:val="multilevel"/>
    <w:tmpl w:val="E65AA72C"/>
    <w:lvl w:ilvl="0">
      <w:start w:val="1"/>
      <w:numFmt w:val="bullet"/>
      <w:suff w:val="space"/>
      <w:lvlText w:val="●"/>
      <w:lvlJc w:val="left"/>
      <w:pPr>
        <w:tabs>
          <w:tab w:val="num" w:pos="1200"/>
        </w:tabs>
        <w:ind w:left="1200" w:hanging="360"/>
      </w:pPr>
      <w:rPr>
        <w:rFonts w:ascii="宋体" w:hAnsi="宋体"/>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3">
    <w:nsid w:val="2ED570AE"/>
    <w:multiLevelType w:val="multilevel"/>
    <w:tmpl w:val="0EBEFCBC"/>
    <w:lvl w:ilvl="0">
      <w:start w:val="1"/>
      <w:numFmt w:val="bullet"/>
      <w:suff w:val="space"/>
      <w:lvlText w:val="●"/>
      <w:lvlJc w:val="left"/>
      <w:pPr>
        <w:tabs>
          <w:tab w:val="num" w:pos="1620"/>
        </w:tabs>
        <w:ind w:left="1620" w:hanging="360"/>
      </w:pPr>
      <w:rPr>
        <w:rFonts w:ascii="宋体" w:hAnsi="宋体"/>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4">
    <w:nsid w:val="366325E8"/>
    <w:multiLevelType w:val="multilevel"/>
    <w:tmpl w:val="F42A7DBA"/>
    <w:lvl w:ilvl="0">
      <w:start w:val="1"/>
      <w:numFmt w:val="decimal"/>
      <w:suff w:val="space"/>
      <w:lvlText w:val="%1."/>
      <w:lvlJc w:val="left"/>
      <w:pPr>
        <w:tabs>
          <w:tab w:val="num" w:pos="1200"/>
        </w:tabs>
        <w:ind w:left="1200" w:hanging="360"/>
      </w:p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5">
    <w:nsid w:val="45BF6383"/>
    <w:multiLevelType w:val="multilevel"/>
    <w:tmpl w:val="A95CA336"/>
    <w:lvl w:ilvl="0">
      <w:start w:val="1"/>
      <w:numFmt w:val="decimal"/>
      <w:suff w:val="space"/>
      <w:lvlText w:val="%1."/>
      <w:lvlJc w:val="left"/>
      <w:pPr>
        <w:tabs>
          <w:tab w:val="num" w:pos="360"/>
        </w:tabs>
        <w:ind w:left="360" w:hanging="360"/>
      </w:p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6">
    <w:nsid w:val="54E47FF9"/>
    <w:multiLevelType w:val="multilevel"/>
    <w:tmpl w:val="743C8D08"/>
    <w:lvl w:ilvl="0">
      <w:start w:val="1"/>
      <w:numFmt w:val="decimal"/>
      <w:suff w:val="space"/>
      <w:lvlText w:val="%1."/>
      <w:lvlJc w:val="left"/>
      <w:pPr>
        <w:tabs>
          <w:tab w:val="num" w:pos="780"/>
        </w:tabs>
        <w:ind w:left="780" w:hanging="360"/>
      </w:p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7">
    <w:nsid w:val="6AA45119"/>
    <w:multiLevelType w:val="multilevel"/>
    <w:tmpl w:val="D5B4FC7A"/>
    <w:lvl w:ilvl="0">
      <w:start w:val="1"/>
      <w:numFmt w:val="bullet"/>
      <w:suff w:val="space"/>
      <w:lvlText w:val="●"/>
      <w:lvlJc w:val="left"/>
      <w:pPr>
        <w:tabs>
          <w:tab w:val="num" w:pos="780"/>
        </w:tabs>
        <w:ind w:left="780" w:hanging="360"/>
      </w:pPr>
      <w:rPr>
        <w:rFonts w:ascii="宋体" w:hAnsi="宋体"/>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8">
    <w:nsid w:val="767E1961"/>
    <w:multiLevelType w:val="multilevel"/>
    <w:tmpl w:val="C25A8B1E"/>
    <w:lvl w:ilvl="0">
      <w:start w:val="1"/>
      <w:numFmt w:val="bullet"/>
      <w:suff w:val="space"/>
      <w:lvlText w:val="●"/>
      <w:lvlJc w:val="left"/>
      <w:pPr>
        <w:tabs>
          <w:tab w:val="num" w:pos="360"/>
        </w:tabs>
        <w:ind w:left="360" w:hanging="360"/>
      </w:pPr>
      <w:rPr>
        <w:rFonts w:ascii="宋体" w:hAnsi="宋体"/>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9">
    <w:nsid w:val="7D590F12"/>
    <w:multiLevelType w:val="multilevel"/>
    <w:tmpl w:val="B0A08590"/>
    <w:lvl w:ilvl="0">
      <w:start w:val="1"/>
      <w:numFmt w:val="bullet"/>
      <w:suff w:val="space"/>
      <w:lvlText w:val="●"/>
      <w:lvlJc w:val="left"/>
      <w:pPr>
        <w:tabs>
          <w:tab w:val="num" w:pos="2040"/>
        </w:tabs>
        <w:ind w:left="2040" w:hanging="360"/>
      </w:pPr>
      <w:rPr>
        <w:rFonts w:ascii="宋体" w:hAnsi="宋体"/>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num w:numId="1">
    <w:abstractNumId w:val="1"/>
  </w:num>
  <w:num w:numId="2">
    <w:abstractNumId w:val="0"/>
  </w:num>
  <w:num w:numId="3">
    <w:abstractNumId w:val="4"/>
  </w:num>
  <w:num w:numId="4">
    <w:abstractNumId w:val="6"/>
  </w:num>
  <w:num w:numId="5">
    <w:abstractNumId w:val="9"/>
  </w:num>
  <w:num w:numId="6">
    <w:abstractNumId w:val="3"/>
  </w:num>
  <w:num w:numId="7">
    <w:abstractNumId w:val="2"/>
  </w:num>
  <w:num w:numId="8">
    <w:abstractNumId w:val="7"/>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characterSpacingControl w:val="doNotCompress"/>
  <w:hdrShapeDefaults>
    <o:shapedefaults v:ext="edit" spidmax="2049"/>
  </w:hdrShapeDefaults>
  <w:footnotePr>
    <w:footnote w:id="-1"/>
    <w:footnote w:id="0"/>
  </w:footnotePr>
  <w:endnotePr>
    <w:endnote w:id="-1"/>
    <w:endnote w:id="0"/>
  </w:endnotePr>
  <w:compat>
    <w:balanceSingleByteDoubleByteWidth/>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3C4"/>
    <w:rsid w:val="00A11E72"/>
    <w:rsid w:val="00C54F88"/>
    <w:rsid w:val="00C66B9E"/>
    <w:rsid w:val="00E46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仿宋_GB2312"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sz w:val="21"/>
      <w:szCs w:val="24"/>
    </w:rPr>
  </w:style>
  <w:style w:type="paragraph" w:styleId="1">
    <w:name w:val="heading 1"/>
    <w:basedOn w:val="a"/>
    <w:next w:val="a"/>
    <w:link w:val="1Char"/>
    <w:qFormat/>
    <w:pPr>
      <w:keepNext/>
      <w:keepLines/>
      <w:spacing w:before="340" w:after="330" w:line="578" w:lineRule="auto"/>
      <w:outlineLvl w:val="0"/>
    </w:pPr>
    <w:rPr>
      <w:b/>
      <w:bCs/>
      <w:sz w:val="44"/>
    </w:rPr>
  </w:style>
  <w:style w:type="paragraph" w:styleId="2">
    <w:name w:val="heading 2"/>
    <w:basedOn w:val="a"/>
    <w:next w:val="a"/>
    <w:link w:val="2Char"/>
    <w:qFormat/>
    <w:pPr>
      <w:keepNext/>
      <w:keepLines/>
      <w:spacing w:before="260" w:after="260" w:line="415" w:lineRule="auto"/>
      <w:outlineLvl w:val="1"/>
    </w:pPr>
    <w:rPr>
      <w:rFonts w:ascii="Luxi Sans" w:eastAsia="黑体" w:hAnsi="Luxi Sans"/>
      <w:b/>
      <w:sz w:val="32"/>
    </w:rPr>
  </w:style>
  <w:style w:type="paragraph" w:styleId="3">
    <w:name w:val="heading 3"/>
    <w:basedOn w:val="a"/>
    <w:next w:val="a"/>
    <w:link w:val="3Char"/>
    <w:qFormat/>
    <w:pPr>
      <w:keepNext/>
      <w:keepLines/>
      <w:spacing w:before="260" w:after="260" w:line="415" w:lineRule="auto"/>
      <w:outlineLvl w:val="2"/>
    </w:pPr>
    <w:rPr>
      <w:b/>
      <w:sz w:val="32"/>
    </w:rPr>
  </w:style>
  <w:style w:type="paragraph" w:styleId="4">
    <w:name w:val="heading 4"/>
    <w:basedOn w:val="a"/>
    <w:next w:val="a"/>
    <w:link w:val="4Char"/>
    <w:uiPriority w:val="9"/>
    <w:unhideWhenUsed/>
    <w:qFormat/>
    <w:pPr>
      <w:keepNext/>
      <w:keepLines/>
      <w:spacing w:before="320" w:after="200"/>
      <w:outlineLvl w:val="3"/>
    </w:pPr>
    <w:rPr>
      <w:rFonts w:ascii="等线" w:eastAsia="等线" w:hAnsi="等线" w:cs="等线"/>
      <w:b/>
      <w:bCs/>
      <w:sz w:val="26"/>
      <w:szCs w:val="26"/>
    </w:rPr>
  </w:style>
  <w:style w:type="paragraph" w:styleId="5">
    <w:name w:val="heading 5"/>
    <w:basedOn w:val="a"/>
    <w:next w:val="a"/>
    <w:link w:val="5Char"/>
    <w:uiPriority w:val="9"/>
    <w:unhideWhenUsed/>
    <w:qFormat/>
    <w:pPr>
      <w:keepNext/>
      <w:keepLines/>
      <w:spacing w:before="320" w:after="200"/>
      <w:outlineLvl w:val="4"/>
    </w:pPr>
    <w:rPr>
      <w:rFonts w:ascii="等线" w:eastAsia="等线" w:hAnsi="等线" w:cs="等线"/>
      <w:b/>
      <w:bCs/>
      <w:sz w:val="24"/>
    </w:rPr>
  </w:style>
  <w:style w:type="paragraph" w:styleId="6">
    <w:name w:val="heading 6"/>
    <w:basedOn w:val="a"/>
    <w:next w:val="a"/>
    <w:link w:val="6Char"/>
    <w:uiPriority w:val="9"/>
    <w:unhideWhenUsed/>
    <w:qFormat/>
    <w:pPr>
      <w:keepNext/>
      <w:keepLines/>
      <w:spacing w:before="320" w:after="200"/>
      <w:outlineLvl w:val="5"/>
    </w:pPr>
    <w:rPr>
      <w:rFonts w:ascii="等线" w:eastAsia="等线" w:hAnsi="等线" w:cs="等线"/>
      <w:b/>
      <w:bCs/>
      <w:sz w:val="22"/>
      <w:szCs w:val="22"/>
    </w:rPr>
  </w:style>
  <w:style w:type="paragraph" w:styleId="7">
    <w:name w:val="heading 7"/>
    <w:basedOn w:val="a"/>
    <w:next w:val="a"/>
    <w:link w:val="7Char"/>
    <w:uiPriority w:val="9"/>
    <w:unhideWhenUsed/>
    <w:qFormat/>
    <w:pPr>
      <w:keepNext/>
      <w:keepLines/>
      <w:spacing w:before="320" w:after="200"/>
      <w:outlineLvl w:val="6"/>
    </w:pPr>
    <w:rPr>
      <w:rFonts w:ascii="等线" w:eastAsia="等线" w:hAnsi="等线" w:cs="等线"/>
      <w:b/>
      <w:bCs/>
      <w:i/>
      <w:iCs/>
      <w:sz w:val="22"/>
      <w:szCs w:val="22"/>
    </w:rPr>
  </w:style>
  <w:style w:type="paragraph" w:styleId="8">
    <w:name w:val="heading 8"/>
    <w:basedOn w:val="a"/>
    <w:next w:val="a"/>
    <w:link w:val="8Char"/>
    <w:uiPriority w:val="9"/>
    <w:unhideWhenUsed/>
    <w:qFormat/>
    <w:pPr>
      <w:keepNext/>
      <w:keepLines/>
      <w:spacing w:before="320" w:after="200"/>
      <w:outlineLvl w:val="7"/>
    </w:pPr>
    <w:rPr>
      <w:rFonts w:ascii="等线" w:eastAsia="等线" w:hAnsi="等线" w:cs="等线"/>
      <w:i/>
      <w:iCs/>
      <w:sz w:val="22"/>
      <w:szCs w:val="22"/>
    </w:rPr>
  </w:style>
  <w:style w:type="paragraph" w:styleId="9">
    <w:name w:val="heading 9"/>
    <w:basedOn w:val="a"/>
    <w:next w:val="a"/>
    <w:link w:val="9Char"/>
    <w:uiPriority w:val="9"/>
    <w:unhideWhenUsed/>
    <w:qFormat/>
    <w:pPr>
      <w:keepNext/>
      <w:keepLines/>
      <w:spacing w:before="320" w:after="200"/>
      <w:outlineLvl w:val="8"/>
    </w:pPr>
    <w:rPr>
      <w:rFonts w:ascii="等线" w:eastAsia="等线" w:hAnsi="等线" w:cs="等线"/>
      <w:i/>
      <w:i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Pr>
      <w:rFonts w:ascii="等线" w:eastAsia="等线" w:hAnsi="等线" w:cs="等线"/>
      <w:sz w:val="40"/>
      <w:szCs w:val="40"/>
    </w:rPr>
  </w:style>
  <w:style w:type="character" w:customStyle="1" w:styleId="2Char">
    <w:name w:val="标题 2 Char"/>
    <w:link w:val="2"/>
    <w:uiPriority w:val="9"/>
    <w:rPr>
      <w:rFonts w:ascii="等线" w:eastAsia="等线" w:hAnsi="等线" w:cs="等线"/>
      <w:sz w:val="34"/>
    </w:rPr>
  </w:style>
  <w:style w:type="character" w:customStyle="1" w:styleId="3Char">
    <w:name w:val="标题 3 Char"/>
    <w:link w:val="3"/>
    <w:uiPriority w:val="9"/>
    <w:rPr>
      <w:rFonts w:ascii="等线" w:eastAsia="等线" w:hAnsi="等线" w:cs="等线"/>
      <w:sz w:val="30"/>
      <w:szCs w:val="30"/>
    </w:rPr>
  </w:style>
  <w:style w:type="character" w:customStyle="1" w:styleId="4Char">
    <w:name w:val="标题 4 Char"/>
    <w:link w:val="4"/>
    <w:uiPriority w:val="9"/>
    <w:rPr>
      <w:rFonts w:ascii="等线" w:eastAsia="等线" w:hAnsi="等线" w:cs="等线"/>
      <w:b/>
      <w:bCs/>
      <w:sz w:val="26"/>
      <w:szCs w:val="26"/>
    </w:rPr>
  </w:style>
  <w:style w:type="character" w:customStyle="1" w:styleId="5Char">
    <w:name w:val="标题 5 Char"/>
    <w:link w:val="5"/>
    <w:uiPriority w:val="9"/>
    <w:rPr>
      <w:rFonts w:ascii="等线" w:eastAsia="等线" w:hAnsi="等线" w:cs="等线"/>
      <w:b/>
      <w:bCs/>
      <w:sz w:val="24"/>
      <w:szCs w:val="24"/>
    </w:rPr>
  </w:style>
  <w:style w:type="character" w:customStyle="1" w:styleId="6Char">
    <w:name w:val="标题 6 Char"/>
    <w:link w:val="6"/>
    <w:uiPriority w:val="9"/>
    <w:rPr>
      <w:rFonts w:ascii="等线" w:eastAsia="等线" w:hAnsi="等线" w:cs="等线"/>
      <w:b/>
      <w:bCs/>
      <w:sz w:val="22"/>
      <w:szCs w:val="22"/>
    </w:rPr>
  </w:style>
  <w:style w:type="character" w:customStyle="1" w:styleId="7Char">
    <w:name w:val="标题 7 Char"/>
    <w:link w:val="7"/>
    <w:uiPriority w:val="9"/>
    <w:rPr>
      <w:rFonts w:ascii="等线" w:eastAsia="等线" w:hAnsi="等线" w:cs="等线"/>
      <w:b/>
      <w:bCs/>
      <w:i/>
      <w:iCs/>
      <w:sz w:val="22"/>
      <w:szCs w:val="22"/>
    </w:rPr>
  </w:style>
  <w:style w:type="character" w:customStyle="1" w:styleId="8Char">
    <w:name w:val="标题 8 Char"/>
    <w:link w:val="8"/>
    <w:uiPriority w:val="9"/>
    <w:rPr>
      <w:rFonts w:ascii="等线" w:eastAsia="等线" w:hAnsi="等线" w:cs="等线"/>
      <w:i/>
      <w:iCs/>
      <w:sz w:val="22"/>
      <w:szCs w:val="22"/>
    </w:rPr>
  </w:style>
  <w:style w:type="character" w:customStyle="1" w:styleId="9Char">
    <w:name w:val="标题 9 Char"/>
    <w:link w:val="9"/>
    <w:uiPriority w:val="9"/>
    <w:rPr>
      <w:rFonts w:ascii="等线" w:eastAsia="等线" w:hAnsi="等线" w:cs="等线"/>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Char"/>
    <w:uiPriority w:val="10"/>
    <w:qFormat/>
    <w:pPr>
      <w:spacing w:before="300" w:after="200"/>
      <w:contextualSpacing/>
    </w:pPr>
    <w:rPr>
      <w:sz w:val="48"/>
      <w:szCs w:val="48"/>
    </w:rPr>
  </w:style>
  <w:style w:type="character" w:customStyle="1" w:styleId="Char">
    <w:name w:val="标题 Char"/>
    <w:link w:val="a5"/>
    <w:uiPriority w:val="10"/>
    <w:rPr>
      <w:sz w:val="48"/>
      <w:szCs w:val="48"/>
    </w:rPr>
  </w:style>
  <w:style w:type="paragraph" w:styleId="a6">
    <w:name w:val="Subtitle"/>
    <w:basedOn w:val="a"/>
    <w:next w:val="a"/>
    <w:link w:val="Char0"/>
    <w:uiPriority w:val="11"/>
    <w:qFormat/>
    <w:pPr>
      <w:spacing w:before="200" w:after="200"/>
    </w:pPr>
    <w:rPr>
      <w:sz w:val="24"/>
    </w:rPr>
  </w:style>
  <w:style w:type="character" w:customStyle="1" w:styleId="Char0">
    <w:name w:val="副标题 Char"/>
    <w:link w:val="a6"/>
    <w:uiPriority w:val="11"/>
    <w:rPr>
      <w:sz w:val="24"/>
      <w:szCs w:val="24"/>
    </w:rPr>
  </w:style>
  <w:style w:type="paragraph" w:styleId="a7">
    <w:name w:val="Quote"/>
    <w:basedOn w:val="a"/>
    <w:next w:val="a"/>
    <w:link w:val="Char1"/>
    <w:uiPriority w:val="29"/>
    <w:qFormat/>
    <w:pPr>
      <w:ind w:left="720" w:right="720"/>
    </w:pPr>
    <w:rPr>
      <w:i/>
    </w:rPr>
  </w:style>
  <w:style w:type="character" w:customStyle="1" w:styleId="Char1">
    <w:name w:val="引用 Char"/>
    <w:link w:val="a7"/>
    <w:uiPriority w:val="29"/>
    <w:rPr>
      <w:i/>
    </w:rPr>
  </w:style>
  <w:style w:type="paragraph" w:styleId="a8">
    <w:name w:val="Intense Quote"/>
    <w:basedOn w:val="a"/>
    <w:next w:val="a"/>
    <w:link w:val="Char2"/>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har2">
    <w:name w:val="明显引用 Char"/>
    <w:link w:val="a8"/>
    <w:uiPriority w:val="30"/>
    <w:rPr>
      <w:i/>
    </w:rPr>
  </w:style>
  <w:style w:type="paragraph" w:styleId="a9">
    <w:name w:val="header"/>
    <w:basedOn w:val="a"/>
    <w:link w:val="Char3"/>
    <w:pPr>
      <w:pBdr>
        <w:top w:val="none" w:sz="0" w:space="0" w:color="000000"/>
        <w:left w:val="none" w:sz="0" w:space="0" w:color="000000"/>
        <w:bottom w:val="none" w:sz="0" w:space="0" w:color="000000"/>
        <w:right w:val="none" w:sz="0" w:space="0" w:color="000000"/>
      </w:pBdr>
      <w:tabs>
        <w:tab w:val="center" w:pos="4153"/>
        <w:tab w:val="right" w:pos="8306"/>
      </w:tabs>
    </w:pPr>
    <w:rPr>
      <w:sz w:val="18"/>
    </w:rPr>
  </w:style>
  <w:style w:type="character" w:customStyle="1" w:styleId="Char3">
    <w:name w:val="页眉 Char"/>
    <w:link w:val="a9"/>
    <w:uiPriority w:val="99"/>
  </w:style>
  <w:style w:type="paragraph" w:styleId="aa">
    <w:name w:val="footer"/>
    <w:basedOn w:val="a"/>
    <w:link w:val="Char4"/>
    <w:pPr>
      <w:tabs>
        <w:tab w:val="center" w:pos="4153"/>
        <w:tab w:val="right" w:pos="8306"/>
      </w:tabs>
      <w:jc w:val="left"/>
    </w:pPr>
    <w:rPr>
      <w:sz w:val="18"/>
    </w:rPr>
  </w:style>
  <w:style w:type="character" w:customStyle="1" w:styleId="FooterChar">
    <w:name w:val="Footer Char"/>
    <w:uiPriority w:val="99"/>
  </w:style>
  <w:style w:type="paragraph" w:styleId="ab">
    <w:name w:val="caption"/>
    <w:basedOn w:val="a"/>
    <w:next w:val="a"/>
    <w:uiPriority w:val="35"/>
    <w:semiHidden/>
    <w:unhideWhenUsed/>
    <w:qFormat/>
    <w:pPr>
      <w:spacing w:line="276" w:lineRule="auto"/>
    </w:pPr>
    <w:rPr>
      <w:b/>
      <w:bCs/>
      <w:color w:val="4F81BD" w:themeColor="accent1"/>
      <w:sz w:val="18"/>
      <w:szCs w:val="18"/>
    </w:rPr>
  </w:style>
  <w:style w:type="character" w:customStyle="1" w:styleId="Char4">
    <w:name w:val="页脚 Char"/>
    <w:link w:val="aa"/>
    <w:uiPriority w:val="99"/>
  </w:style>
  <w:style w:type="table" w:styleId="ac">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d">
    <w:name w:val="Hyperlink"/>
    <w:rPr>
      <w:color w:val="0000FF"/>
      <w:u w:val="single"/>
    </w:rPr>
  </w:style>
  <w:style w:type="paragraph" w:styleId="ae">
    <w:name w:val="footnote text"/>
    <w:basedOn w:val="a"/>
    <w:link w:val="Char5"/>
    <w:uiPriority w:val="99"/>
    <w:semiHidden/>
    <w:unhideWhenUsed/>
    <w:pPr>
      <w:spacing w:after="40"/>
    </w:pPr>
    <w:rPr>
      <w:sz w:val="18"/>
    </w:rPr>
  </w:style>
  <w:style w:type="character" w:customStyle="1" w:styleId="Char5">
    <w:name w:val="脚注文本 Char"/>
    <w:link w:val="ae"/>
    <w:uiPriority w:val="99"/>
    <w:rPr>
      <w:sz w:val="18"/>
    </w:rPr>
  </w:style>
  <w:style w:type="character" w:styleId="af">
    <w:name w:val="footnote reference"/>
    <w:uiPriority w:val="99"/>
    <w:unhideWhenUsed/>
    <w:rPr>
      <w:vertAlign w:val="superscript"/>
    </w:rPr>
  </w:style>
  <w:style w:type="paragraph" w:styleId="af0">
    <w:name w:val="endnote text"/>
    <w:basedOn w:val="a"/>
    <w:link w:val="Char6"/>
    <w:uiPriority w:val="99"/>
    <w:semiHidden/>
    <w:unhideWhenUsed/>
    <w:rPr>
      <w:sz w:val="20"/>
    </w:rPr>
  </w:style>
  <w:style w:type="character" w:customStyle="1" w:styleId="Char6">
    <w:name w:val="尾注文本 Char"/>
    <w:link w:val="af0"/>
    <w:uiPriority w:val="99"/>
    <w:rPr>
      <w:sz w:val="20"/>
    </w:rPr>
  </w:style>
  <w:style w:type="character" w:styleId="af1">
    <w:name w:val="endnote reference"/>
    <w:uiPriority w:val="99"/>
    <w:semiHidden/>
    <w:unhideWhenUsed/>
    <w:rPr>
      <w:vertAlign w:val="superscript"/>
    </w:rPr>
  </w:style>
  <w:style w:type="paragraph" w:styleId="10">
    <w:name w:val="toc 1"/>
    <w:basedOn w:val="a"/>
    <w:next w:val="a"/>
    <w:uiPriority w:val="39"/>
    <w:unhideWhenUsed/>
    <w:pPr>
      <w:spacing w:after="57"/>
    </w:pPr>
  </w:style>
  <w:style w:type="paragraph" w:styleId="20">
    <w:name w:val="toc 2"/>
    <w:basedOn w:val="a"/>
    <w:next w:val="a"/>
    <w:uiPriority w:val="39"/>
    <w:unhideWhenUsed/>
    <w:pPr>
      <w:spacing w:after="57"/>
      <w:ind w:left="283"/>
    </w:pPr>
  </w:style>
  <w:style w:type="paragraph" w:styleId="30">
    <w:name w:val="toc 3"/>
    <w:basedOn w:val="a"/>
    <w:next w:val="a"/>
    <w:uiPriority w:val="39"/>
    <w:unhideWhenUsed/>
    <w:pPr>
      <w:spacing w:after="57"/>
      <w:ind w:left="567"/>
    </w:pPr>
  </w:style>
  <w:style w:type="paragraph" w:styleId="40">
    <w:name w:val="toc 4"/>
    <w:basedOn w:val="a"/>
    <w:next w:val="a"/>
    <w:uiPriority w:val="39"/>
    <w:unhideWhenUsed/>
    <w:pPr>
      <w:spacing w:after="57"/>
      <w:ind w:left="850"/>
    </w:pPr>
  </w:style>
  <w:style w:type="paragraph" w:styleId="50">
    <w:name w:val="toc 5"/>
    <w:basedOn w:val="a"/>
    <w:next w:val="a"/>
    <w:uiPriority w:val="39"/>
    <w:unhideWhenUsed/>
    <w:pPr>
      <w:spacing w:after="57"/>
      <w:ind w:left="1134"/>
    </w:pPr>
  </w:style>
  <w:style w:type="paragraph" w:styleId="60">
    <w:name w:val="toc 6"/>
    <w:basedOn w:val="a"/>
    <w:next w:val="a"/>
    <w:uiPriority w:val="39"/>
    <w:unhideWhenUsed/>
    <w:pPr>
      <w:spacing w:after="57"/>
      <w:ind w:left="1417"/>
    </w:pPr>
  </w:style>
  <w:style w:type="paragraph" w:styleId="70">
    <w:name w:val="toc 7"/>
    <w:basedOn w:val="a"/>
    <w:next w:val="a"/>
    <w:uiPriority w:val="39"/>
    <w:unhideWhenUsed/>
    <w:pPr>
      <w:spacing w:after="57"/>
      <w:ind w:left="1701"/>
    </w:pPr>
  </w:style>
  <w:style w:type="paragraph" w:styleId="80">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TOC">
    <w:name w:val="TOC Heading"/>
    <w:uiPriority w:val="39"/>
    <w:unhideWhenUsed/>
  </w:style>
  <w:style w:type="paragraph" w:styleId="af2">
    <w:name w:val="table of figures"/>
    <w:basedOn w:val="a"/>
    <w:next w:val="a"/>
    <w:uiPriority w:val="99"/>
    <w:unhideWhenUsed/>
  </w:style>
  <w:style w:type="character" w:styleId="af3">
    <w:name w:val="Strong"/>
    <w:qFormat/>
    <w:rPr>
      <w:b/>
      <w:bCs/>
    </w:rPr>
  </w:style>
  <w:style w:type="paragraph" w:styleId="af4">
    <w:name w:val="Body Text"/>
    <w:basedOn w:val="a"/>
    <w:pPr>
      <w:spacing w:before="100" w:beforeAutospacing="1" w:after="120"/>
    </w:pPr>
    <w:rPr>
      <w:szCs w:val="22"/>
    </w:rPr>
  </w:style>
  <w:style w:type="paragraph" w:styleId="af5">
    <w:name w:val="Normal (Web)"/>
    <w:basedOn w:val="a"/>
    <w:pPr>
      <w:widowControl/>
      <w:spacing w:before="100" w:beforeAutospacing="1" w:after="100" w:afterAutospacing="1"/>
      <w:jc w:val="left"/>
    </w:pPr>
    <w:rPr>
      <w:rFonts w:ascii="宋体" w:cs="宋体"/>
      <w:sz w:val="24"/>
    </w:rPr>
  </w:style>
  <w:style w:type="paragraph" w:styleId="af6">
    <w:name w:val="Revision"/>
    <w:rPr>
      <w:rFonts w:ascii="Calibri" w:eastAsia="宋体" w:hAnsi="Calibri"/>
      <w:sz w:val="21"/>
      <w:szCs w:val="24"/>
    </w:rPr>
  </w:style>
  <w:style w:type="paragraph" w:styleId="af7">
    <w:name w:val="Plain Text"/>
    <w:basedOn w:val="a"/>
    <w:rPr>
      <w:rFonts w:ascii="宋体"/>
      <w:szCs w:val="21"/>
    </w:rPr>
  </w:style>
  <w:style w:type="paragraph" w:styleId="af8">
    <w:name w:val="Date"/>
    <w:basedOn w:val="a"/>
    <w:next w:val="a"/>
    <w:pPr>
      <w:ind w:left="2500"/>
    </w:pPr>
  </w:style>
  <w:style w:type="paragraph" w:styleId="af9">
    <w:name w:val="Balloon Text"/>
    <w:basedOn w:val="a"/>
    <w:rPr>
      <w:sz w:val="18"/>
      <w:szCs w:val="18"/>
    </w:rPr>
  </w:style>
  <w:style w:type="paragraph" w:styleId="afa">
    <w:name w:val="Body Text First Indent"/>
    <w:next w:val="af4"/>
    <w:pPr>
      <w:widowControl w:val="0"/>
      <w:tabs>
        <w:tab w:val="left" w:pos="560"/>
        <w:tab w:val="left" w:pos="3920"/>
        <w:tab w:val="left" w:pos="5600"/>
      </w:tabs>
      <w:spacing w:after="120"/>
      <w:ind w:firstLine="200"/>
      <w:jc w:val="both"/>
    </w:pPr>
    <w:rPr>
      <w:sz w:val="32"/>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仿宋_GB2312"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sz w:val="21"/>
      <w:szCs w:val="24"/>
    </w:rPr>
  </w:style>
  <w:style w:type="paragraph" w:styleId="1">
    <w:name w:val="heading 1"/>
    <w:basedOn w:val="a"/>
    <w:next w:val="a"/>
    <w:link w:val="1Char"/>
    <w:qFormat/>
    <w:pPr>
      <w:keepNext/>
      <w:keepLines/>
      <w:spacing w:before="340" w:after="330" w:line="578" w:lineRule="auto"/>
      <w:outlineLvl w:val="0"/>
    </w:pPr>
    <w:rPr>
      <w:b/>
      <w:bCs/>
      <w:sz w:val="44"/>
    </w:rPr>
  </w:style>
  <w:style w:type="paragraph" w:styleId="2">
    <w:name w:val="heading 2"/>
    <w:basedOn w:val="a"/>
    <w:next w:val="a"/>
    <w:link w:val="2Char"/>
    <w:qFormat/>
    <w:pPr>
      <w:keepNext/>
      <w:keepLines/>
      <w:spacing w:before="260" w:after="260" w:line="415" w:lineRule="auto"/>
      <w:outlineLvl w:val="1"/>
    </w:pPr>
    <w:rPr>
      <w:rFonts w:ascii="Luxi Sans" w:eastAsia="黑体" w:hAnsi="Luxi Sans"/>
      <w:b/>
      <w:sz w:val="32"/>
    </w:rPr>
  </w:style>
  <w:style w:type="paragraph" w:styleId="3">
    <w:name w:val="heading 3"/>
    <w:basedOn w:val="a"/>
    <w:next w:val="a"/>
    <w:link w:val="3Char"/>
    <w:qFormat/>
    <w:pPr>
      <w:keepNext/>
      <w:keepLines/>
      <w:spacing w:before="260" w:after="260" w:line="415" w:lineRule="auto"/>
      <w:outlineLvl w:val="2"/>
    </w:pPr>
    <w:rPr>
      <w:b/>
      <w:sz w:val="32"/>
    </w:rPr>
  </w:style>
  <w:style w:type="paragraph" w:styleId="4">
    <w:name w:val="heading 4"/>
    <w:basedOn w:val="a"/>
    <w:next w:val="a"/>
    <w:link w:val="4Char"/>
    <w:uiPriority w:val="9"/>
    <w:unhideWhenUsed/>
    <w:qFormat/>
    <w:pPr>
      <w:keepNext/>
      <w:keepLines/>
      <w:spacing w:before="320" w:after="200"/>
      <w:outlineLvl w:val="3"/>
    </w:pPr>
    <w:rPr>
      <w:rFonts w:ascii="等线" w:eastAsia="等线" w:hAnsi="等线" w:cs="等线"/>
      <w:b/>
      <w:bCs/>
      <w:sz w:val="26"/>
      <w:szCs w:val="26"/>
    </w:rPr>
  </w:style>
  <w:style w:type="paragraph" w:styleId="5">
    <w:name w:val="heading 5"/>
    <w:basedOn w:val="a"/>
    <w:next w:val="a"/>
    <w:link w:val="5Char"/>
    <w:uiPriority w:val="9"/>
    <w:unhideWhenUsed/>
    <w:qFormat/>
    <w:pPr>
      <w:keepNext/>
      <w:keepLines/>
      <w:spacing w:before="320" w:after="200"/>
      <w:outlineLvl w:val="4"/>
    </w:pPr>
    <w:rPr>
      <w:rFonts w:ascii="等线" w:eastAsia="等线" w:hAnsi="等线" w:cs="等线"/>
      <w:b/>
      <w:bCs/>
      <w:sz w:val="24"/>
    </w:rPr>
  </w:style>
  <w:style w:type="paragraph" w:styleId="6">
    <w:name w:val="heading 6"/>
    <w:basedOn w:val="a"/>
    <w:next w:val="a"/>
    <w:link w:val="6Char"/>
    <w:uiPriority w:val="9"/>
    <w:unhideWhenUsed/>
    <w:qFormat/>
    <w:pPr>
      <w:keepNext/>
      <w:keepLines/>
      <w:spacing w:before="320" w:after="200"/>
      <w:outlineLvl w:val="5"/>
    </w:pPr>
    <w:rPr>
      <w:rFonts w:ascii="等线" w:eastAsia="等线" w:hAnsi="等线" w:cs="等线"/>
      <w:b/>
      <w:bCs/>
      <w:sz w:val="22"/>
      <w:szCs w:val="22"/>
    </w:rPr>
  </w:style>
  <w:style w:type="paragraph" w:styleId="7">
    <w:name w:val="heading 7"/>
    <w:basedOn w:val="a"/>
    <w:next w:val="a"/>
    <w:link w:val="7Char"/>
    <w:uiPriority w:val="9"/>
    <w:unhideWhenUsed/>
    <w:qFormat/>
    <w:pPr>
      <w:keepNext/>
      <w:keepLines/>
      <w:spacing w:before="320" w:after="200"/>
      <w:outlineLvl w:val="6"/>
    </w:pPr>
    <w:rPr>
      <w:rFonts w:ascii="等线" w:eastAsia="等线" w:hAnsi="等线" w:cs="等线"/>
      <w:b/>
      <w:bCs/>
      <w:i/>
      <w:iCs/>
      <w:sz w:val="22"/>
      <w:szCs w:val="22"/>
    </w:rPr>
  </w:style>
  <w:style w:type="paragraph" w:styleId="8">
    <w:name w:val="heading 8"/>
    <w:basedOn w:val="a"/>
    <w:next w:val="a"/>
    <w:link w:val="8Char"/>
    <w:uiPriority w:val="9"/>
    <w:unhideWhenUsed/>
    <w:qFormat/>
    <w:pPr>
      <w:keepNext/>
      <w:keepLines/>
      <w:spacing w:before="320" w:after="200"/>
      <w:outlineLvl w:val="7"/>
    </w:pPr>
    <w:rPr>
      <w:rFonts w:ascii="等线" w:eastAsia="等线" w:hAnsi="等线" w:cs="等线"/>
      <w:i/>
      <w:iCs/>
      <w:sz w:val="22"/>
      <w:szCs w:val="22"/>
    </w:rPr>
  </w:style>
  <w:style w:type="paragraph" w:styleId="9">
    <w:name w:val="heading 9"/>
    <w:basedOn w:val="a"/>
    <w:next w:val="a"/>
    <w:link w:val="9Char"/>
    <w:uiPriority w:val="9"/>
    <w:unhideWhenUsed/>
    <w:qFormat/>
    <w:pPr>
      <w:keepNext/>
      <w:keepLines/>
      <w:spacing w:before="320" w:after="200"/>
      <w:outlineLvl w:val="8"/>
    </w:pPr>
    <w:rPr>
      <w:rFonts w:ascii="等线" w:eastAsia="等线" w:hAnsi="等线" w:cs="等线"/>
      <w:i/>
      <w:i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Pr>
      <w:rFonts w:ascii="等线" w:eastAsia="等线" w:hAnsi="等线" w:cs="等线"/>
      <w:sz w:val="40"/>
      <w:szCs w:val="40"/>
    </w:rPr>
  </w:style>
  <w:style w:type="character" w:customStyle="1" w:styleId="2Char">
    <w:name w:val="标题 2 Char"/>
    <w:link w:val="2"/>
    <w:uiPriority w:val="9"/>
    <w:rPr>
      <w:rFonts w:ascii="等线" w:eastAsia="等线" w:hAnsi="等线" w:cs="等线"/>
      <w:sz w:val="34"/>
    </w:rPr>
  </w:style>
  <w:style w:type="character" w:customStyle="1" w:styleId="3Char">
    <w:name w:val="标题 3 Char"/>
    <w:link w:val="3"/>
    <w:uiPriority w:val="9"/>
    <w:rPr>
      <w:rFonts w:ascii="等线" w:eastAsia="等线" w:hAnsi="等线" w:cs="等线"/>
      <w:sz w:val="30"/>
      <w:szCs w:val="30"/>
    </w:rPr>
  </w:style>
  <w:style w:type="character" w:customStyle="1" w:styleId="4Char">
    <w:name w:val="标题 4 Char"/>
    <w:link w:val="4"/>
    <w:uiPriority w:val="9"/>
    <w:rPr>
      <w:rFonts w:ascii="等线" w:eastAsia="等线" w:hAnsi="等线" w:cs="等线"/>
      <w:b/>
      <w:bCs/>
      <w:sz w:val="26"/>
      <w:szCs w:val="26"/>
    </w:rPr>
  </w:style>
  <w:style w:type="character" w:customStyle="1" w:styleId="5Char">
    <w:name w:val="标题 5 Char"/>
    <w:link w:val="5"/>
    <w:uiPriority w:val="9"/>
    <w:rPr>
      <w:rFonts w:ascii="等线" w:eastAsia="等线" w:hAnsi="等线" w:cs="等线"/>
      <w:b/>
      <w:bCs/>
      <w:sz w:val="24"/>
      <w:szCs w:val="24"/>
    </w:rPr>
  </w:style>
  <w:style w:type="character" w:customStyle="1" w:styleId="6Char">
    <w:name w:val="标题 6 Char"/>
    <w:link w:val="6"/>
    <w:uiPriority w:val="9"/>
    <w:rPr>
      <w:rFonts w:ascii="等线" w:eastAsia="等线" w:hAnsi="等线" w:cs="等线"/>
      <w:b/>
      <w:bCs/>
      <w:sz w:val="22"/>
      <w:szCs w:val="22"/>
    </w:rPr>
  </w:style>
  <w:style w:type="character" w:customStyle="1" w:styleId="7Char">
    <w:name w:val="标题 7 Char"/>
    <w:link w:val="7"/>
    <w:uiPriority w:val="9"/>
    <w:rPr>
      <w:rFonts w:ascii="等线" w:eastAsia="等线" w:hAnsi="等线" w:cs="等线"/>
      <w:b/>
      <w:bCs/>
      <w:i/>
      <w:iCs/>
      <w:sz w:val="22"/>
      <w:szCs w:val="22"/>
    </w:rPr>
  </w:style>
  <w:style w:type="character" w:customStyle="1" w:styleId="8Char">
    <w:name w:val="标题 8 Char"/>
    <w:link w:val="8"/>
    <w:uiPriority w:val="9"/>
    <w:rPr>
      <w:rFonts w:ascii="等线" w:eastAsia="等线" w:hAnsi="等线" w:cs="等线"/>
      <w:i/>
      <w:iCs/>
      <w:sz w:val="22"/>
      <w:szCs w:val="22"/>
    </w:rPr>
  </w:style>
  <w:style w:type="character" w:customStyle="1" w:styleId="9Char">
    <w:name w:val="标题 9 Char"/>
    <w:link w:val="9"/>
    <w:uiPriority w:val="9"/>
    <w:rPr>
      <w:rFonts w:ascii="等线" w:eastAsia="等线" w:hAnsi="等线" w:cs="等线"/>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Char"/>
    <w:uiPriority w:val="10"/>
    <w:qFormat/>
    <w:pPr>
      <w:spacing w:before="300" w:after="200"/>
      <w:contextualSpacing/>
    </w:pPr>
    <w:rPr>
      <w:sz w:val="48"/>
      <w:szCs w:val="48"/>
    </w:rPr>
  </w:style>
  <w:style w:type="character" w:customStyle="1" w:styleId="Char">
    <w:name w:val="标题 Char"/>
    <w:link w:val="a5"/>
    <w:uiPriority w:val="10"/>
    <w:rPr>
      <w:sz w:val="48"/>
      <w:szCs w:val="48"/>
    </w:rPr>
  </w:style>
  <w:style w:type="paragraph" w:styleId="a6">
    <w:name w:val="Subtitle"/>
    <w:basedOn w:val="a"/>
    <w:next w:val="a"/>
    <w:link w:val="Char0"/>
    <w:uiPriority w:val="11"/>
    <w:qFormat/>
    <w:pPr>
      <w:spacing w:before="200" w:after="200"/>
    </w:pPr>
    <w:rPr>
      <w:sz w:val="24"/>
    </w:rPr>
  </w:style>
  <w:style w:type="character" w:customStyle="1" w:styleId="Char0">
    <w:name w:val="副标题 Char"/>
    <w:link w:val="a6"/>
    <w:uiPriority w:val="11"/>
    <w:rPr>
      <w:sz w:val="24"/>
      <w:szCs w:val="24"/>
    </w:rPr>
  </w:style>
  <w:style w:type="paragraph" w:styleId="a7">
    <w:name w:val="Quote"/>
    <w:basedOn w:val="a"/>
    <w:next w:val="a"/>
    <w:link w:val="Char1"/>
    <w:uiPriority w:val="29"/>
    <w:qFormat/>
    <w:pPr>
      <w:ind w:left="720" w:right="720"/>
    </w:pPr>
    <w:rPr>
      <w:i/>
    </w:rPr>
  </w:style>
  <w:style w:type="character" w:customStyle="1" w:styleId="Char1">
    <w:name w:val="引用 Char"/>
    <w:link w:val="a7"/>
    <w:uiPriority w:val="29"/>
    <w:rPr>
      <w:i/>
    </w:rPr>
  </w:style>
  <w:style w:type="paragraph" w:styleId="a8">
    <w:name w:val="Intense Quote"/>
    <w:basedOn w:val="a"/>
    <w:next w:val="a"/>
    <w:link w:val="Char2"/>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har2">
    <w:name w:val="明显引用 Char"/>
    <w:link w:val="a8"/>
    <w:uiPriority w:val="30"/>
    <w:rPr>
      <w:i/>
    </w:rPr>
  </w:style>
  <w:style w:type="paragraph" w:styleId="a9">
    <w:name w:val="header"/>
    <w:basedOn w:val="a"/>
    <w:link w:val="Char3"/>
    <w:pPr>
      <w:pBdr>
        <w:top w:val="none" w:sz="0" w:space="0" w:color="000000"/>
        <w:left w:val="none" w:sz="0" w:space="0" w:color="000000"/>
        <w:bottom w:val="none" w:sz="0" w:space="0" w:color="000000"/>
        <w:right w:val="none" w:sz="0" w:space="0" w:color="000000"/>
      </w:pBdr>
      <w:tabs>
        <w:tab w:val="center" w:pos="4153"/>
        <w:tab w:val="right" w:pos="8306"/>
      </w:tabs>
    </w:pPr>
    <w:rPr>
      <w:sz w:val="18"/>
    </w:rPr>
  </w:style>
  <w:style w:type="character" w:customStyle="1" w:styleId="Char3">
    <w:name w:val="页眉 Char"/>
    <w:link w:val="a9"/>
    <w:uiPriority w:val="99"/>
  </w:style>
  <w:style w:type="paragraph" w:styleId="aa">
    <w:name w:val="footer"/>
    <w:basedOn w:val="a"/>
    <w:link w:val="Char4"/>
    <w:pPr>
      <w:tabs>
        <w:tab w:val="center" w:pos="4153"/>
        <w:tab w:val="right" w:pos="8306"/>
      </w:tabs>
      <w:jc w:val="left"/>
    </w:pPr>
    <w:rPr>
      <w:sz w:val="18"/>
    </w:rPr>
  </w:style>
  <w:style w:type="character" w:customStyle="1" w:styleId="FooterChar">
    <w:name w:val="Footer Char"/>
    <w:uiPriority w:val="99"/>
  </w:style>
  <w:style w:type="paragraph" w:styleId="ab">
    <w:name w:val="caption"/>
    <w:basedOn w:val="a"/>
    <w:next w:val="a"/>
    <w:uiPriority w:val="35"/>
    <w:semiHidden/>
    <w:unhideWhenUsed/>
    <w:qFormat/>
    <w:pPr>
      <w:spacing w:line="276" w:lineRule="auto"/>
    </w:pPr>
    <w:rPr>
      <w:b/>
      <w:bCs/>
      <w:color w:val="4F81BD" w:themeColor="accent1"/>
      <w:sz w:val="18"/>
      <w:szCs w:val="18"/>
    </w:rPr>
  </w:style>
  <w:style w:type="character" w:customStyle="1" w:styleId="Char4">
    <w:name w:val="页脚 Char"/>
    <w:link w:val="aa"/>
    <w:uiPriority w:val="99"/>
  </w:style>
  <w:style w:type="table" w:styleId="ac">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d">
    <w:name w:val="Hyperlink"/>
    <w:rPr>
      <w:color w:val="0000FF"/>
      <w:u w:val="single"/>
    </w:rPr>
  </w:style>
  <w:style w:type="paragraph" w:styleId="ae">
    <w:name w:val="footnote text"/>
    <w:basedOn w:val="a"/>
    <w:link w:val="Char5"/>
    <w:uiPriority w:val="99"/>
    <w:semiHidden/>
    <w:unhideWhenUsed/>
    <w:pPr>
      <w:spacing w:after="40"/>
    </w:pPr>
    <w:rPr>
      <w:sz w:val="18"/>
    </w:rPr>
  </w:style>
  <w:style w:type="character" w:customStyle="1" w:styleId="Char5">
    <w:name w:val="脚注文本 Char"/>
    <w:link w:val="ae"/>
    <w:uiPriority w:val="99"/>
    <w:rPr>
      <w:sz w:val="18"/>
    </w:rPr>
  </w:style>
  <w:style w:type="character" w:styleId="af">
    <w:name w:val="footnote reference"/>
    <w:uiPriority w:val="99"/>
    <w:unhideWhenUsed/>
    <w:rPr>
      <w:vertAlign w:val="superscript"/>
    </w:rPr>
  </w:style>
  <w:style w:type="paragraph" w:styleId="af0">
    <w:name w:val="endnote text"/>
    <w:basedOn w:val="a"/>
    <w:link w:val="Char6"/>
    <w:uiPriority w:val="99"/>
    <w:semiHidden/>
    <w:unhideWhenUsed/>
    <w:rPr>
      <w:sz w:val="20"/>
    </w:rPr>
  </w:style>
  <w:style w:type="character" w:customStyle="1" w:styleId="Char6">
    <w:name w:val="尾注文本 Char"/>
    <w:link w:val="af0"/>
    <w:uiPriority w:val="99"/>
    <w:rPr>
      <w:sz w:val="20"/>
    </w:rPr>
  </w:style>
  <w:style w:type="character" w:styleId="af1">
    <w:name w:val="endnote reference"/>
    <w:uiPriority w:val="99"/>
    <w:semiHidden/>
    <w:unhideWhenUsed/>
    <w:rPr>
      <w:vertAlign w:val="superscript"/>
    </w:rPr>
  </w:style>
  <w:style w:type="paragraph" w:styleId="10">
    <w:name w:val="toc 1"/>
    <w:basedOn w:val="a"/>
    <w:next w:val="a"/>
    <w:uiPriority w:val="39"/>
    <w:unhideWhenUsed/>
    <w:pPr>
      <w:spacing w:after="57"/>
    </w:pPr>
  </w:style>
  <w:style w:type="paragraph" w:styleId="20">
    <w:name w:val="toc 2"/>
    <w:basedOn w:val="a"/>
    <w:next w:val="a"/>
    <w:uiPriority w:val="39"/>
    <w:unhideWhenUsed/>
    <w:pPr>
      <w:spacing w:after="57"/>
      <w:ind w:left="283"/>
    </w:pPr>
  </w:style>
  <w:style w:type="paragraph" w:styleId="30">
    <w:name w:val="toc 3"/>
    <w:basedOn w:val="a"/>
    <w:next w:val="a"/>
    <w:uiPriority w:val="39"/>
    <w:unhideWhenUsed/>
    <w:pPr>
      <w:spacing w:after="57"/>
      <w:ind w:left="567"/>
    </w:pPr>
  </w:style>
  <w:style w:type="paragraph" w:styleId="40">
    <w:name w:val="toc 4"/>
    <w:basedOn w:val="a"/>
    <w:next w:val="a"/>
    <w:uiPriority w:val="39"/>
    <w:unhideWhenUsed/>
    <w:pPr>
      <w:spacing w:after="57"/>
      <w:ind w:left="850"/>
    </w:pPr>
  </w:style>
  <w:style w:type="paragraph" w:styleId="50">
    <w:name w:val="toc 5"/>
    <w:basedOn w:val="a"/>
    <w:next w:val="a"/>
    <w:uiPriority w:val="39"/>
    <w:unhideWhenUsed/>
    <w:pPr>
      <w:spacing w:after="57"/>
      <w:ind w:left="1134"/>
    </w:pPr>
  </w:style>
  <w:style w:type="paragraph" w:styleId="60">
    <w:name w:val="toc 6"/>
    <w:basedOn w:val="a"/>
    <w:next w:val="a"/>
    <w:uiPriority w:val="39"/>
    <w:unhideWhenUsed/>
    <w:pPr>
      <w:spacing w:after="57"/>
      <w:ind w:left="1417"/>
    </w:pPr>
  </w:style>
  <w:style w:type="paragraph" w:styleId="70">
    <w:name w:val="toc 7"/>
    <w:basedOn w:val="a"/>
    <w:next w:val="a"/>
    <w:uiPriority w:val="39"/>
    <w:unhideWhenUsed/>
    <w:pPr>
      <w:spacing w:after="57"/>
      <w:ind w:left="1701"/>
    </w:pPr>
  </w:style>
  <w:style w:type="paragraph" w:styleId="80">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TOC">
    <w:name w:val="TOC Heading"/>
    <w:uiPriority w:val="39"/>
    <w:unhideWhenUsed/>
  </w:style>
  <w:style w:type="paragraph" w:styleId="af2">
    <w:name w:val="table of figures"/>
    <w:basedOn w:val="a"/>
    <w:next w:val="a"/>
    <w:uiPriority w:val="99"/>
    <w:unhideWhenUsed/>
  </w:style>
  <w:style w:type="character" w:styleId="af3">
    <w:name w:val="Strong"/>
    <w:qFormat/>
    <w:rPr>
      <w:b/>
      <w:bCs/>
    </w:rPr>
  </w:style>
  <w:style w:type="paragraph" w:styleId="af4">
    <w:name w:val="Body Text"/>
    <w:basedOn w:val="a"/>
    <w:pPr>
      <w:spacing w:before="100" w:beforeAutospacing="1" w:after="120"/>
    </w:pPr>
    <w:rPr>
      <w:szCs w:val="22"/>
    </w:rPr>
  </w:style>
  <w:style w:type="paragraph" w:styleId="af5">
    <w:name w:val="Normal (Web)"/>
    <w:basedOn w:val="a"/>
    <w:pPr>
      <w:widowControl/>
      <w:spacing w:before="100" w:beforeAutospacing="1" w:after="100" w:afterAutospacing="1"/>
      <w:jc w:val="left"/>
    </w:pPr>
    <w:rPr>
      <w:rFonts w:ascii="宋体" w:cs="宋体"/>
      <w:sz w:val="24"/>
    </w:rPr>
  </w:style>
  <w:style w:type="paragraph" w:styleId="af6">
    <w:name w:val="Revision"/>
    <w:rPr>
      <w:rFonts w:ascii="Calibri" w:eastAsia="宋体" w:hAnsi="Calibri"/>
      <w:sz w:val="21"/>
      <w:szCs w:val="24"/>
    </w:rPr>
  </w:style>
  <w:style w:type="paragraph" w:styleId="af7">
    <w:name w:val="Plain Text"/>
    <w:basedOn w:val="a"/>
    <w:rPr>
      <w:rFonts w:ascii="宋体"/>
      <w:szCs w:val="21"/>
    </w:rPr>
  </w:style>
  <w:style w:type="paragraph" w:styleId="af8">
    <w:name w:val="Date"/>
    <w:basedOn w:val="a"/>
    <w:next w:val="a"/>
    <w:pPr>
      <w:ind w:left="2500"/>
    </w:pPr>
  </w:style>
  <w:style w:type="paragraph" w:styleId="af9">
    <w:name w:val="Balloon Text"/>
    <w:basedOn w:val="a"/>
    <w:rPr>
      <w:sz w:val="18"/>
      <w:szCs w:val="18"/>
    </w:rPr>
  </w:style>
  <w:style w:type="paragraph" w:styleId="afa">
    <w:name w:val="Body Text First Indent"/>
    <w:next w:val="af4"/>
    <w:pPr>
      <w:widowControl w:val="0"/>
      <w:tabs>
        <w:tab w:val="left" w:pos="560"/>
        <w:tab w:val="left" w:pos="3920"/>
        <w:tab w:val="left" w:pos="5600"/>
      </w:tabs>
      <w:spacing w:after="120"/>
      <w:ind w:firstLine="200"/>
      <w:jc w:val="both"/>
    </w:pPr>
    <w:rPr>
      <w:sz w:val="32"/>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jxccyc@163.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705</Words>
  <Characters>4019</Characters>
  <Application>Microsoft Office Word</Application>
  <DocSecurity>0</DocSecurity>
  <Lines>33</Lines>
  <Paragraphs>9</Paragraphs>
  <ScaleCrop>false</ScaleCrop>
  <Company>Microsoft</Company>
  <LinksUpToDate>false</LinksUpToDate>
  <CharactersWithSpaces>4715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正清和雅</dc:creator>
  <cp:lastModifiedBy>Windows 用户</cp:lastModifiedBy>
  <cp:revision>21</cp:revision>
  <dcterms:created xsi:type="dcterms:W3CDTF">2021-06-02T06:48:00Z</dcterms:created>
  <dcterms:modified xsi:type="dcterms:W3CDTF">2024-06-20T06:27:00Z</dcterms:modified>
  <cp:version>786432</cp:version>
</cp:coreProperties>
</file>