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4486DB" w14:textId="5AC114AA" w:rsidR="00343D27" w:rsidRPr="00F37261" w:rsidRDefault="00343D27" w:rsidP="00343D27">
      <w:pPr>
        <w:widowControl/>
        <w:spacing w:line="560" w:lineRule="exact"/>
        <w:jc w:val="center"/>
        <w:rPr>
          <w:rFonts w:eastAsia="方正小标宋简体"/>
          <w:kern w:val="0"/>
          <w:sz w:val="36"/>
          <w:szCs w:val="36"/>
        </w:rPr>
      </w:pPr>
      <w:r w:rsidRPr="00F37261">
        <w:rPr>
          <w:rFonts w:eastAsia="方正小标宋简体"/>
          <w:sz w:val="36"/>
          <w:szCs w:val="36"/>
        </w:rPr>
        <w:t>2022</w:t>
      </w:r>
      <w:r w:rsidRPr="00F37261">
        <w:rPr>
          <w:rFonts w:eastAsia="方正小标宋简体"/>
          <w:sz w:val="36"/>
          <w:szCs w:val="36"/>
        </w:rPr>
        <w:t>年度</w:t>
      </w:r>
      <w:r w:rsidRPr="00F37261">
        <w:rPr>
          <w:rFonts w:eastAsia="方正小标宋简体" w:hint="eastAsia"/>
          <w:sz w:val="36"/>
          <w:szCs w:val="36"/>
        </w:rPr>
        <w:t>南京市农业农村局——南京市农业农村经济发展研究中心</w:t>
      </w:r>
      <w:r w:rsidRPr="00F37261">
        <w:rPr>
          <w:rFonts w:eastAsia="方正小标宋简体"/>
          <w:sz w:val="36"/>
          <w:szCs w:val="36"/>
        </w:rPr>
        <w:t>整体绩效自评价报告</w:t>
      </w:r>
    </w:p>
    <w:p w14:paraId="03F66564" w14:textId="77777777" w:rsidR="00343D27" w:rsidRPr="00F37261" w:rsidRDefault="00343D27" w:rsidP="00343D27">
      <w:pPr>
        <w:widowControl/>
        <w:spacing w:line="520" w:lineRule="exact"/>
        <w:ind w:firstLineChars="200" w:firstLine="640"/>
        <w:jc w:val="left"/>
        <w:rPr>
          <w:rFonts w:eastAsia="黑体"/>
          <w:kern w:val="0"/>
          <w:sz w:val="32"/>
          <w:szCs w:val="32"/>
        </w:rPr>
      </w:pPr>
    </w:p>
    <w:p w14:paraId="1E9C5B1D" w14:textId="77777777" w:rsidR="00343D27" w:rsidRPr="00F37261" w:rsidRDefault="00343D27" w:rsidP="00CF6CF2">
      <w:pPr>
        <w:widowControl/>
        <w:spacing w:line="520" w:lineRule="exact"/>
        <w:ind w:firstLineChars="200" w:firstLine="640"/>
        <w:rPr>
          <w:rFonts w:eastAsia="黑体"/>
          <w:kern w:val="0"/>
          <w:sz w:val="32"/>
          <w:szCs w:val="32"/>
        </w:rPr>
      </w:pPr>
      <w:r w:rsidRPr="00F37261">
        <w:rPr>
          <w:rFonts w:eastAsia="黑体"/>
          <w:kern w:val="0"/>
          <w:sz w:val="32"/>
          <w:szCs w:val="32"/>
        </w:rPr>
        <w:t>一、单位概况</w:t>
      </w:r>
    </w:p>
    <w:p w14:paraId="6F601A55" w14:textId="77777777" w:rsidR="00343D27" w:rsidRPr="00F37261" w:rsidRDefault="00343D27" w:rsidP="00CF6CF2">
      <w:pPr>
        <w:spacing w:line="520" w:lineRule="exact"/>
        <w:ind w:firstLineChars="200" w:firstLine="640"/>
        <w:rPr>
          <w:rFonts w:ascii="楷体_GB2312" w:eastAsia="楷体_GB2312"/>
          <w:sz w:val="32"/>
          <w:szCs w:val="32"/>
        </w:rPr>
      </w:pPr>
      <w:r w:rsidRPr="00F37261">
        <w:rPr>
          <w:rFonts w:ascii="楷体_GB2312" w:eastAsia="楷体_GB2312" w:hint="eastAsia"/>
          <w:kern w:val="0"/>
          <w:sz w:val="32"/>
          <w:szCs w:val="32"/>
        </w:rPr>
        <w:t>（一）</w:t>
      </w:r>
      <w:r w:rsidRPr="00F37261">
        <w:rPr>
          <w:rFonts w:ascii="楷体_GB2312" w:eastAsia="楷体_GB2312" w:hint="eastAsia"/>
          <w:sz w:val="32"/>
          <w:szCs w:val="32"/>
        </w:rPr>
        <w:t>基本情况</w:t>
      </w:r>
    </w:p>
    <w:p w14:paraId="54DF34ED" w14:textId="77777777" w:rsidR="00890732" w:rsidRPr="00F37261" w:rsidRDefault="00890732" w:rsidP="00E82097">
      <w:pPr>
        <w:widowControl/>
        <w:spacing w:line="520" w:lineRule="exact"/>
        <w:ind w:firstLineChars="200" w:firstLine="643"/>
        <w:rPr>
          <w:rFonts w:ascii="仿宋_GB2312" w:eastAsia="仿宋_GB2312"/>
          <w:b/>
          <w:sz w:val="32"/>
          <w:szCs w:val="32"/>
        </w:rPr>
      </w:pPr>
      <w:r w:rsidRPr="00F37261">
        <w:rPr>
          <w:rFonts w:ascii="仿宋_GB2312" w:eastAsia="仿宋_GB2312" w:hint="eastAsia"/>
          <w:b/>
          <w:sz w:val="32"/>
          <w:szCs w:val="32"/>
        </w:rPr>
        <w:t>1.基本情况</w:t>
      </w:r>
    </w:p>
    <w:p w14:paraId="11FE404B" w14:textId="77777777" w:rsidR="00D22865" w:rsidRPr="00F37261" w:rsidRDefault="00D1552D" w:rsidP="00CF6CF2">
      <w:pPr>
        <w:widowControl/>
        <w:spacing w:line="520" w:lineRule="exact"/>
        <w:ind w:firstLineChars="200" w:firstLine="640"/>
        <w:rPr>
          <w:rFonts w:ascii="仿宋_GB2312" w:eastAsia="仿宋_GB2312"/>
          <w:sz w:val="32"/>
          <w:szCs w:val="32"/>
        </w:rPr>
      </w:pPr>
      <w:r w:rsidRPr="00F37261">
        <w:rPr>
          <w:rFonts w:ascii="仿宋_GB2312" w:eastAsia="仿宋_GB2312" w:hint="eastAsia"/>
          <w:sz w:val="32"/>
          <w:szCs w:val="32"/>
        </w:rPr>
        <w:t>南京市农业农村经济发展研究中心</w:t>
      </w:r>
      <w:r w:rsidR="00CF6CF2" w:rsidRPr="00F37261">
        <w:rPr>
          <w:rFonts w:ascii="仿宋_GB2312" w:eastAsia="仿宋_GB2312" w:hint="eastAsia"/>
          <w:sz w:val="32"/>
          <w:szCs w:val="32"/>
        </w:rPr>
        <w:t>成立于1983年11月，原名南京市农业经济研究所,隶属于原市委农工部（办、委），2005年2月更名为南京市郊县发展研究所。2012年2月更名为南京市统筹城乡发展研究所。2019年整建制</w:t>
      </w:r>
      <w:proofErr w:type="gramStart"/>
      <w:r w:rsidR="00CF6CF2" w:rsidRPr="00F37261">
        <w:rPr>
          <w:rFonts w:ascii="仿宋_GB2312" w:eastAsia="仿宋_GB2312" w:hint="eastAsia"/>
          <w:sz w:val="32"/>
          <w:szCs w:val="32"/>
        </w:rPr>
        <w:t>转隶市</w:t>
      </w:r>
      <w:proofErr w:type="gramEnd"/>
      <w:r w:rsidR="00CF6CF2" w:rsidRPr="00F37261">
        <w:rPr>
          <w:rFonts w:ascii="仿宋_GB2312" w:eastAsia="仿宋_GB2312" w:hint="eastAsia"/>
          <w:sz w:val="32"/>
          <w:szCs w:val="32"/>
        </w:rPr>
        <w:t>农业农村局，11月更名为南京市农业农村经济发展研究中心。</w:t>
      </w:r>
    </w:p>
    <w:p w14:paraId="61F528B4" w14:textId="77777777" w:rsidR="00CF6CF2" w:rsidRPr="00F37261" w:rsidRDefault="00CF6CF2" w:rsidP="00E82097">
      <w:pPr>
        <w:widowControl/>
        <w:spacing w:line="520" w:lineRule="exact"/>
        <w:ind w:firstLineChars="200" w:firstLine="643"/>
        <w:rPr>
          <w:rFonts w:ascii="仿宋_GB2312" w:eastAsia="仿宋_GB2312"/>
          <w:b/>
          <w:sz w:val="32"/>
          <w:szCs w:val="32"/>
        </w:rPr>
      </w:pPr>
      <w:r w:rsidRPr="00F37261">
        <w:rPr>
          <w:rFonts w:ascii="仿宋_GB2312" w:eastAsia="仿宋_GB2312" w:hint="eastAsia"/>
          <w:b/>
          <w:sz w:val="32"/>
          <w:szCs w:val="32"/>
        </w:rPr>
        <w:t>2.单位职能</w:t>
      </w:r>
    </w:p>
    <w:p w14:paraId="152768B8" w14:textId="77777777" w:rsidR="00CF6CF2" w:rsidRPr="00F37261" w:rsidRDefault="00CF6CF2" w:rsidP="00CF6CF2">
      <w:pPr>
        <w:widowControl/>
        <w:spacing w:line="520" w:lineRule="exact"/>
        <w:ind w:firstLineChars="200" w:firstLine="640"/>
        <w:rPr>
          <w:rFonts w:ascii="仿宋_GB2312" w:eastAsia="仿宋_GB2312"/>
          <w:sz w:val="32"/>
          <w:szCs w:val="32"/>
        </w:rPr>
      </w:pPr>
      <w:r w:rsidRPr="00F37261">
        <w:rPr>
          <w:rFonts w:ascii="仿宋_GB2312" w:eastAsia="仿宋_GB2312" w:hint="eastAsia"/>
          <w:sz w:val="32"/>
          <w:szCs w:val="32"/>
        </w:rPr>
        <w:t>开展全市农业农村经济社会发展研究和市委、市政府相关重点课题研究工作；负责全市农村经济信息系统的规划、建设和维护，以及农村综合经济信息的采集和利用；承担南京区域经济农口协作会日常事务，编辑《南京区域农村经济》；负责全市农村调研联系点的活动，综合分析郊区经济动态；参与做好“三农”工作调查、动态监测和发展规划调整；完成市农业农村局交办的其他任务。</w:t>
      </w:r>
    </w:p>
    <w:p w14:paraId="23E920D4" w14:textId="77777777" w:rsidR="00CF6CF2" w:rsidRPr="00F37261" w:rsidRDefault="00CF6CF2" w:rsidP="00E82097">
      <w:pPr>
        <w:widowControl/>
        <w:spacing w:line="520" w:lineRule="exact"/>
        <w:ind w:firstLineChars="200" w:firstLine="643"/>
        <w:rPr>
          <w:rFonts w:ascii="仿宋_GB2312" w:eastAsia="仿宋_GB2312"/>
          <w:b/>
          <w:sz w:val="32"/>
          <w:szCs w:val="32"/>
        </w:rPr>
      </w:pPr>
      <w:r w:rsidRPr="00F37261">
        <w:rPr>
          <w:rFonts w:ascii="仿宋_GB2312" w:eastAsia="仿宋_GB2312" w:hint="eastAsia"/>
          <w:b/>
          <w:sz w:val="32"/>
          <w:szCs w:val="32"/>
        </w:rPr>
        <w:t>3.内设机构</w:t>
      </w:r>
    </w:p>
    <w:p w14:paraId="419D3185" w14:textId="77777777" w:rsidR="00CF6CF2" w:rsidRPr="00F37261" w:rsidRDefault="00CF6CF2" w:rsidP="00CF6CF2">
      <w:pPr>
        <w:widowControl/>
        <w:spacing w:line="520" w:lineRule="exact"/>
        <w:ind w:firstLineChars="200" w:firstLine="640"/>
        <w:rPr>
          <w:rFonts w:ascii="仿宋_GB2312" w:eastAsia="仿宋_GB2312"/>
          <w:sz w:val="32"/>
          <w:szCs w:val="32"/>
        </w:rPr>
      </w:pPr>
      <w:r w:rsidRPr="00F37261">
        <w:rPr>
          <w:rFonts w:ascii="仿宋_GB2312" w:eastAsia="仿宋_GB2312" w:hint="eastAsia"/>
          <w:kern w:val="0"/>
          <w:sz w:val="32"/>
          <w:szCs w:val="32"/>
        </w:rPr>
        <w:t>单位内设：办公室、</w:t>
      </w:r>
      <w:r w:rsidRPr="00F37261">
        <w:rPr>
          <w:rFonts w:ascii="仿宋_GB2312" w:eastAsia="仿宋_GB2312" w:hint="eastAsia"/>
          <w:sz w:val="32"/>
          <w:szCs w:val="32"/>
        </w:rPr>
        <w:t>政策调研科、编辑部（科）。</w:t>
      </w:r>
    </w:p>
    <w:p w14:paraId="46818040" w14:textId="77777777" w:rsidR="00CF6CF2" w:rsidRPr="00F37261" w:rsidRDefault="00D1552D" w:rsidP="00E82097">
      <w:pPr>
        <w:widowControl/>
        <w:spacing w:line="520" w:lineRule="exact"/>
        <w:ind w:firstLineChars="200" w:firstLine="643"/>
        <w:rPr>
          <w:rFonts w:ascii="仿宋_GB2312" w:eastAsia="仿宋_GB2312"/>
          <w:b/>
          <w:sz w:val="32"/>
          <w:szCs w:val="32"/>
        </w:rPr>
      </w:pPr>
      <w:r w:rsidRPr="00F37261">
        <w:rPr>
          <w:rFonts w:ascii="仿宋_GB2312" w:eastAsia="仿宋_GB2312" w:hint="eastAsia"/>
          <w:b/>
          <w:sz w:val="32"/>
          <w:szCs w:val="32"/>
        </w:rPr>
        <w:t>4.人员情况</w:t>
      </w:r>
    </w:p>
    <w:p w14:paraId="7121F548" w14:textId="77777777" w:rsidR="00D1552D" w:rsidRPr="00F37261" w:rsidRDefault="00D1552D" w:rsidP="00CF6CF2">
      <w:pPr>
        <w:widowControl/>
        <w:spacing w:line="520" w:lineRule="exact"/>
        <w:ind w:firstLineChars="200" w:firstLine="640"/>
        <w:rPr>
          <w:rFonts w:ascii="仿宋_GB2312" w:eastAsia="仿宋_GB2312"/>
          <w:kern w:val="0"/>
          <w:sz w:val="32"/>
          <w:szCs w:val="32"/>
        </w:rPr>
      </w:pPr>
      <w:r w:rsidRPr="00F37261">
        <w:rPr>
          <w:rFonts w:ascii="仿宋_GB2312" w:eastAsia="仿宋_GB2312" w:hint="eastAsia"/>
          <w:kern w:val="0"/>
          <w:sz w:val="32"/>
          <w:szCs w:val="32"/>
        </w:rPr>
        <w:lastRenderedPageBreak/>
        <w:t>单位核定编制10人。实有在职9人。其中：管理五级1人；管理六级1人；管理七级2人；管理八级3人。管理九级2人。退休1人。</w:t>
      </w:r>
    </w:p>
    <w:p w14:paraId="3ECBC9C9" w14:textId="77777777" w:rsidR="00D1552D" w:rsidRPr="00F37261" w:rsidRDefault="00D1552D" w:rsidP="00E82097">
      <w:pPr>
        <w:widowControl/>
        <w:spacing w:line="520" w:lineRule="exact"/>
        <w:ind w:firstLineChars="200" w:firstLine="643"/>
        <w:rPr>
          <w:rFonts w:ascii="仿宋_GB2312" w:eastAsia="仿宋_GB2312"/>
          <w:b/>
          <w:sz w:val="32"/>
          <w:szCs w:val="32"/>
        </w:rPr>
      </w:pPr>
      <w:r w:rsidRPr="00F37261">
        <w:rPr>
          <w:rFonts w:ascii="仿宋_GB2312" w:eastAsia="仿宋_GB2312" w:hint="eastAsia"/>
          <w:b/>
          <w:sz w:val="32"/>
          <w:szCs w:val="32"/>
        </w:rPr>
        <w:t>5.资产情况</w:t>
      </w:r>
    </w:p>
    <w:p w14:paraId="2B08FCF6" w14:textId="667D35EC" w:rsidR="00D1552D" w:rsidRPr="00F37261" w:rsidRDefault="00D1552D" w:rsidP="00CF6CF2">
      <w:pPr>
        <w:widowControl/>
        <w:spacing w:line="520" w:lineRule="exact"/>
        <w:ind w:firstLineChars="200" w:firstLine="640"/>
        <w:rPr>
          <w:rFonts w:ascii="仿宋_GB2312" w:eastAsia="仿宋_GB2312"/>
          <w:kern w:val="0"/>
          <w:sz w:val="32"/>
          <w:szCs w:val="32"/>
        </w:rPr>
      </w:pPr>
      <w:r w:rsidRPr="00F37261">
        <w:rPr>
          <w:rFonts w:ascii="仿宋_GB2312" w:eastAsia="仿宋_GB2312" w:hint="eastAsia"/>
          <w:kern w:val="0"/>
          <w:sz w:val="32"/>
          <w:szCs w:val="32"/>
        </w:rPr>
        <w:t>截</w:t>
      </w:r>
      <w:r w:rsidR="00F550DF">
        <w:rPr>
          <w:rFonts w:ascii="仿宋_GB2312" w:eastAsia="仿宋_GB2312" w:hint="eastAsia"/>
          <w:kern w:val="0"/>
          <w:sz w:val="32"/>
          <w:szCs w:val="32"/>
        </w:rPr>
        <w:t>至</w:t>
      </w:r>
      <w:r w:rsidRPr="00F37261">
        <w:rPr>
          <w:rFonts w:ascii="仿宋_GB2312" w:eastAsia="仿宋_GB2312" w:hint="eastAsia"/>
          <w:kern w:val="0"/>
          <w:sz w:val="32"/>
          <w:szCs w:val="32"/>
        </w:rPr>
        <w:t>2022年12月31日。单位实有资产合计305512.33元，其中：流动资产63667.75元；非流动资产241844.58元。负债合计29517.77元，净资产合计275994.56元。</w:t>
      </w:r>
    </w:p>
    <w:p w14:paraId="12DD3426" w14:textId="77777777" w:rsidR="00D1552D" w:rsidRPr="00F37261" w:rsidRDefault="00D1552D" w:rsidP="00AA1E9A">
      <w:pPr>
        <w:widowControl/>
        <w:spacing w:line="520" w:lineRule="exact"/>
        <w:ind w:firstLineChars="200" w:firstLine="643"/>
        <w:rPr>
          <w:rFonts w:ascii="仿宋_GB2312" w:eastAsia="仿宋_GB2312"/>
          <w:b/>
          <w:kern w:val="0"/>
          <w:sz w:val="32"/>
          <w:szCs w:val="32"/>
        </w:rPr>
      </w:pPr>
      <w:r w:rsidRPr="00F37261">
        <w:rPr>
          <w:rFonts w:ascii="仿宋_GB2312" w:eastAsia="仿宋_GB2312" w:hint="eastAsia"/>
          <w:b/>
          <w:kern w:val="0"/>
          <w:sz w:val="32"/>
          <w:szCs w:val="32"/>
        </w:rPr>
        <w:t>6.重点工作任务</w:t>
      </w:r>
    </w:p>
    <w:p w14:paraId="4B2653EB" w14:textId="77777777" w:rsidR="00C84018" w:rsidRPr="00F37261" w:rsidRDefault="00C84018" w:rsidP="00C84018">
      <w:pPr>
        <w:widowControl/>
        <w:spacing w:line="520" w:lineRule="exact"/>
        <w:ind w:firstLineChars="200" w:firstLine="640"/>
        <w:rPr>
          <w:rFonts w:ascii="仿宋_GB2312" w:eastAsia="仿宋_GB2312"/>
          <w:kern w:val="0"/>
          <w:sz w:val="32"/>
          <w:szCs w:val="32"/>
        </w:rPr>
      </w:pPr>
      <w:r w:rsidRPr="00F37261">
        <w:rPr>
          <w:rFonts w:ascii="仿宋_GB2312" w:eastAsia="仿宋_GB2312" w:hint="eastAsia"/>
          <w:kern w:val="0"/>
          <w:sz w:val="32"/>
          <w:szCs w:val="32"/>
        </w:rPr>
        <w:t>（1）充分履行农研中心的调查研究职能，调动全所工作主动性，积极开展前瞻性、综合性、典型性研究，全年完成高质量调研成果不少于4篇，为市委市政府决策提供高水平服务。</w:t>
      </w:r>
    </w:p>
    <w:p w14:paraId="186E4E77" w14:textId="77777777" w:rsidR="00C84018" w:rsidRPr="00F37261" w:rsidRDefault="00C84018" w:rsidP="00C84018">
      <w:pPr>
        <w:widowControl/>
        <w:spacing w:line="520" w:lineRule="exact"/>
        <w:ind w:firstLineChars="200" w:firstLine="640"/>
        <w:rPr>
          <w:rFonts w:ascii="仿宋_GB2312" w:eastAsia="仿宋_GB2312"/>
          <w:kern w:val="0"/>
          <w:sz w:val="32"/>
          <w:szCs w:val="32"/>
        </w:rPr>
      </w:pPr>
      <w:r w:rsidRPr="00F37261">
        <w:rPr>
          <w:rFonts w:ascii="仿宋_GB2312" w:eastAsia="仿宋_GB2312" w:hint="eastAsia"/>
          <w:kern w:val="0"/>
          <w:sz w:val="32"/>
          <w:szCs w:val="32"/>
        </w:rPr>
        <w:t>（2）编辑发行《南京区域农村经济》。</w:t>
      </w:r>
    </w:p>
    <w:p w14:paraId="5AC4FAE1" w14:textId="77777777" w:rsidR="00D1552D" w:rsidRPr="00F37261" w:rsidRDefault="00C84018" w:rsidP="00C84018">
      <w:pPr>
        <w:widowControl/>
        <w:spacing w:line="520" w:lineRule="exact"/>
        <w:ind w:firstLineChars="200" w:firstLine="640"/>
        <w:rPr>
          <w:rFonts w:ascii="仿宋_GB2312" w:eastAsia="仿宋_GB2312"/>
          <w:kern w:val="0"/>
          <w:sz w:val="32"/>
          <w:szCs w:val="32"/>
        </w:rPr>
      </w:pPr>
      <w:r w:rsidRPr="00F37261">
        <w:rPr>
          <w:rFonts w:ascii="仿宋_GB2312" w:eastAsia="仿宋_GB2312" w:hint="eastAsia"/>
          <w:kern w:val="0"/>
          <w:sz w:val="32"/>
          <w:szCs w:val="32"/>
        </w:rPr>
        <w:t>（3）妥善处理改制遗留问题及</w:t>
      </w:r>
      <w:proofErr w:type="gramStart"/>
      <w:r w:rsidRPr="00F37261">
        <w:rPr>
          <w:rFonts w:ascii="仿宋_GB2312" w:eastAsia="仿宋_GB2312" w:hint="eastAsia"/>
          <w:kern w:val="0"/>
          <w:sz w:val="32"/>
          <w:szCs w:val="32"/>
        </w:rPr>
        <w:t>农口维稳工作</w:t>
      </w:r>
      <w:proofErr w:type="gramEnd"/>
      <w:r w:rsidRPr="00F37261">
        <w:rPr>
          <w:rFonts w:ascii="仿宋_GB2312" w:eastAsia="仿宋_GB2312" w:hint="eastAsia"/>
          <w:kern w:val="0"/>
          <w:sz w:val="32"/>
          <w:szCs w:val="32"/>
        </w:rPr>
        <w:t>，确保系统不出现进京上访等重大不稳定事件。</w:t>
      </w:r>
    </w:p>
    <w:p w14:paraId="51D966CC" w14:textId="77777777" w:rsidR="00343D27" w:rsidRPr="00F37261" w:rsidRDefault="00343D27" w:rsidP="00E3256E">
      <w:pPr>
        <w:spacing w:line="520" w:lineRule="exact"/>
        <w:ind w:firstLineChars="200" w:firstLine="640"/>
        <w:rPr>
          <w:rFonts w:ascii="楷体_GB2312" w:eastAsia="楷体_GB2312"/>
          <w:sz w:val="32"/>
          <w:szCs w:val="32"/>
        </w:rPr>
      </w:pPr>
      <w:r w:rsidRPr="00F37261">
        <w:rPr>
          <w:rFonts w:ascii="楷体_GB2312" w:eastAsia="楷体_GB2312"/>
          <w:sz w:val="32"/>
          <w:szCs w:val="32"/>
        </w:rPr>
        <w:t>（二）收支情况</w:t>
      </w:r>
    </w:p>
    <w:p w14:paraId="1C4990E1" w14:textId="77777777" w:rsidR="008E0909" w:rsidRPr="00F37261" w:rsidRDefault="008E0909" w:rsidP="008E0909">
      <w:pPr>
        <w:widowControl/>
        <w:spacing w:line="520" w:lineRule="exact"/>
        <w:ind w:firstLineChars="200" w:firstLine="640"/>
        <w:rPr>
          <w:rFonts w:ascii="仿宋_GB2312" w:eastAsia="仿宋_GB2312"/>
          <w:kern w:val="0"/>
          <w:sz w:val="32"/>
          <w:szCs w:val="32"/>
        </w:rPr>
      </w:pPr>
      <w:r w:rsidRPr="00F37261">
        <w:rPr>
          <w:rFonts w:ascii="仿宋_GB2312" w:eastAsia="仿宋_GB2312" w:hint="eastAsia"/>
          <w:kern w:val="0"/>
          <w:sz w:val="32"/>
          <w:szCs w:val="32"/>
        </w:rPr>
        <w:t>2022</w:t>
      </w:r>
      <w:r w:rsidR="00035149" w:rsidRPr="00F37261">
        <w:rPr>
          <w:rFonts w:ascii="仿宋_GB2312" w:eastAsia="仿宋_GB2312" w:hint="eastAsia"/>
          <w:kern w:val="0"/>
          <w:sz w:val="32"/>
          <w:szCs w:val="32"/>
        </w:rPr>
        <w:t>年度单位</w:t>
      </w:r>
      <w:r w:rsidRPr="00F37261">
        <w:rPr>
          <w:rFonts w:ascii="仿宋_GB2312" w:eastAsia="仿宋_GB2312" w:hint="eastAsia"/>
          <w:kern w:val="0"/>
          <w:sz w:val="32"/>
          <w:szCs w:val="32"/>
        </w:rPr>
        <w:t>收入</w:t>
      </w:r>
      <w:r w:rsidR="00035149" w:rsidRPr="00F37261">
        <w:rPr>
          <w:rFonts w:ascii="仿宋_GB2312" w:eastAsia="仿宋_GB2312" w:hint="eastAsia"/>
          <w:kern w:val="0"/>
          <w:sz w:val="32"/>
          <w:szCs w:val="32"/>
        </w:rPr>
        <w:t>、支出预算</w:t>
      </w:r>
      <w:r w:rsidRPr="00F37261">
        <w:rPr>
          <w:rFonts w:ascii="仿宋_GB2312" w:eastAsia="仿宋_GB2312" w:hint="eastAsia"/>
          <w:kern w:val="0"/>
          <w:sz w:val="32"/>
          <w:szCs w:val="32"/>
        </w:rPr>
        <w:t>数</w:t>
      </w:r>
      <w:r w:rsidR="00035149" w:rsidRPr="00F37261">
        <w:rPr>
          <w:rFonts w:ascii="仿宋_GB2312" w:eastAsia="仿宋_GB2312" w:hint="eastAsia"/>
          <w:kern w:val="0"/>
          <w:sz w:val="32"/>
          <w:szCs w:val="32"/>
        </w:rPr>
        <w:t>351.01万元。收入决算数371.03万元，</w:t>
      </w:r>
      <w:r w:rsidR="00F06E2F" w:rsidRPr="00F37261">
        <w:rPr>
          <w:rFonts w:ascii="仿宋_GB2312" w:eastAsia="仿宋_GB2312" w:hint="eastAsia"/>
          <w:kern w:val="0"/>
          <w:sz w:val="32"/>
          <w:szCs w:val="32"/>
        </w:rPr>
        <w:t>支出决算数372.04万元。</w:t>
      </w:r>
      <w:r w:rsidR="005B2754" w:rsidRPr="00F37261">
        <w:rPr>
          <w:rFonts w:ascii="仿宋_GB2312" w:eastAsia="仿宋_GB2312" w:hint="eastAsia"/>
          <w:kern w:val="0"/>
          <w:sz w:val="32"/>
          <w:szCs w:val="32"/>
        </w:rPr>
        <w:t>我单位能够按照序时进度执行预算。</w:t>
      </w:r>
    </w:p>
    <w:p w14:paraId="4D47C960" w14:textId="77777777" w:rsidR="00343D27" w:rsidRPr="00F37261" w:rsidRDefault="00343D27" w:rsidP="00343D27">
      <w:pPr>
        <w:spacing w:line="520" w:lineRule="exact"/>
        <w:ind w:firstLineChars="200" w:firstLine="640"/>
        <w:rPr>
          <w:rFonts w:ascii="楷体_GB2312" w:eastAsia="楷体_GB2312"/>
          <w:sz w:val="32"/>
          <w:szCs w:val="32"/>
        </w:rPr>
      </w:pPr>
      <w:r w:rsidRPr="00F37261">
        <w:rPr>
          <w:rFonts w:ascii="楷体_GB2312" w:eastAsia="楷体_GB2312"/>
          <w:sz w:val="32"/>
          <w:szCs w:val="32"/>
        </w:rPr>
        <w:t>（三）绩效目标</w:t>
      </w:r>
    </w:p>
    <w:p w14:paraId="56054635" w14:textId="77777777" w:rsidR="001E1FF3" w:rsidRPr="00F37261" w:rsidRDefault="001E1FF3" w:rsidP="00C91104">
      <w:pPr>
        <w:widowControl/>
        <w:spacing w:line="520" w:lineRule="exact"/>
        <w:ind w:firstLineChars="200" w:firstLine="643"/>
        <w:rPr>
          <w:rFonts w:ascii="仿宋_GB2312" w:eastAsia="仿宋_GB2312"/>
          <w:b/>
          <w:kern w:val="0"/>
          <w:sz w:val="32"/>
          <w:szCs w:val="32"/>
        </w:rPr>
      </w:pPr>
      <w:r w:rsidRPr="00F37261">
        <w:rPr>
          <w:rFonts w:ascii="仿宋_GB2312" w:eastAsia="仿宋_GB2312" w:hint="eastAsia"/>
          <w:b/>
          <w:kern w:val="0"/>
          <w:sz w:val="32"/>
          <w:szCs w:val="32"/>
        </w:rPr>
        <w:t>1.中长期目标</w:t>
      </w:r>
    </w:p>
    <w:p w14:paraId="23635365" w14:textId="77777777" w:rsidR="001E1FF3" w:rsidRPr="00F37261" w:rsidRDefault="001E1FF3" w:rsidP="001E1FF3">
      <w:pPr>
        <w:widowControl/>
        <w:spacing w:line="520" w:lineRule="exact"/>
        <w:ind w:firstLineChars="200" w:firstLine="640"/>
        <w:rPr>
          <w:rFonts w:eastAsia="仿宋"/>
          <w:kern w:val="0"/>
          <w:sz w:val="32"/>
          <w:szCs w:val="32"/>
        </w:rPr>
      </w:pPr>
      <w:r w:rsidRPr="00F37261">
        <w:rPr>
          <w:rFonts w:ascii="仿宋_GB2312" w:eastAsia="仿宋_GB2312" w:hint="eastAsia"/>
          <w:kern w:val="0"/>
          <w:sz w:val="32"/>
          <w:szCs w:val="32"/>
        </w:rPr>
        <w:t>充分发挥《南京区域农村经济》理论研讨、经验交流、政策宣传、信息发布等宣传媒介作用，做好乡村振兴的“传声筒”。聚力调查研究，聚集农业农村现代化过程中的困难与问题，提出对策建议，做好服务三农的“智囊团”。依托乡村振兴专家咨询</w:t>
      </w:r>
      <w:r w:rsidRPr="00F37261">
        <w:rPr>
          <w:rFonts w:ascii="仿宋_GB2312" w:eastAsia="仿宋_GB2312" w:hint="eastAsia"/>
          <w:kern w:val="0"/>
          <w:sz w:val="32"/>
          <w:szCs w:val="32"/>
        </w:rPr>
        <w:lastRenderedPageBreak/>
        <w:t>委员会和南京区域经济农口协作会两个平台，为上级部门科学决策提供参考意见，做好区域合作的“联络员”。</w:t>
      </w:r>
    </w:p>
    <w:p w14:paraId="34831200" w14:textId="77777777" w:rsidR="001E1FF3" w:rsidRPr="00F37261" w:rsidRDefault="001E1FF3" w:rsidP="001650EF">
      <w:pPr>
        <w:widowControl/>
        <w:spacing w:line="520" w:lineRule="exact"/>
        <w:ind w:firstLineChars="200" w:firstLine="643"/>
        <w:rPr>
          <w:rFonts w:ascii="仿宋_GB2312" w:eastAsia="仿宋_GB2312"/>
          <w:b/>
          <w:kern w:val="0"/>
          <w:sz w:val="32"/>
          <w:szCs w:val="32"/>
        </w:rPr>
      </w:pPr>
      <w:r w:rsidRPr="00F37261">
        <w:rPr>
          <w:rFonts w:ascii="仿宋_GB2312" w:eastAsia="仿宋_GB2312" w:hint="eastAsia"/>
          <w:b/>
          <w:kern w:val="0"/>
          <w:sz w:val="32"/>
          <w:szCs w:val="32"/>
        </w:rPr>
        <w:t>2.年度目标</w:t>
      </w:r>
    </w:p>
    <w:p w14:paraId="23564858" w14:textId="77777777" w:rsidR="00021616" w:rsidRPr="00F37261" w:rsidRDefault="00021616" w:rsidP="00021616">
      <w:pPr>
        <w:widowControl/>
        <w:spacing w:line="520" w:lineRule="exact"/>
        <w:ind w:firstLineChars="200" w:firstLine="640"/>
        <w:rPr>
          <w:rFonts w:ascii="仿宋_GB2312" w:eastAsia="仿宋_GB2312"/>
          <w:kern w:val="0"/>
          <w:sz w:val="32"/>
          <w:szCs w:val="32"/>
        </w:rPr>
      </w:pPr>
      <w:r w:rsidRPr="00F37261">
        <w:rPr>
          <w:rFonts w:ascii="仿宋_GB2312" w:eastAsia="仿宋_GB2312" w:hint="eastAsia"/>
          <w:kern w:val="0"/>
          <w:sz w:val="32"/>
          <w:szCs w:val="32"/>
        </w:rPr>
        <w:t>（1）充分履行农研中心的调查研究职能，调动全所工作主动性，积极开展前瞻性、综合性、典型性研究，全年完成高质量调研成果不少于4篇，为市委市政府决策提供高水平服务。</w:t>
      </w:r>
    </w:p>
    <w:p w14:paraId="4022103D" w14:textId="77777777" w:rsidR="00021616" w:rsidRPr="00F37261" w:rsidRDefault="00021616" w:rsidP="00021616">
      <w:pPr>
        <w:widowControl/>
        <w:spacing w:line="520" w:lineRule="exact"/>
        <w:ind w:firstLineChars="200" w:firstLine="640"/>
        <w:rPr>
          <w:rFonts w:ascii="仿宋_GB2312" w:eastAsia="仿宋_GB2312"/>
          <w:kern w:val="0"/>
          <w:sz w:val="32"/>
          <w:szCs w:val="32"/>
        </w:rPr>
      </w:pPr>
      <w:r w:rsidRPr="00F37261">
        <w:rPr>
          <w:rFonts w:ascii="仿宋_GB2312" w:eastAsia="仿宋_GB2312" w:hint="eastAsia"/>
          <w:kern w:val="0"/>
          <w:sz w:val="32"/>
          <w:szCs w:val="32"/>
        </w:rPr>
        <w:t>（2）全年编辑发行《南京区域农村经济》6期。</w:t>
      </w:r>
    </w:p>
    <w:p w14:paraId="75D5DDCE" w14:textId="77777777" w:rsidR="001E1FF3" w:rsidRPr="00F37261" w:rsidRDefault="00021616" w:rsidP="00021616">
      <w:pPr>
        <w:widowControl/>
        <w:spacing w:line="520" w:lineRule="exact"/>
        <w:ind w:firstLineChars="200" w:firstLine="640"/>
        <w:rPr>
          <w:rFonts w:eastAsia="仿宋"/>
          <w:kern w:val="0"/>
          <w:sz w:val="32"/>
          <w:szCs w:val="32"/>
        </w:rPr>
      </w:pPr>
      <w:r w:rsidRPr="00F37261">
        <w:rPr>
          <w:rFonts w:ascii="仿宋_GB2312" w:eastAsia="仿宋_GB2312" w:hint="eastAsia"/>
          <w:kern w:val="0"/>
          <w:sz w:val="32"/>
          <w:szCs w:val="32"/>
        </w:rPr>
        <w:t>（3）妥善处理改制遗留问题及</w:t>
      </w:r>
      <w:proofErr w:type="gramStart"/>
      <w:r w:rsidRPr="00F37261">
        <w:rPr>
          <w:rFonts w:ascii="仿宋_GB2312" w:eastAsia="仿宋_GB2312" w:hint="eastAsia"/>
          <w:kern w:val="0"/>
          <w:sz w:val="32"/>
          <w:szCs w:val="32"/>
        </w:rPr>
        <w:t>农口维稳工作</w:t>
      </w:r>
      <w:proofErr w:type="gramEnd"/>
      <w:r w:rsidRPr="00F37261">
        <w:rPr>
          <w:rFonts w:ascii="仿宋_GB2312" w:eastAsia="仿宋_GB2312" w:hint="eastAsia"/>
          <w:kern w:val="0"/>
          <w:sz w:val="32"/>
          <w:szCs w:val="32"/>
        </w:rPr>
        <w:t>，确保系统不出现进京上访等重大不稳定事件。</w:t>
      </w:r>
    </w:p>
    <w:p w14:paraId="28AB2C63" w14:textId="77777777" w:rsidR="00343D27" w:rsidRPr="00F37261" w:rsidRDefault="00343D27" w:rsidP="00343D27">
      <w:pPr>
        <w:widowControl/>
        <w:spacing w:line="520" w:lineRule="exact"/>
        <w:ind w:firstLineChars="200" w:firstLine="640"/>
        <w:jc w:val="left"/>
        <w:rPr>
          <w:rFonts w:eastAsia="黑体"/>
          <w:kern w:val="0"/>
          <w:sz w:val="24"/>
        </w:rPr>
      </w:pPr>
      <w:r w:rsidRPr="00F37261">
        <w:rPr>
          <w:rFonts w:eastAsia="黑体"/>
          <w:kern w:val="0"/>
          <w:sz w:val="32"/>
          <w:szCs w:val="32"/>
        </w:rPr>
        <w:t>二、评价结论</w:t>
      </w:r>
    </w:p>
    <w:p w14:paraId="72F00B6E" w14:textId="2B81FEE7" w:rsidR="00461B12" w:rsidRPr="00F37261" w:rsidRDefault="00461B12" w:rsidP="00461B12">
      <w:pPr>
        <w:snapToGrid w:val="0"/>
        <w:spacing w:line="520" w:lineRule="exact"/>
        <w:ind w:firstLineChars="200" w:firstLine="640"/>
        <w:rPr>
          <w:rFonts w:ascii="仿宋" w:eastAsia="仿宋" w:hAnsi="仿宋"/>
          <w:sz w:val="32"/>
          <w:szCs w:val="32"/>
        </w:rPr>
      </w:pPr>
      <w:r w:rsidRPr="00F37261">
        <w:rPr>
          <w:rFonts w:ascii="仿宋" w:eastAsia="仿宋" w:hAnsi="仿宋" w:hint="eastAsia"/>
          <w:sz w:val="32"/>
          <w:szCs w:val="32"/>
        </w:rPr>
        <w:t>（一）评价对象、范围</w:t>
      </w:r>
    </w:p>
    <w:p w14:paraId="351C9F30" w14:textId="1387F1AA" w:rsidR="00461B12" w:rsidRPr="00F37261" w:rsidRDefault="00461B12" w:rsidP="00461B12">
      <w:pPr>
        <w:snapToGrid w:val="0"/>
        <w:spacing w:line="520" w:lineRule="exact"/>
        <w:ind w:firstLineChars="200" w:firstLine="640"/>
        <w:rPr>
          <w:rFonts w:ascii="仿宋" w:eastAsia="仿宋" w:hAnsi="仿宋"/>
          <w:sz w:val="32"/>
          <w:szCs w:val="32"/>
        </w:rPr>
      </w:pPr>
      <w:r w:rsidRPr="00F37261">
        <w:rPr>
          <w:rFonts w:ascii="仿宋" w:eastAsia="仿宋" w:hAnsi="仿宋" w:hint="eastAsia"/>
          <w:sz w:val="32"/>
          <w:szCs w:val="32"/>
        </w:rPr>
        <w:t>本次</w:t>
      </w:r>
      <w:r w:rsidR="004E330D" w:rsidRPr="00F37261">
        <w:rPr>
          <w:rFonts w:ascii="仿宋" w:eastAsia="仿宋" w:hAnsi="仿宋" w:hint="eastAsia"/>
          <w:sz w:val="32"/>
          <w:szCs w:val="32"/>
        </w:rPr>
        <w:t>绩效</w:t>
      </w:r>
      <w:r w:rsidRPr="00F37261">
        <w:rPr>
          <w:rFonts w:ascii="仿宋" w:eastAsia="仿宋" w:hAnsi="仿宋" w:hint="eastAsia"/>
          <w:sz w:val="32"/>
          <w:szCs w:val="32"/>
        </w:rPr>
        <w:t>评价</w:t>
      </w:r>
      <w:r w:rsidR="0040420C" w:rsidRPr="00F37261">
        <w:rPr>
          <w:rFonts w:ascii="仿宋" w:eastAsia="仿宋" w:hAnsi="仿宋" w:hint="eastAsia"/>
          <w:sz w:val="32"/>
          <w:szCs w:val="32"/>
        </w:rPr>
        <w:t>重点围绕</w:t>
      </w:r>
      <w:r w:rsidR="00F54E57" w:rsidRPr="00F37261">
        <w:rPr>
          <w:rFonts w:ascii="仿宋" w:eastAsia="仿宋" w:hAnsi="仿宋" w:hint="eastAsia"/>
          <w:sz w:val="32"/>
          <w:szCs w:val="32"/>
        </w:rPr>
        <w:t>市农研中心</w:t>
      </w:r>
      <w:r w:rsidR="0040420C" w:rsidRPr="00F37261">
        <w:rPr>
          <w:rFonts w:ascii="仿宋" w:eastAsia="仿宋" w:hAnsi="仿宋" w:hint="eastAsia"/>
          <w:sz w:val="32"/>
          <w:szCs w:val="32"/>
        </w:rPr>
        <w:t>发展规划、职责履行，以预算资金管理为主线，从单位的</w:t>
      </w:r>
      <w:r w:rsidR="00467FB8" w:rsidRPr="00F37261">
        <w:rPr>
          <w:rFonts w:ascii="仿宋" w:eastAsia="仿宋" w:hAnsi="仿宋" w:hint="eastAsia"/>
          <w:sz w:val="32"/>
          <w:szCs w:val="32"/>
        </w:rPr>
        <w:t>决策、过程、履职、效益和满意度</w:t>
      </w:r>
      <w:r w:rsidR="0040420C" w:rsidRPr="00F37261">
        <w:rPr>
          <w:rFonts w:ascii="仿宋" w:eastAsia="仿宋" w:hAnsi="仿宋" w:hint="eastAsia"/>
          <w:sz w:val="32"/>
          <w:szCs w:val="32"/>
        </w:rPr>
        <w:t>等方面，评价单位</w:t>
      </w:r>
      <w:r w:rsidR="00F54E57" w:rsidRPr="00F37261">
        <w:rPr>
          <w:rFonts w:ascii="仿宋" w:eastAsia="仿宋" w:hAnsi="仿宋" w:hint="eastAsia"/>
          <w:sz w:val="32"/>
          <w:szCs w:val="32"/>
        </w:rPr>
        <w:t>2022年度部门整体绩效目标完成情况。</w:t>
      </w:r>
    </w:p>
    <w:p w14:paraId="36483CE1" w14:textId="44209A2C" w:rsidR="0040420C" w:rsidRPr="00F37261" w:rsidRDefault="0040420C" w:rsidP="00461B12">
      <w:pPr>
        <w:snapToGrid w:val="0"/>
        <w:spacing w:line="520" w:lineRule="exact"/>
        <w:ind w:firstLineChars="200" w:firstLine="640"/>
        <w:rPr>
          <w:rFonts w:ascii="仿宋" w:eastAsia="仿宋" w:hAnsi="仿宋"/>
          <w:sz w:val="32"/>
          <w:szCs w:val="32"/>
        </w:rPr>
      </w:pPr>
      <w:r w:rsidRPr="00F37261">
        <w:rPr>
          <w:rFonts w:ascii="仿宋" w:eastAsia="仿宋" w:hAnsi="仿宋" w:hint="eastAsia"/>
          <w:sz w:val="32"/>
          <w:szCs w:val="32"/>
        </w:rPr>
        <w:t>（二）评价结论</w:t>
      </w:r>
    </w:p>
    <w:p w14:paraId="31C75F41" w14:textId="2D68ABF4" w:rsidR="0040420C" w:rsidRPr="00F37261" w:rsidRDefault="0040420C" w:rsidP="00461B12">
      <w:pPr>
        <w:snapToGrid w:val="0"/>
        <w:spacing w:line="520" w:lineRule="exact"/>
        <w:ind w:firstLineChars="200" w:firstLine="640"/>
        <w:rPr>
          <w:rFonts w:ascii="仿宋" w:eastAsia="仿宋" w:hAnsi="仿宋"/>
          <w:sz w:val="32"/>
          <w:szCs w:val="32"/>
        </w:rPr>
      </w:pPr>
      <w:r w:rsidRPr="00F37261">
        <w:rPr>
          <w:rFonts w:ascii="仿宋" w:eastAsia="仿宋" w:hAnsi="仿宋" w:hint="eastAsia"/>
          <w:sz w:val="32"/>
          <w:szCs w:val="32"/>
        </w:rPr>
        <w:t>通过数据采集、访谈等形式，对</w:t>
      </w:r>
      <w:r w:rsidR="00467FB8" w:rsidRPr="00F37261">
        <w:rPr>
          <w:rFonts w:ascii="仿宋" w:eastAsia="仿宋" w:hAnsi="仿宋" w:hint="eastAsia"/>
          <w:sz w:val="32"/>
          <w:szCs w:val="32"/>
        </w:rPr>
        <w:t>单位决策、过程、履职、效益和满意度等内容进行剖析，制定了评价标准和评分规则，经审核评定，2022年度南京市农业农村经济发展研究中心整体绩效评价得分95分，等级为优。评分表如下：</w:t>
      </w:r>
    </w:p>
    <w:tbl>
      <w:tblPr>
        <w:tblStyle w:val="a4"/>
        <w:tblW w:w="0" w:type="auto"/>
        <w:jc w:val="center"/>
        <w:tblLook w:val="04A0" w:firstRow="1" w:lastRow="0" w:firstColumn="1" w:lastColumn="0" w:noHBand="0" w:noVBand="1"/>
      </w:tblPr>
      <w:tblGrid>
        <w:gridCol w:w="1294"/>
        <w:gridCol w:w="1294"/>
        <w:gridCol w:w="1294"/>
        <w:gridCol w:w="1294"/>
        <w:gridCol w:w="1294"/>
        <w:gridCol w:w="1295"/>
        <w:gridCol w:w="1295"/>
      </w:tblGrid>
      <w:tr w:rsidR="00F37261" w:rsidRPr="008C0000" w14:paraId="7FEA6DC5" w14:textId="77777777" w:rsidTr="00C11A5D">
        <w:trPr>
          <w:jc w:val="center"/>
        </w:trPr>
        <w:tc>
          <w:tcPr>
            <w:tcW w:w="1294" w:type="dxa"/>
            <w:vAlign w:val="center"/>
          </w:tcPr>
          <w:p w14:paraId="50165747" w14:textId="4C09DCCE" w:rsidR="00467FB8" w:rsidRPr="008C0000" w:rsidRDefault="00467FB8" w:rsidP="00C11A5D">
            <w:pPr>
              <w:snapToGrid w:val="0"/>
              <w:spacing w:line="520" w:lineRule="exact"/>
              <w:jc w:val="center"/>
              <w:rPr>
                <w:rFonts w:ascii="仿宋" w:eastAsia="仿宋" w:hAnsi="仿宋"/>
                <w:sz w:val="18"/>
                <w:szCs w:val="18"/>
              </w:rPr>
            </w:pPr>
            <w:r w:rsidRPr="008C0000">
              <w:rPr>
                <w:rFonts w:ascii="仿宋" w:eastAsia="仿宋" w:hAnsi="仿宋" w:hint="eastAsia"/>
                <w:sz w:val="18"/>
                <w:szCs w:val="18"/>
              </w:rPr>
              <w:t>项目</w:t>
            </w:r>
          </w:p>
        </w:tc>
        <w:tc>
          <w:tcPr>
            <w:tcW w:w="1294" w:type="dxa"/>
            <w:vAlign w:val="center"/>
          </w:tcPr>
          <w:p w14:paraId="041F1796" w14:textId="31689C49" w:rsidR="00467FB8" w:rsidRPr="008C0000" w:rsidRDefault="00467FB8" w:rsidP="00C11A5D">
            <w:pPr>
              <w:snapToGrid w:val="0"/>
              <w:spacing w:line="520" w:lineRule="exact"/>
              <w:jc w:val="center"/>
              <w:rPr>
                <w:rFonts w:ascii="仿宋" w:eastAsia="仿宋" w:hAnsi="仿宋"/>
                <w:sz w:val="18"/>
                <w:szCs w:val="18"/>
              </w:rPr>
            </w:pPr>
            <w:r w:rsidRPr="008C0000">
              <w:rPr>
                <w:rFonts w:ascii="仿宋" w:eastAsia="仿宋" w:hAnsi="仿宋" w:hint="eastAsia"/>
                <w:sz w:val="18"/>
                <w:szCs w:val="18"/>
              </w:rPr>
              <w:t>决策</w:t>
            </w:r>
          </w:p>
        </w:tc>
        <w:tc>
          <w:tcPr>
            <w:tcW w:w="1294" w:type="dxa"/>
            <w:vAlign w:val="center"/>
          </w:tcPr>
          <w:p w14:paraId="37D89256" w14:textId="15406102" w:rsidR="00467FB8" w:rsidRPr="008C0000" w:rsidRDefault="00467FB8" w:rsidP="00C11A5D">
            <w:pPr>
              <w:snapToGrid w:val="0"/>
              <w:spacing w:line="520" w:lineRule="exact"/>
              <w:jc w:val="center"/>
              <w:rPr>
                <w:rFonts w:ascii="仿宋" w:eastAsia="仿宋" w:hAnsi="仿宋"/>
                <w:sz w:val="18"/>
                <w:szCs w:val="18"/>
              </w:rPr>
            </w:pPr>
            <w:r w:rsidRPr="008C0000">
              <w:rPr>
                <w:rFonts w:ascii="仿宋" w:eastAsia="仿宋" w:hAnsi="仿宋" w:hint="eastAsia"/>
                <w:sz w:val="18"/>
                <w:szCs w:val="18"/>
              </w:rPr>
              <w:t>过程</w:t>
            </w:r>
          </w:p>
        </w:tc>
        <w:tc>
          <w:tcPr>
            <w:tcW w:w="1294" w:type="dxa"/>
            <w:vAlign w:val="center"/>
          </w:tcPr>
          <w:p w14:paraId="0A72B39A" w14:textId="61D63DF3" w:rsidR="00467FB8" w:rsidRPr="008C0000" w:rsidRDefault="00467FB8" w:rsidP="00C11A5D">
            <w:pPr>
              <w:snapToGrid w:val="0"/>
              <w:spacing w:line="520" w:lineRule="exact"/>
              <w:jc w:val="center"/>
              <w:rPr>
                <w:rFonts w:ascii="仿宋" w:eastAsia="仿宋" w:hAnsi="仿宋"/>
                <w:sz w:val="18"/>
                <w:szCs w:val="18"/>
              </w:rPr>
            </w:pPr>
            <w:r w:rsidRPr="008C0000">
              <w:rPr>
                <w:rFonts w:ascii="仿宋" w:eastAsia="仿宋" w:hAnsi="仿宋" w:hint="eastAsia"/>
                <w:sz w:val="18"/>
                <w:szCs w:val="18"/>
              </w:rPr>
              <w:t>履职</w:t>
            </w:r>
          </w:p>
        </w:tc>
        <w:tc>
          <w:tcPr>
            <w:tcW w:w="1294" w:type="dxa"/>
            <w:vAlign w:val="center"/>
          </w:tcPr>
          <w:p w14:paraId="6D60E3EC" w14:textId="73138444" w:rsidR="00467FB8" w:rsidRPr="008C0000" w:rsidRDefault="00467FB8" w:rsidP="00C11A5D">
            <w:pPr>
              <w:snapToGrid w:val="0"/>
              <w:spacing w:line="520" w:lineRule="exact"/>
              <w:jc w:val="center"/>
              <w:rPr>
                <w:rFonts w:ascii="仿宋" w:eastAsia="仿宋" w:hAnsi="仿宋"/>
                <w:sz w:val="18"/>
                <w:szCs w:val="18"/>
              </w:rPr>
            </w:pPr>
            <w:r w:rsidRPr="008C0000">
              <w:rPr>
                <w:rFonts w:ascii="仿宋" w:eastAsia="仿宋" w:hAnsi="仿宋" w:hint="eastAsia"/>
                <w:sz w:val="18"/>
                <w:szCs w:val="18"/>
              </w:rPr>
              <w:t>效益</w:t>
            </w:r>
          </w:p>
        </w:tc>
        <w:tc>
          <w:tcPr>
            <w:tcW w:w="1295" w:type="dxa"/>
            <w:vAlign w:val="center"/>
          </w:tcPr>
          <w:p w14:paraId="3914D1CA" w14:textId="22042FB8" w:rsidR="00467FB8" w:rsidRPr="008C0000" w:rsidRDefault="00467FB8" w:rsidP="00C11A5D">
            <w:pPr>
              <w:snapToGrid w:val="0"/>
              <w:spacing w:line="520" w:lineRule="exact"/>
              <w:jc w:val="center"/>
              <w:rPr>
                <w:rFonts w:ascii="仿宋" w:eastAsia="仿宋" w:hAnsi="仿宋"/>
                <w:sz w:val="18"/>
                <w:szCs w:val="18"/>
              </w:rPr>
            </w:pPr>
            <w:r w:rsidRPr="008C0000">
              <w:rPr>
                <w:rFonts w:ascii="仿宋" w:eastAsia="仿宋" w:hAnsi="仿宋" w:hint="eastAsia"/>
                <w:sz w:val="18"/>
                <w:szCs w:val="18"/>
              </w:rPr>
              <w:t>满意度</w:t>
            </w:r>
          </w:p>
        </w:tc>
        <w:tc>
          <w:tcPr>
            <w:tcW w:w="1295" w:type="dxa"/>
            <w:vAlign w:val="center"/>
          </w:tcPr>
          <w:p w14:paraId="6EC1125D" w14:textId="05CB43CA" w:rsidR="00467FB8" w:rsidRPr="008C0000" w:rsidRDefault="00467FB8" w:rsidP="00C11A5D">
            <w:pPr>
              <w:snapToGrid w:val="0"/>
              <w:spacing w:line="520" w:lineRule="exact"/>
              <w:jc w:val="center"/>
              <w:rPr>
                <w:rFonts w:ascii="仿宋" w:eastAsia="仿宋" w:hAnsi="仿宋"/>
                <w:sz w:val="18"/>
                <w:szCs w:val="18"/>
              </w:rPr>
            </w:pPr>
            <w:r w:rsidRPr="008C0000">
              <w:rPr>
                <w:rFonts w:ascii="仿宋" w:eastAsia="仿宋" w:hAnsi="仿宋" w:hint="eastAsia"/>
                <w:sz w:val="18"/>
                <w:szCs w:val="18"/>
              </w:rPr>
              <w:t>得分合计</w:t>
            </w:r>
          </w:p>
        </w:tc>
      </w:tr>
      <w:tr w:rsidR="00F37261" w:rsidRPr="008C0000" w14:paraId="3B5263A6" w14:textId="77777777" w:rsidTr="00467FB8">
        <w:trPr>
          <w:jc w:val="center"/>
        </w:trPr>
        <w:tc>
          <w:tcPr>
            <w:tcW w:w="1294" w:type="dxa"/>
            <w:vAlign w:val="center"/>
          </w:tcPr>
          <w:p w14:paraId="5F8225A9" w14:textId="202DD7A9" w:rsidR="00467FB8" w:rsidRPr="008C0000" w:rsidRDefault="00467FB8" w:rsidP="00467FB8">
            <w:pPr>
              <w:snapToGrid w:val="0"/>
              <w:spacing w:line="520" w:lineRule="exact"/>
              <w:jc w:val="center"/>
              <w:rPr>
                <w:rFonts w:ascii="仿宋" w:eastAsia="仿宋" w:hAnsi="仿宋"/>
                <w:sz w:val="18"/>
                <w:szCs w:val="18"/>
              </w:rPr>
            </w:pPr>
            <w:r w:rsidRPr="008C0000">
              <w:rPr>
                <w:rFonts w:ascii="仿宋" w:eastAsia="仿宋" w:hAnsi="仿宋" w:hint="eastAsia"/>
                <w:sz w:val="18"/>
                <w:szCs w:val="18"/>
              </w:rPr>
              <w:t>标准分值</w:t>
            </w:r>
          </w:p>
        </w:tc>
        <w:tc>
          <w:tcPr>
            <w:tcW w:w="1294" w:type="dxa"/>
            <w:vAlign w:val="center"/>
          </w:tcPr>
          <w:p w14:paraId="1EEBB16B" w14:textId="14435835" w:rsidR="00467FB8" w:rsidRPr="008C0000" w:rsidRDefault="00467FB8" w:rsidP="00467FB8">
            <w:pPr>
              <w:snapToGrid w:val="0"/>
              <w:spacing w:line="520" w:lineRule="exact"/>
              <w:jc w:val="center"/>
              <w:rPr>
                <w:rFonts w:ascii="仿宋" w:eastAsia="仿宋" w:hAnsi="仿宋"/>
                <w:sz w:val="18"/>
                <w:szCs w:val="18"/>
              </w:rPr>
            </w:pPr>
            <w:r w:rsidRPr="008C0000">
              <w:rPr>
                <w:rFonts w:ascii="仿宋" w:eastAsia="仿宋" w:hAnsi="仿宋" w:hint="eastAsia"/>
                <w:sz w:val="18"/>
                <w:szCs w:val="18"/>
              </w:rPr>
              <w:t>21</w:t>
            </w:r>
          </w:p>
        </w:tc>
        <w:tc>
          <w:tcPr>
            <w:tcW w:w="1294" w:type="dxa"/>
            <w:vAlign w:val="center"/>
          </w:tcPr>
          <w:p w14:paraId="5302145C" w14:textId="769B977B" w:rsidR="00467FB8" w:rsidRPr="008C0000" w:rsidRDefault="00467FB8" w:rsidP="00467FB8">
            <w:pPr>
              <w:snapToGrid w:val="0"/>
              <w:spacing w:line="520" w:lineRule="exact"/>
              <w:jc w:val="center"/>
              <w:rPr>
                <w:rFonts w:ascii="仿宋" w:eastAsia="仿宋" w:hAnsi="仿宋"/>
                <w:sz w:val="18"/>
                <w:szCs w:val="18"/>
              </w:rPr>
            </w:pPr>
            <w:r w:rsidRPr="008C0000">
              <w:rPr>
                <w:rFonts w:ascii="仿宋" w:eastAsia="仿宋" w:hAnsi="仿宋" w:hint="eastAsia"/>
                <w:sz w:val="18"/>
                <w:szCs w:val="18"/>
              </w:rPr>
              <w:t>64</w:t>
            </w:r>
          </w:p>
        </w:tc>
        <w:tc>
          <w:tcPr>
            <w:tcW w:w="1294" w:type="dxa"/>
            <w:vAlign w:val="center"/>
          </w:tcPr>
          <w:p w14:paraId="11D3F9FF" w14:textId="4A0F4CA8" w:rsidR="00467FB8" w:rsidRPr="008C0000" w:rsidRDefault="00467FB8" w:rsidP="00467FB8">
            <w:pPr>
              <w:snapToGrid w:val="0"/>
              <w:spacing w:line="520" w:lineRule="exact"/>
              <w:jc w:val="center"/>
              <w:rPr>
                <w:rFonts w:ascii="仿宋" w:eastAsia="仿宋" w:hAnsi="仿宋"/>
                <w:sz w:val="18"/>
                <w:szCs w:val="18"/>
              </w:rPr>
            </w:pPr>
            <w:r w:rsidRPr="008C0000">
              <w:rPr>
                <w:rFonts w:ascii="仿宋" w:eastAsia="仿宋" w:hAnsi="仿宋" w:hint="eastAsia"/>
                <w:sz w:val="18"/>
                <w:szCs w:val="18"/>
              </w:rPr>
              <w:t>10</w:t>
            </w:r>
          </w:p>
        </w:tc>
        <w:tc>
          <w:tcPr>
            <w:tcW w:w="1294" w:type="dxa"/>
            <w:vAlign w:val="center"/>
          </w:tcPr>
          <w:p w14:paraId="0C2A66AF" w14:textId="47FCB65A" w:rsidR="00467FB8" w:rsidRPr="008C0000" w:rsidRDefault="00467FB8" w:rsidP="00467FB8">
            <w:pPr>
              <w:snapToGrid w:val="0"/>
              <w:spacing w:line="520" w:lineRule="exact"/>
              <w:jc w:val="center"/>
              <w:rPr>
                <w:rFonts w:ascii="仿宋" w:eastAsia="仿宋" w:hAnsi="仿宋"/>
                <w:sz w:val="18"/>
                <w:szCs w:val="18"/>
              </w:rPr>
            </w:pPr>
            <w:r w:rsidRPr="008C0000">
              <w:rPr>
                <w:rFonts w:ascii="仿宋" w:eastAsia="仿宋" w:hAnsi="仿宋" w:hint="eastAsia"/>
                <w:sz w:val="18"/>
                <w:szCs w:val="18"/>
              </w:rPr>
              <w:t>4</w:t>
            </w:r>
          </w:p>
        </w:tc>
        <w:tc>
          <w:tcPr>
            <w:tcW w:w="1295" w:type="dxa"/>
            <w:vAlign w:val="center"/>
          </w:tcPr>
          <w:p w14:paraId="51B20025" w14:textId="44EC750F" w:rsidR="00467FB8" w:rsidRPr="008C0000" w:rsidRDefault="00467FB8" w:rsidP="00467FB8">
            <w:pPr>
              <w:snapToGrid w:val="0"/>
              <w:spacing w:line="520" w:lineRule="exact"/>
              <w:jc w:val="center"/>
              <w:rPr>
                <w:rFonts w:ascii="仿宋" w:eastAsia="仿宋" w:hAnsi="仿宋"/>
                <w:sz w:val="18"/>
                <w:szCs w:val="18"/>
              </w:rPr>
            </w:pPr>
            <w:r w:rsidRPr="008C0000">
              <w:rPr>
                <w:rFonts w:ascii="仿宋" w:eastAsia="仿宋" w:hAnsi="仿宋" w:hint="eastAsia"/>
                <w:sz w:val="18"/>
                <w:szCs w:val="18"/>
              </w:rPr>
              <w:t>1</w:t>
            </w:r>
          </w:p>
        </w:tc>
        <w:tc>
          <w:tcPr>
            <w:tcW w:w="1295" w:type="dxa"/>
            <w:vAlign w:val="center"/>
          </w:tcPr>
          <w:p w14:paraId="34BC6A9A" w14:textId="3E539C89" w:rsidR="00467FB8" w:rsidRPr="008C0000" w:rsidRDefault="00467FB8" w:rsidP="00467FB8">
            <w:pPr>
              <w:snapToGrid w:val="0"/>
              <w:spacing w:line="520" w:lineRule="exact"/>
              <w:jc w:val="center"/>
              <w:rPr>
                <w:rFonts w:ascii="仿宋" w:eastAsia="仿宋" w:hAnsi="仿宋"/>
                <w:sz w:val="18"/>
                <w:szCs w:val="18"/>
              </w:rPr>
            </w:pPr>
            <w:r w:rsidRPr="008C0000">
              <w:rPr>
                <w:rFonts w:ascii="仿宋" w:eastAsia="仿宋" w:hAnsi="仿宋" w:hint="eastAsia"/>
                <w:sz w:val="18"/>
                <w:szCs w:val="18"/>
              </w:rPr>
              <w:t>100</w:t>
            </w:r>
          </w:p>
        </w:tc>
      </w:tr>
      <w:tr w:rsidR="00F37261" w:rsidRPr="008C0000" w14:paraId="144C3E97" w14:textId="77777777" w:rsidTr="00467FB8">
        <w:trPr>
          <w:jc w:val="center"/>
        </w:trPr>
        <w:tc>
          <w:tcPr>
            <w:tcW w:w="1294" w:type="dxa"/>
            <w:vAlign w:val="center"/>
          </w:tcPr>
          <w:p w14:paraId="62C598A4" w14:textId="7B33FB79" w:rsidR="00467FB8" w:rsidRPr="008C0000" w:rsidRDefault="00467FB8" w:rsidP="00467FB8">
            <w:pPr>
              <w:snapToGrid w:val="0"/>
              <w:spacing w:line="520" w:lineRule="exact"/>
              <w:jc w:val="center"/>
              <w:rPr>
                <w:rFonts w:ascii="仿宋" w:eastAsia="仿宋" w:hAnsi="仿宋"/>
                <w:sz w:val="18"/>
                <w:szCs w:val="18"/>
              </w:rPr>
            </w:pPr>
            <w:r w:rsidRPr="008C0000">
              <w:rPr>
                <w:rFonts w:ascii="仿宋" w:eastAsia="仿宋" w:hAnsi="仿宋" w:hint="eastAsia"/>
                <w:sz w:val="18"/>
                <w:szCs w:val="18"/>
              </w:rPr>
              <w:t>评价得分</w:t>
            </w:r>
          </w:p>
        </w:tc>
        <w:tc>
          <w:tcPr>
            <w:tcW w:w="1294" w:type="dxa"/>
            <w:vAlign w:val="center"/>
          </w:tcPr>
          <w:p w14:paraId="517DB467" w14:textId="28A916AD" w:rsidR="00467FB8" w:rsidRPr="008C0000" w:rsidRDefault="00467FB8" w:rsidP="00467FB8">
            <w:pPr>
              <w:snapToGrid w:val="0"/>
              <w:spacing w:line="520" w:lineRule="exact"/>
              <w:jc w:val="center"/>
              <w:rPr>
                <w:rFonts w:ascii="仿宋" w:eastAsia="仿宋" w:hAnsi="仿宋"/>
                <w:sz w:val="18"/>
                <w:szCs w:val="18"/>
              </w:rPr>
            </w:pPr>
            <w:r w:rsidRPr="008C0000">
              <w:rPr>
                <w:rFonts w:ascii="仿宋" w:eastAsia="仿宋" w:hAnsi="仿宋" w:hint="eastAsia"/>
                <w:sz w:val="18"/>
                <w:szCs w:val="18"/>
              </w:rPr>
              <w:t>20</w:t>
            </w:r>
          </w:p>
        </w:tc>
        <w:tc>
          <w:tcPr>
            <w:tcW w:w="1294" w:type="dxa"/>
            <w:vAlign w:val="center"/>
          </w:tcPr>
          <w:p w14:paraId="5E7EB1AD" w14:textId="18C691E4" w:rsidR="00467FB8" w:rsidRPr="008C0000" w:rsidRDefault="00C11A5D" w:rsidP="00467FB8">
            <w:pPr>
              <w:snapToGrid w:val="0"/>
              <w:spacing w:line="520" w:lineRule="exact"/>
              <w:jc w:val="center"/>
              <w:rPr>
                <w:rFonts w:ascii="仿宋" w:eastAsia="仿宋" w:hAnsi="仿宋"/>
                <w:sz w:val="18"/>
                <w:szCs w:val="18"/>
              </w:rPr>
            </w:pPr>
            <w:r w:rsidRPr="008C0000">
              <w:rPr>
                <w:rFonts w:ascii="仿宋" w:eastAsia="仿宋" w:hAnsi="仿宋" w:hint="eastAsia"/>
                <w:sz w:val="18"/>
                <w:szCs w:val="18"/>
              </w:rPr>
              <w:t>60</w:t>
            </w:r>
          </w:p>
        </w:tc>
        <w:tc>
          <w:tcPr>
            <w:tcW w:w="1294" w:type="dxa"/>
            <w:vAlign w:val="center"/>
          </w:tcPr>
          <w:p w14:paraId="3D732705" w14:textId="14D78F94" w:rsidR="00467FB8" w:rsidRPr="008C0000" w:rsidRDefault="00C11A5D" w:rsidP="00467FB8">
            <w:pPr>
              <w:snapToGrid w:val="0"/>
              <w:spacing w:line="520" w:lineRule="exact"/>
              <w:jc w:val="center"/>
              <w:rPr>
                <w:rFonts w:ascii="仿宋" w:eastAsia="仿宋" w:hAnsi="仿宋"/>
                <w:sz w:val="18"/>
                <w:szCs w:val="18"/>
              </w:rPr>
            </w:pPr>
            <w:r w:rsidRPr="008C0000">
              <w:rPr>
                <w:rFonts w:ascii="仿宋" w:eastAsia="仿宋" w:hAnsi="仿宋" w:hint="eastAsia"/>
                <w:sz w:val="18"/>
                <w:szCs w:val="18"/>
              </w:rPr>
              <w:t>10</w:t>
            </w:r>
          </w:p>
        </w:tc>
        <w:tc>
          <w:tcPr>
            <w:tcW w:w="1294" w:type="dxa"/>
            <w:vAlign w:val="center"/>
          </w:tcPr>
          <w:p w14:paraId="05ACB73F" w14:textId="2CABD9A3" w:rsidR="00467FB8" w:rsidRPr="008C0000" w:rsidRDefault="00C11A5D" w:rsidP="00467FB8">
            <w:pPr>
              <w:snapToGrid w:val="0"/>
              <w:spacing w:line="520" w:lineRule="exact"/>
              <w:jc w:val="center"/>
              <w:rPr>
                <w:rFonts w:ascii="仿宋" w:eastAsia="仿宋" w:hAnsi="仿宋"/>
                <w:sz w:val="18"/>
                <w:szCs w:val="18"/>
              </w:rPr>
            </w:pPr>
            <w:r w:rsidRPr="008C0000">
              <w:rPr>
                <w:rFonts w:ascii="仿宋" w:eastAsia="仿宋" w:hAnsi="仿宋" w:hint="eastAsia"/>
                <w:sz w:val="18"/>
                <w:szCs w:val="18"/>
              </w:rPr>
              <w:t>4</w:t>
            </w:r>
          </w:p>
        </w:tc>
        <w:tc>
          <w:tcPr>
            <w:tcW w:w="1295" w:type="dxa"/>
            <w:vAlign w:val="center"/>
          </w:tcPr>
          <w:p w14:paraId="4DFEA9DA" w14:textId="57C916E2" w:rsidR="00467FB8" w:rsidRPr="008C0000" w:rsidRDefault="00C11A5D" w:rsidP="00467FB8">
            <w:pPr>
              <w:snapToGrid w:val="0"/>
              <w:spacing w:line="520" w:lineRule="exact"/>
              <w:jc w:val="center"/>
              <w:rPr>
                <w:rFonts w:ascii="仿宋" w:eastAsia="仿宋" w:hAnsi="仿宋"/>
                <w:sz w:val="18"/>
                <w:szCs w:val="18"/>
              </w:rPr>
            </w:pPr>
            <w:r w:rsidRPr="008C0000">
              <w:rPr>
                <w:rFonts w:ascii="仿宋" w:eastAsia="仿宋" w:hAnsi="仿宋" w:hint="eastAsia"/>
                <w:sz w:val="18"/>
                <w:szCs w:val="18"/>
              </w:rPr>
              <w:t>1</w:t>
            </w:r>
          </w:p>
        </w:tc>
        <w:tc>
          <w:tcPr>
            <w:tcW w:w="1295" w:type="dxa"/>
            <w:vAlign w:val="center"/>
          </w:tcPr>
          <w:p w14:paraId="3DC6F25A" w14:textId="587FBFAE" w:rsidR="00467FB8" w:rsidRPr="008C0000" w:rsidRDefault="00C11A5D" w:rsidP="00467FB8">
            <w:pPr>
              <w:snapToGrid w:val="0"/>
              <w:spacing w:line="520" w:lineRule="exact"/>
              <w:jc w:val="center"/>
              <w:rPr>
                <w:rFonts w:ascii="仿宋" w:eastAsia="仿宋" w:hAnsi="仿宋"/>
                <w:sz w:val="18"/>
                <w:szCs w:val="18"/>
              </w:rPr>
            </w:pPr>
            <w:r w:rsidRPr="008C0000">
              <w:rPr>
                <w:rFonts w:ascii="仿宋" w:eastAsia="仿宋" w:hAnsi="仿宋" w:hint="eastAsia"/>
                <w:sz w:val="18"/>
                <w:szCs w:val="18"/>
              </w:rPr>
              <w:t>95</w:t>
            </w:r>
          </w:p>
        </w:tc>
      </w:tr>
    </w:tbl>
    <w:p w14:paraId="0EBE8A60" w14:textId="77777777" w:rsidR="00467FB8" w:rsidRPr="00F37261" w:rsidRDefault="00467FB8" w:rsidP="00461B12">
      <w:pPr>
        <w:snapToGrid w:val="0"/>
        <w:spacing w:line="520" w:lineRule="exact"/>
        <w:ind w:firstLineChars="200" w:firstLine="640"/>
        <w:rPr>
          <w:rFonts w:ascii="仿宋" w:eastAsia="仿宋" w:hAnsi="仿宋"/>
          <w:sz w:val="32"/>
          <w:szCs w:val="32"/>
        </w:rPr>
      </w:pPr>
    </w:p>
    <w:p w14:paraId="2E333C42" w14:textId="77777777" w:rsidR="00343D27" w:rsidRPr="00F37261" w:rsidRDefault="00343D27" w:rsidP="00343D27">
      <w:pPr>
        <w:widowControl/>
        <w:spacing w:line="520" w:lineRule="exact"/>
        <w:ind w:firstLineChars="200" w:firstLine="640"/>
        <w:jc w:val="left"/>
        <w:rPr>
          <w:rFonts w:eastAsia="黑体"/>
          <w:kern w:val="0"/>
          <w:sz w:val="24"/>
        </w:rPr>
      </w:pPr>
      <w:r w:rsidRPr="00F37261">
        <w:rPr>
          <w:rFonts w:eastAsia="黑体"/>
          <w:kern w:val="0"/>
          <w:sz w:val="32"/>
          <w:szCs w:val="32"/>
        </w:rPr>
        <w:t>三、部门履职成效</w:t>
      </w:r>
    </w:p>
    <w:p w14:paraId="014BE002" w14:textId="77777777" w:rsidR="00461B12" w:rsidRPr="00F37261" w:rsidRDefault="00461B12" w:rsidP="00461B12">
      <w:pPr>
        <w:snapToGrid w:val="0"/>
        <w:spacing w:line="520" w:lineRule="exact"/>
        <w:ind w:firstLineChars="200" w:firstLine="640"/>
        <w:rPr>
          <w:rFonts w:ascii="仿宋" w:eastAsia="仿宋" w:hAnsi="仿宋"/>
          <w:sz w:val="32"/>
          <w:szCs w:val="32"/>
        </w:rPr>
      </w:pPr>
      <w:r w:rsidRPr="00F37261">
        <w:rPr>
          <w:rFonts w:ascii="仿宋" w:eastAsia="仿宋" w:hAnsi="仿宋"/>
          <w:sz w:val="32"/>
          <w:szCs w:val="32"/>
        </w:rPr>
        <w:lastRenderedPageBreak/>
        <w:t>今年以来，</w:t>
      </w:r>
      <w:r w:rsidRPr="00F37261">
        <w:rPr>
          <w:rFonts w:ascii="仿宋" w:eastAsia="仿宋" w:hAnsi="仿宋" w:hint="eastAsia"/>
          <w:sz w:val="32"/>
          <w:szCs w:val="32"/>
        </w:rPr>
        <w:t>市农研中心积极应对新冠疫情反复带来的各种困难，认真贯彻落实全市农村工作会议精神</w:t>
      </w:r>
      <w:r w:rsidRPr="00F37261">
        <w:rPr>
          <w:rFonts w:ascii="仿宋" w:eastAsia="仿宋" w:hAnsi="仿宋"/>
          <w:sz w:val="32"/>
          <w:szCs w:val="32"/>
        </w:rPr>
        <w:t>，</w:t>
      </w:r>
      <w:r w:rsidRPr="00F37261">
        <w:rPr>
          <w:rFonts w:ascii="仿宋" w:eastAsia="仿宋" w:hAnsi="仿宋" w:hint="eastAsia"/>
          <w:sz w:val="32"/>
          <w:szCs w:val="32"/>
        </w:rPr>
        <w:t>紧扣市委市政府</w:t>
      </w:r>
      <w:r w:rsidRPr="00F37261">
        <w:rPr>
          <w:rFonts w:ascii="仿宋" w:eastAsia="仿宋" w:hAnsi="仿宋"/>
          <w:sz w:val="32"/>
          <w:szCs w:val="32"/>
        </w:rPr>
        <w:t>中心</w:t>
      </w:r>
      <w:r w:rsidRPr="00F37261">
        <w:rPr>
          <w:rFonts w:ascii="仿宋" w:eastAsia="仿宋" w:hAnsi="仿宋" w:hint="eastAsia"/>
          <w:sz w:val="32"/>
          <w:szCs w:val="32"/>
        </w:rPr>
        <w:t>工作和农业农村局重点任务</w:t>
      </w:r>
      <w:r w:rsidRPr="00F37261">
        <w:rPr>
          <w:rFonts w:ascii="仿宋" w:eastAsia="仿宋" w:hAnsi="仿宋"/>
          <w:sz w:val="32"/>
          <w:szCs w:val="32"/>
        </w:rPr>
        <w:t>，</w:t>
      </w:r>
      <w:r w:rsidRPr="00F37261">
        <w:rPr>
          <w:rFonts w:ascii="仿宋" w:eastAsia="仿宋" w:hAnsi="仿宋" w:hint="eastAsia"/>
          <w:sz w:val="32"/>
          <w:szCs w:val="32"/>
        </w:rPr>
        <w:t>按照年初既定目标要求，</w:t>
      </w:r>
      <w:r w:rsidRPr="00F37261">
        <w:rPr>
          <w:rFonts w:ascii="仿宋" w:eastAsia="仿宋" w:hAnsi="仿宋"/>
          <w:sz w:val="32"/>
          <w:szCs w:val="32"/>
        </w:rPr>
        <w:t>认真履行</w:t>
      </w:r>
      <w:r w:rsidRPr="00F37261">
        <w:rPr>
          <w:rFonts w:ascii="仿宋" w:eastAsia="仿宋" w:hAnsi="仿宋" w:hint="eastAsia"/>
          <w:sz w:val="32"/>
          <w:szCs w:val="32"/>
        </w:rPr>
        <w:t>职责</w:t>
      </w:r>
      <w:r w:rsidRPr="00F37261">
        <w:rPr>
          <w:rFonts w:ascii="仿宋" w:eastAsia="仿宋" w:hAnsi="仿宋"/>
          <w:sz w:val="32"/>
          <w:szCs w:val="32"/>
        </w:rPr>
        <w:t>，</w:t>
      </w:r>
      <w:r w:rsidRPr="00F37261">
        <w:rPr>
          <w:rFonts w:ascii="仿宋" w:eastAsia="仿宋" w:hAnsi="仿宋" w:hint="eastAsia"/>
          <w:sz w:val="32"/>
          <w:szCs w:val="32"/>
        </w:rPr>
        <w:t>较好地完成了全年目标任务。</w:t>
      </w:r>
    </w:p>
    <w:p w14:paraId="56DD697E" w14:textId="77777777" w:rsidR="00461B12" w:rsidRPr="00F37261" w:rsidRDefault="00461B12" w:rsidP="00461B12">
      <w:pPr>
        <w:spacing w:line="560" w:lineRule="exact"/>
        <w:ind w:firstLineChars="200" w:firstLine="643"/>
        <w:rPr>
          <w:rFonts w:ascii="仿宋_GB2312" w:eastAsia="仿宋_GB2312" w:hAnsi="楷体" w:cs="楷体"/>
          <w:b/>
          <w:sz w:val="32"/>
          <w:szCs w:val="32"/>
        </w:rPr>
      </w:pPr>
      <w:r w:rsidRPr="00F37261">
        <w:rPr>
          <w:rFonts w:ascii="仿宋_GB2312" w:eastAsia="仿宋_GB2312" w:hAnsi="楷体" w:cs="楷体" w:hint="eastAsia"/>
          <w:b/>
          <w:sz w:val="32"/>
          <w:szCs w:val="32"/>
        </w:rPr>
        <w:t>1.突出精准宣传，做好杂志发行。</w:t>
      </w:r>
    </w:p>
    <w:p w14:paraId="0724EC88" w14:textId="77777777" w:rsidR="00461B12" w:rsidRPr="00F37261" w:rsidRDefault="00461B12" w:rsidP="00461B12">
      <w:pPr>
        <w:spacing w:line="560" w:lineRule="exact"/>
        <w:ind w:firstLineChars="200" w:firstLine="640"/>
        <w:rPr>
          <w:rFonts w:ascii="仿宋" w:eastAsia="仿宋" w:hAnsi="仿宋"/>
          <w:sz w:val="32"/>
          <w:szCs w:val="32"/>
        </w:rPr>
      </w:pPr>
      <w:r w:rsidRPr="00F37261">
        <w:rPr>
          <w:rFonts w:ascii="仿宋" w:eastAsia="仿宋" w:hAnsi="仿宋" w:cs="仿宋" w:hint="eastAsia"/>
          <w:sz w:val="32"/>
          <w:szCs w:val="32"/>
        </w:rPr>
        <w:t>充分发挥《南京区域农村经济》</w:t>
      </w:r>
      <w:r w:rsidRPr="00F37261">
        <w:rPr>
          <w:rFonts w:ascii="仿宋" w:eastAsia="仿宋" w:hAnsi="仿宋" w:hint="eastAsia"/>
          <w:sz w:val="32"/>
          <w:szCs w:val="32"/>
        </w:rPr>
        <w:t>理论研讨、经验交流、政策宣传等宣传媒介作用</w:t>
      </w:r>
      <w:r w:rsidRPr="00F37261">
        <w:rPr>
          <w:rFonts w:ascii="仿宋" w:eastAsia="仿宋" w:hAnsi="仿宋" w:cs="仿宋" w:hint="eastAsia"/>
          <w:sz w:val="32"/>
          <w:szCs w:val="32"/>
        </w:rPr>
        <w:t>，严审刊载内容、把握政治方向，</w:t>
      </w:r>
      <w:r w:rsidRPr="00F37261">
        <w:rPr>
          <w:rFonts w:ascii="仿宋" w:eastAsia="仿宋" w:hAnsi="仿宋" w:hint="eastAsia"/>
          <w:sz w:val="32"/>
          <w:szCs w:val="32"/>
        </w:rPr>
        <w:t>全年完成编辑发行杂志6期，</w:t>
      </w:r>
      <w:r w:rsidRPr="00F37261">
        <w:rPr>
          <w:rFonts w:ascii="仿宋" w:eastAsia="仿宋" w:hAnsi="仿宋"/>
          <w:sz w:val="32"/>
          <w:szCs w:val="32"/>
        </w:rPr>
        <w:t>刊登</w:t>
      </w:r>
      <w:r w:rsidRPr="00F37261">
        <w:rPr>
          <w:rFonts w:ascii="仿宋" w:eastAsia="仿宋" w:hAnsi="仿宋" w:hint="eastAsia"/>
          <w:sz w:val="32"/>
          <w:szCs w:val="32"/>
        </w:rPr>
        <w:t>各类</w:t>
      </w:r>
      <w:r w:rsidRPr="00F37261">
        <w:rPr>
          <w:rFonts w:ascii="仿宋" w:eastAsia="仿宋" w:hAnsi="仿宋"/>
          <w:sz w:val="32"/>
          <w:szCs w:val="32"/>
        </w:rPr>
        <w:t>文章</w:t>
      </w:r>
      <w:r w:rsidRPr="00F37261">
        <w:rPr>
          <w:rFonts w:ascii="仿宋" w:eastAsia="仿宋" w:hAnsi="仿宋" w:hint="eastAsia"/>
          <w:sz w:val="32"/>
          <w:szCs w:val="32"/>
        </w:rPr>
        <w:t>165</w:t>
      </w:r>
      <w:r w:rsidRPr="00F37261">
        <w:rPr>
          <w:rFonts w:ascii="仿宋" w:eastAsia="仿宋" w:hAnsi="仿宋"/>
          <w:sz w:val="32"/>
          <w:szCs w:val="32"/>
        </w:rPr>
        <w:t>篇</w:t>
      </w:r>
      <w:r w:rsidRPr="00F37261">
        <w:rPr>
          <w:rFonts w:ascii="仿宋" w:eastAsia="仿宋" w:hAnsi="仿宋" w:hint="eastAsia"/>
          <w:sz w:val="32"/>
          <w:szCs w:val="32"/>
        </w:rPr>
        <w:t>、近46</w:t>
      </w:r>
      <w:r w:rsidRPr="00F37261">
        <w:rPr>
          <w:rFonts w:ascii="仿宋" w:eastAsia="仿宋" w:hAnsi="仿宋"/>
          <w:sz w:val="32"/>
          <w:szCs w:val="32"/>
        </w:rPr>
        <w:t>万字</w:t>
      </w:r>
      <w:r w:rsidRPr="00F37261">
        <w:rPr>
          <w:rFonts w:ascii="仿宋" w:eastAsia="仿宋" w:hAnsi="仿宋" w:hint="eastAsia"/>
          <w:sz w:val="32"/>
          <w:szCs w:val="32"/>
        </w:rPr>
        <w:t>，其中</w:t>
      </w:r>
      <w:proofErr w:type="gramStart"/>
      <w:r w:rsidRPr="00F37261">
        <w:rPr>
          <w:rFonts w:ascii="仿宋" w:eastAsia="仿宋" w:hAnsi="仿宋" w:hint="eastAsia"/>
          <w:sz w:val="32"/>
          <w:szCs w:val="32"/>
        </w:rPr>
        <w:t>发表局</w:t>
      </w:r>
      <w:proofErr w:type="gramEnd"/>
      <w:r w:rsidRPr="00F37261">
        <w:rPr>
          <w:rFonts w:ascii="仿宋" w:eastAsia="仿宋" w:hAnsi="仿宋" w:hint="eastAsia"/>
          <w:sz w:val="32"/>
          <w:szCs w:val="32"/>
        </w:rPr>
        <w:t>机关及所属事业单位文章35篇、郊区及基层单位文章55篇、经济区兄弟单位文章75篇。</w:t>
      </w:r>
      <w:r w:rsidRPr="00F37261">
        <w:rPr>
          <w:rFonts w:ascii="仿宋" w:eastAsia="仿宋" w:hAnsi="仿宋" w:hint="eastAsia"/>
          <w:b/>
          <w:bCs/>
          <w:sz w:val="32"/>
          <w:szCs w:val="32"/>
        </w:rPr>
        <w:t>一是</w:t>
      </w:r>
      <w:r w:rsidRPr="00F37261">
        <w:rPr>
          <w:rFonts w:ascii="仿宋" w:eastAsia="仿宋" w:hAnsi="仿宋" w:hint="eastAsia"/>
          <w:sz w:val="32"/>
          <w:szCs w:val="32"/>
        </w:rPr>
        <w:t>服务中心工作，探求发展对策。根据农业农村阶段性工作重点，通过主推“乡村振兴”“产业融合”“农村改革”“现代农业”等专栏，着重刊发南京区域各成员单位在聚力乡村振兴、促进三产融合、推进综合改革、发展现代农业等方面的特色亮点、面临问题和创新对策；开辟“调查研究”栏目，分期宣传推介各类农业农村工作前瞻性研究，为各单位了解“三农”新情况新问题及提出对策建议提供参考借鉴。</w:t>
      </w:r>
      <w:r w:rsidRPr="00F37261">
        <w:rPr>
          <w:rFonts w:ascii="仿宋" w:eastAsia="仿宋" w:hAnsi="仿宋" w:hint="eastAsia"/>
          <w:b/>
          <w:bCs/>
          <w:sz w:val="32"/>
          <w:szCs w:val="32"/>
        </w:rPr>
        <w:t>二是</w:t>
      </w:r>
      <w:r w:rsidRPr="00F37261">
        <w:rPr>
          <w:rFonts w:ascii="仿宋" w:eastAsia="仿宋" w:hAnsi="仿宋" w:hint="eastAsia"/>
          <w:sz w:val="32"/>
          <w:szCs w:val="32"/>
        </w:rPr>
        <w:t>选树特色典型、加强重点宣传。分期设置集体经济发展、“三农”宣教、南北田园、一区一中心等专栏，分别对创新集体经济发展的12个村（社区）、奋战在“三农”战线上的4位创业典型、高淳六合</w:t>
      </w:r>
      <w:proofErr w:type="gramStart"/>
      <w:r w:rsidRPr="00F37261">
        <w:rPr>
          <w:rFonts w:ascii="仿宋" w:eastAsia="仿宋" w:hAnsi="仿宋" w:hint="eastAsia"/>
          <w:sz w:val="32"/>
          <w:szCs w:val="32"/>
        </w:rPr>
        <w:t>一</w:t>
      </w:r>
      <w:proofErr w:type="gramEnd"/>
      <w:r w:rsidRPr="00F37261">
        <w:rPr>
          <w:rFonts w:ascii="仿宋" w:eastAsia="仿宋" w:hAnsi="仿宋" w:hint="eastAsia"/>
          <w:sz w:val="32"/>
          <w:szCs w:val="32"/>
        </w:rPr>
        <w:t>南</w:t>
      </w:r>
      <w:proofErr w:type="gramStart"/>
      <w:r w:rsidRPr="00F37261">
        <w:rPr>
          <w:rFonts w:ascii="仿宋" w:eastAsia="仿宋" w:hAnsi="仿宋" w:hint="eastAsia"/>
          <w:sz w:val="32"/>
          <w:szCs w:val="32"/>
        </w:rPr>
        <w:t>一北农业</w:t>
      </w:r>
      <w:proofErr w:type="gramEnd"/>
      <w:r w:rsidRPr="00F37261">
        <w:rPr>
          <w:rFonts w:ascii="仿宋" w:eastAsia="仿宋" w:hAnsi="仿宋" w:hint="eastAsia"/>
          <w:sz w:val="32"/>
          <w:szCs w:val="32"/>
        </w:rPr>
        <w:t>农村发展、农高区及</w:t>
      </w:r>
      <w:proofErr w:type="gramStart"/>
      <w:r w:rsidRPr="00F37261">
        <w:rPr>
          <w:rFonts w:ascii="仿宋" w:eastAsia="仿宋" w:hAnsi="仿宋" w:hint="eastAsia"/>
          <w:sz w:val="32"/>
          <w:szCs w:val="32"/>
        </w:rPr>
        <w:t>农创中心科创</w:t>
      </w:r>
      <w:proofErr w:type="gramEnd"/>
      <w:r w:rsidRPr="00F37261">
        <w:rPr>
          <w:rFonts w:ascii="仿宋" w:eastAsia="仿宋" w:hAnsi="仿宋" w:hint="eastAsia"/>
          <w:sz w:val="32"/>
          <w:szCs w:val="32"/>
        </w:rPr>
        <w:t>示范等，集中开展主题宣传，选树特色发展典型。</w:t>
      </w:r>
      <w:r w:rsidRPr="00F37261">
        <w:rPr>
          <w:rFonts w:ascii="仿宋" w:eastAsia="仿宋" w:hAnsi="仿宋" w:hint="eastAsia"/>
          <w:b/>
          <w:bCs/>
          <w:sz w:val="32"/>
          <w:szCs w:val="32"/>
        </w:rPr>
        <w:t>三是</w:t>
      </w:r>
      <w:r w:rsidRPr="00F37261">
        <w:rPr>
          <w:rFonts w:ascii="仿宋" w:eastAsia="仿宋" w:hAnsi="仿宋" w:hint="eastAsia"/>
          <w:sz w:val="32"/>
          <w:szCs w:val="32"/>
        </w:rPr>
        <w:t>立足为民办实事，突出精准化宣传。结合为基层办实事行动，在去年宣传推介6家国家级、省级农业园区的基础上，今年又先后对接盘城、八卦洲、</w:t>
      </w:r>
      <w:r w:rsidRPr="00F37261">
        <w:rPr>
          <w:rFonts w:ascii="仿宋" w:eastAsia="仿宋" w:hAnsi="仿宋" w:hint="eastAsia"/>
          <w:sz w:val="32"/>
          <w:szCs w:val="32"/>
        </w:rPr>
        <w:lastRenderedPageBreak/>
        <w:t>竹镇、湖熟、漆桥、星</w:t>
      </w:r>
      <w:proofErr w:type="gramStart"/>
      <w:r w:rsidRPr="00F37261">
        <w:rPr>
          <w:rFonts w:ascii="仿宋" w:eastAsia="仿宋" w:hAnsi="仿宋" w:hint="eastAsia"/>
          <w:sz w:val="32"/>
          <w:szCs w:val="32"/>
        </w:rPr>
        <w:t>甸</w:t>
      </w:r>
      <w:proofErr w:type="gramEnd"/>
      <w:r w:rsidRPr="00F37261">
        <w:rPr>
          <w:rFonts w:ascii="仿宋" w:eastAsia="仿宋" w:hAnsi="仿宋" w:hint="eastAsia"/>
          <w:sz w:val="32"/>
          <w:szCs w:val="32"/>
        </w:rPr>
        <w:t>6个现代农业产业示范园，通过封底、封面图文并茂展现园区产业定位、发展状况及招商需求，对外发布各类招商信息36条，为各产业园区寻求项目合作提供宣传服务</w:t>
      </w:r>
      <w:r w:rsidRPr="00F37261">
        <w:rPr>
          <w:rFonts w:ascii="仿宋" w:eastAsia="仿宋" w:hAnsi="仿宋"/>
          <w:sz w:val="32"/>
          <w:szCs w:val="32"/>
        </w:rPr>
        <w:t>。</w:t>
      </w:r>
    </w:p>
    <w:p w14:paraId="2E92CF9C" w14:textId="77777777" w:rsidR="00461B12" w:rsidRPr="00F37261" w:rsidRDefault="00461B12" w:rsidP="00461B12">
      <w:pPr>
        <w:spacing w:line="560" w:lineRule="exact"/>
        <w:ind w:firstLineChars="200" w:firstLine="643"/>
        <w:rPr>
          <w:rFonts w:ascii="仿宋_GB2312" w:eastAsia="仿宋_GB2312" w:hAnsi="楷体" w:cs="楷体"/>
          <w:b/>
          <w:sz w:val="32"/>
          <w:szCs w:val="32"/>
        </w:rPr>
      </w:pPr>
      <w:r w:rsidRPr="00F37261">
        <w:rPr>
          <w:rFonts w:ascii="仿宋_GB2312" w:eastAsia="仿宋_GB2312" w:hAnsi="楷体" w:cs="楷体" w:hint="eastAsia"/>
          <w:b/>
          <w:sz w:val="32"/>
          <w:szCs w:val="32"/>
        </w:rPr>
        <w:t>2.提炼经验典型，加强调查研究。</w:t>
      </w:r>
    </w:p>
    <w:p w14:paraId="513361F9" w14:textId="6C8A7978" w:rsidR="00461B12" w:rsidRPr="00F37261" w:rsidRDefault="00461B12" w:rsidP="00461B12">
      <w:pPr>
        <w:spacing w:line="560" w:lineRule="exact"/>
        <w:ind w:firstLineChars="200" w:firstLine="640"/>
        <w:rPr>
          <w:rFonts w:ascii="仿宋" w:eastAsia="仿宋" w:hAnsi="仿宋"/>
          <w:sz w:val="32"/>
          <w:szCs w:val="32"/>
        </w:rPr>
      </w:pPr>
      <w:r w:rsidRPr="00F37261">
        <w:rPr>
          <w:rFonts w:ascii="仿宋" w:eastAsia="仿宋" w:hAnsi="仿宋" w:hint="eastAsia"/>
          <w:sz w:val="32"/>
          <w:szCs w:val="32"/>
        </w:rPr>
        <w:t>制定年度调研方案，克服调研力量不足短板，发挥调动全体党员干部的调研积极性，采用解剖麻雀、总结亮点、提炼经验的调研方式开展典型研究，全年完成调研报告4篇，为相关类型发展提供参考借鉴。</w:t>
      </w:r>
      <w:r w:rsidRPr="00F37261">
        <w:rPr>
          <w:rFonts w:ascii="仿宋" w:eastAsia="仿宋" w:hAnsi="仿宋" w:hint="eastAsia"/>
          <w:b/>
          <w:bCs/>
          <w:sz w:val="32"/>
          <w:szCs w:val="32"/>
        </w:rPr>
        <w:t>一是</w:t>
      </w:r>
      <w:r w:rsidRPr="00F37261">
        <w:rPr>
          <w:rFonts w:ascii="仿宋" w:eastAsia="仿宋" w:hAnsi="仿宋" w:hint="eastAsia"/>
          <w:sz w:val="32"/>
          <w:szCs w:val="32"/>
        </w:rPr>
        <w:t>开展三产融合典型调研。对浦口区星</w:t>
      </w:r>
      <w:proofErr w:type="gramStart"/>
      <w:r w:rsidRPr="00F37261">
        <w:rPr>
          <w:rFonts w:ascii="仿宋" w:eastAsia="仿宋" w:hAnsi="仿宋" w:hint="eastAsia"/>
          <w:sz w:val="32"/>
          <w:szCs w:val="32"/>
        </w:rPr>
        <w:t>甸街道后圩村</w:t>
      </w:r>
      <w:proofErr w:type="gramEnd"/>
      <w:r w:rsidRPr="00F37261">
        <w:rPr>
          <w:rFonts w:ascii="仿宋" w:eastAsia="仿宋" w:hAnsi="仿宋" w:hint="eastAsia"/>
          <w:sz w:val="32"/>
          <w:szCs w:val="32"/>
        </w:rPr>
        <w:t>农业现代化发展开展典型调研，提炼</w:t>
      </w:r>
      <w:proofErr w:type="gramStart"/>
      <w:r w:rsidRPr="00F37261">
        <w:rPr>
          <w:rFonts w:ascii="仿宋" w:eastAsia="仿宋" w:hAnsi="仿宋" w:hint="eastAsia"/>
          <w:sz w:val="32"/>
          <w:szCs w:val="32"/>
        </w:rPr>
        <w:t>研</w:t>
      </w:r>
      <w:proofErr w:type="gramEnd"/>
      <w:r w:rsidRPr="00F37261">
        <w:rPr>
          <w:rFonts w:ascii="仿宋" w:eastAsia="仿宋" w:hAnsi="仿宋" w:hint="eastAsia"/>
          <w:sz w:val="32"/>
          <w:szCs w:val="32"/>
        </w:rPr>
        <w:t>判后圩村集体经济发展现状、三产融合发展成效及面临的困难和问题，形成《产业兴旺驱动发展引擎  农旅融合促进集体增收》调研报告并发展。</w:t>
      </w:r>
      <w:r w:rsidRPr="00F37261">
        <w:rPr>
          <w:rFonts w:ascii="仿宋" w:eastAsia="仿宋" w:hAnsi="仿宋" w:hint="eastAsia"/>
          <w:b/>
          <w:bCs/>
          <w:sz w:val="32"/>
          <w:szCs w:val="32"/>
        </w:rPr>
        <w:t>二是</w:t>
      </w:r>
      <w:r w:rsidRPr="00F37261">
        <w:rPr>
          <w:rFonts w:ascii="仿宋" w:eastAsia="仿宋" w:hAnsi="仿宋" w:hint="eastAsia"/>
          <w:sz w:val="32"/>
          <w:szCs w:val="32"/>
        </w:rPr>
        <w:t>开展特色田园乡村典型调研。对溧水区和</w:t>
      </w:r>
      <w:proofErr w:type="gramStart"/>
      <w:r w:rsidRPr="00F37261">
        <w:rPr>
          <w:rFonts w:ascii="仿宋" w:eastAsia="仿宋" w:hAnsi="仿宋" w:hint="eastAsia"/>
          <w:sz w:val="32"/>
          <w:szCs w:val="32"/>
        </w:rPr>
        <w:t>凤镇</w:t>
      </w:r>
      <w:proofErr w:type="gramEnd"/>
      <w:r w:rsidRPr="00F37261">
        <w:rPr>
          <w:rFonts w:ascii="仿宋" w:eastAsia="仿宋" w:hAnsi="仿宋" w:hint="eastAsia"/>
          <w:sz w:val="32"/>
          <w:szCs w:val="32"/>
        </w:rPr>
        <w:t>张家村特色田园乡村建设情况开展典型调研，在对张家村历史沿革、产业转变、发展特色进行总结提炼的基础上，提出了全市特色田园乡村加快发展的对策，形成《顺势而为实现华美蝶变  致力打造特色田园乡村》调研报告并发表。</w:t>
      </w:r>
      <w:r w:rsidRPr="00F37261">
        <w:rPr>
          <w:rFonts w:ascii="仿宋" w:eastAsia="仿宋" w:hAnsi="仿宋" w:hint="eastAsia"/>
          <w:b/>
          <w:bCs/>
          <w:sz w:val="32"/>
          <w:szCs w:val="32"/>
        </w:rPr>
        <w:t>三是</w:t>
      </w:r>
      <w:r w:rsidRPr="00F37261">
        <w:rPr>
          <w:rFonts w:ascii="仿宋" w:eastAsia="仿宋" w:hAnsi="仿宋" w:hint="eastAsia"/>
          <w:sz w:val="32"/>
          <w:szCs w:val="32"/>
        </w:rPr>
        <w:t>开展乡村振兴典型镇街调研。探析汤山街道在乡村振兴发展方面的主要做法、面临的制约因素及提出应对举措，力争通过典型分析，为全市同类镇</w:t>
      </w:r>
      <w:proofErr w:type="gramStart"/>
      <w:r w:rsidRPr="00F37261">
        <w:rPr>
          <w:rFonts w:ascii="仿宋" w:eastAsia="仿宋" w:hAnsi="仿宋" w:hint="eastAsia"/>
          <w:sz w:val="32"/>
          <w:szCs w:val="32"/>
        </w:rPr>
        <w:t>街加快</w:t>
      </w:r>
      <w:proofErr w:type="gramEnd"/>
      <w:r w:rsidRPr="00F37261">
        <w:rPr>
          <w:rFonts w:ascii="仿宋" w:eastAsia="仿宋" w:hAnsi="仿宋" w:hint="eastAsia"/>
          <w:sz w:val="32"/>
          <w:szCs w:val="32"/>
        </w:rPr>
        <w:t>乡村振兴发展提供借鉴，形成《南京市江宁区汤山街道乡村振兴发展启示》调研报告并发表。</w:t>
      </w:r>
      <w:r w:rsidRPr="00F37261">
        <w:rPr>
          <w:rFonts w:ascii="仿宋" w:eastAsia="仿宋" w:hAnsi="仿宋" w:hint="eastAsia"/>
          <w:b/>
          <w:bCs/>
          <w:sz w:val="32"/>
          <w:szCs w:val="32"/>
        </w:rPr>
        <w:t>四是</w:t>
      </w:r>
      <w:r w:rsidRPr="00F37261">
        <w:rPr>
          <w:rFonts w:ascii="仿宋" w:eastAsia="仿宋" w:hAnsi="仿宋" w:hint="eastAsia"/>
          <w:sz w:val="32"/>
          <w:szCs w:val="32"/>
        </w:rPr>
        <w:t>开展农业园区发展典型调研。总结湖</w:t>
      </w:r>
      <w:proofErr w:type="gramStart"/>
      <w:r w:rsidRPr="00F37261">
        <w:rPr>
          <w:rFonts w:ascii="仿宋" w:eastAsia="仿宋" w:hAnsi="仿宋" w:hint="eastAsia"/>
          <w:sz w:val="32"/>
          <w:szCs w:val="32"/>
        </w:rPr>
        <w:t>熟现代</w:t>
      </w:r>
      <w:proofErr w:type="gramEnd"/>
      <w:r w:rsidRPr="00F37261">
        <w:rPr>
          <w:rFonts w:ascii="仿宋" w:eastAsia="仿宋" w:hAnsi="仿宋" w:hint="eastAsia"/>
          <w:sz w:val="32"/>
          <w:szCs w:val="32"/>
        </w:rPr>
        <w:t>农业产业示范园区发展特色，分析挖掘园区发展潜能，提炼园</w:t>
      </w:r>
      <w:r w:rsidRPr="00F37261">
        <w:rPr>
          <w:rFonts w:ascii="仿宋" w:eastAsia="仿宋" w:hAnsi="仿宋" w:hint="eastAsia"/>
          <w:sz w:val="32"/>
          <w:szCs w:val="32"/>
        </w:rPr>
        <w:lastRenderedPageBreak/>
        <w:t>区加快发展对策建议，形成《聚焦特色  挖潜赋能  谱写园区高质量发展新篇章》调研报告并发表。此外，积极参加2022年度局对外招标课题的评选，完成市社科院《南京市经济社会发展蓝皮书（2022-2023）</w:t>
      </w:r>
      <w:r w:rsidRPr="00F37261">
        <w:rPr>
          <w:rFonts w:ascii="仿宋" w:eastAsia="仿宋" w:hAnsi="仿宋"/>
          <w:sz w:val="32"/>
          <w:szCs w:val="32"/>
        </w:rPr>
        <w:t>》征稿，</w:t>
      </w:r>
      <w:r w:rsidRPr="00F37261">
        <w:rPr>
          <w:rFonts w:ascii="仿宋" w:eastAsia="仿宋" w:hAnsi="仿宋" w:hint="eastAsia"/>
          <w:sz w:val="32"/>
          <w:szCs w:val="32"/>
        </w:rPr>
        <w:t>报送《</w:t>
      </w:r>
      <w:r w:rsidRPr="00F37261">
        <w:rPr>
          <w:rFonts w:ascii="仿宋" w:eastAsia="仿宋" w:hAnsi="仿宋"/>
          <w:sz w:val="32"/>
          <w:szCs w:val="32"/>
        </w:rPr>
        <w:t>南京乡村振兴与城</w:t>
      </w:r>
      <w:r w:rsidRPr="00F37261">
        <w:rPr>
          <w:rFonts w:ascii="仿宋" w:eastAsia="仿宋" w:hAnsi="仿宋" w:hint="eastAsia"/>
          <w:sz w:val="32"/>
          <w:szCs w:val="32"/>
        </w:rPr>
        <w:t>乡</w:t>
      </w:r>
      <w:r w:rsidRPr="00F37261">
        <w:rPr>
          <w:rFonts w:ascii="仿宋" w:eastAsia="仿宋" w:hAnsi="仿宋"/>
          <w:sz w:val="32"/>
          <w:szCs w:val="32"/>
        </w:rPr>
        <w:t>融合发展情况回顾及展望</w:t>
      </w:r>
      <w:r w:rsidRPr="00F37261">
        <w:rPr>
          <w:rFonts w:ascii="仿宋" w:eastAsia="仿宋" w:hAnsi="仿宋" w:hint="eastAsia"/>
          <w:sz w:val="32"/>
          <w:szCs w:val="32"/>
        </w:rPr>
        <w:t>》调研报告；向</w:t>
      </w:r>
      <w:proofErr w:type="gramStart"/>
      <w:r w:rsidRPr="00F37261">
        <w:rPr>
          <w:rFonts w:ascii="仿宋" w:eastAsia="仿宋" w:hAnsi="仿宋" w:hint="eastAsia"/>
          <w:sz w:val="32"/>
          <w:szCs w:val="32"/>
        </w:rPr>
        <w:t>南京智库联盟</w:t>
      </w:r>
      <w:proofErr w:type="gramEnd"/>
      <w:r w:rsidRPr="00F37261">
        <w:rPr>
          <w:rFonts w:ascii="仿宋" w:eastAsia="仿宋" w:hAnsi="仿宋" w:hint="eastAsia"/>
          <w:sz w:val="32"/>
          <w:szCs w:val="32"/>
        </w:rPr>
        <w:t>推荐调研成果2篇并采纳发表。</w:t>
      </w:r>
    </w:p>
    <w:p w14:paraId="3B42602E" w14:textId="77777777" w:rsidR="00461B12" w:rsidRPr="00F37261" w:rsidRDefault="00461B12" w:rsidP="00461B12">
      <w:pPr>
        <w:spacing w:line="560" w:lineRule="exact"/>
        <w:ind w:firstLineChars="200" w:firstLine="643"/>
        <w:rPr>
          <w:rFonts w:ascii="仿宋_GB2312" w:eastAsia="仿宋_GB2312" w:hAnsi="楷体" w:cs="楷体"/>
          <w:b/>
          <w:sz w:val="32"/>
          <w:szCs w:val="32"/>
        </w:rPr>
      </w:pPr>
      <w:r w:rsidRPr="00F37261">
        <w:rPr>
          <w:rFonts w:ascii="仿宋_GB2312" w:eastAsia="仿宋_GB2312" w:hAnsi="楷体" w:cs="楷体" w:hint="eastAsia"/>
          <w:b/>
          <w:sz w:val="32"/>
          <w:szCs w:val="32"/>
        </w:rPr>
        <w:t>3.创新方式方法，促进区域协作。</w:t>
      </w:r>
    </w:p>
    <w:p w14:paraId="7C708C90" w14:textId="77777777" w:rsidR="00461B12" w:rsidRPr="00F37261" w:rsidRDefault="00461B12" w:rsidP="00461B12">
      <w:pPr>
        <w:spacing w:line="560" w:lineRule="exact"/>
        <w:ind w:firstLineChars="200" w:firstLine="640"/>
        <w:rPr>
          <w:rFonts w:ascii="仿宋" w:eastAsia="仿宋" w:hAnsi="仿宋"/>
          <w:sz w:val="32"/>
          <w:szCs w:val="32"/>
        </w:rPr>
      </w:pPr>
      <w:r w:rsidRPr="00F37261">
        <w:rPr>
          <w:rFonts w:ascii="仿宋" w:eastAsia="仿宋" w:hAnsi="仿宋" w:hint="eastAsia"/>
          <w:sz w:val="32"/>
          <w:szCs w:val="32"/>
        </w:rPr>
        <w:t>严格落实疫情防控要求，创新方式方法，积极协调配合，加强区域交流协作。</w:t>
      </w:r>
      <w:r w:rsidRPr="00F37261">
        <w:rPr>
          <w:rFonts w:ascii="仿宋" w:eastAsia="仿宋" w:hAnsi="仿宋" w:hint="eastAsia"/>
          <w:b/>
          <w:bCs/>
          <w:sz w:val="32"/>
          <w:szCs w:val="32"/>
        </w:rPr>
        <w:t>一是</w:t>
      </w:r>
      <w:r w:rsidRPr="00F37261">
        <w:rPr>
          <w:rFonts w:ascii="仿宋" w:eastAsia="仿宋" w:hAnsi="仿宋" w:hint="eastAsia"/>
          <w:sz w:val="32"/>
          <w:szCs w:val="32"/>
        </w:rPr>
        <w:t>加强与经济区各单位的沟通协作。线上组建新一届经济区特约通讯员网络，并在各成员单位要求下，将辐射范围扩大到经济区所辖区县及部分镇街；及时调整《南京区域农村经济》杂志各成员市编委，主动发现各地工作特色及亮点，积极帮助宣传推介各地典型经验做法。在经济区兄弟单位咨询相关方面工作时，帮助收集资料，通过线上交流协作的方式，为经济区兄弟单位提供相关信息咨询帮助。</w:t>
      </w:r>
      <w:r w:rsidRPr="00F37261">
        <w:rPr>
          <w:rFonts w:ascii="仿宋" w:eastAsia="仿宋" w:hAnsi="仿宋" w:hint="eastAsia"/>
          <w:b/>
          <w:bCs/>
          <w:sz w:val="32"/>
          <w:szCs w:val="32"/>
        </w:rPr>
        <w:t>二是</w:t>
      </w:r>
      <w:r w:rsidRPr="00F37261">
        <w:rPr>
          <w:rFonts w:ascii="仿宋" w:eastAsia="仿宋" w:hAnsi="仿宋" w:hint="eastAsia"/>
          <w:sz w:val="32"/>
          <w:szCs w:val="32"/>
        </w:rPr>
        <w:t>履行乡村振兴专家咨询委员会及市民</w:t>
      </w:r>
      <w:proofErr w:type="gramStart"/>
      <w:r w:rsidRPr="00F37261">
        <w:rPr>
          <w:rFonts w:ascii="仿宋" w:eastAsia="仿宋" w:hAnsi="仿宋" w:hint="eastAsia"/>
          <w:sz w:val="32"/>
          <w:szCs w:val="32"/>
        </w:rPr>
        <w:t>宿</w:t>
      </w:r>
      <w:proofErr w:type="gramEnd"/>
      <w:r w:rsidRPr="00F37261">
        <w:rPr>
          <w:rFonts w:ascii="仿宋" w:eastAsia="仿宋" w:hAnsi="仿宋" w:hint="eastAsia"/>
          <w:sz w:val="32"/>
          <w:szCs w:val="32"/>
        </w:rPr>
        <w:t>协会相关协调职能。筹备召开乡村振兴专家咨询委员会专题咨询座谈会，邀请</w:t>
      </w:r>
      <w:proofErr w:type="gramStart"/>
      <w:r w:rsidRPr="00F37261">
        <w:rPr>
          <w:rFonts w:ascii="仿宋" w:eastAsia="仿宋" w:hAnsi="仿宋" w:hint="eastAsia"/>
          <w:sz w:val="32"/>
          <w:szCs w:val="32"/>
        </w:rPr>
        <w:t>相关驻</w:t>
      </w:r>
      <w:proofErr w:type="gramEnd"/>
      <w:r w:rsidRPr="00F37261">
        <w:rPr>
          <w:rFonts w:ascii="仿宋" w:eastAsia="仿宋" w:hAnsi="仿宋" w:hint="eastAsia"/>
          <w:sz w:val="32"/>
          <w:szCs w:val="32"/>
        </w:rPr>
        <w:t>宁高校院所专家学者围绕深入贯彻落实党的二十大精神，全面推进乡村振兴，结合实际加快南京农业农村高质量发展开展研讨，积极建言献策；积极参加市民</w:t>
      </w:r>
      <w:proofErr w:type="gramStart"/>
      <w:r w:rsidRPr="00F37261">
        <w:rPr>
          <w:rFonts w:ascii="仿宋" w:eastAsia="仿宋" w:hAnsi="仿宋" w:hint="eastAsia"/>
          <w:sz w:val="32"/>
          <w:szCs w:val="32"/>
        </w:rPr>
        <w:t>宿</w:t>
      </w:r>
      <w:proofErr w:type="gramEnd"/>
      <w:r w:rsidRPr="00F37261">
        <w:rPr>
          <w:rFonts w:ascii="仿宋" w:eastAsia="仿宋" w:hAnsi="仿宋" w:hint="eastAsia"/>
          <w:sz w:val="32"/>
          <w:szCs w:val="32"/>
        </w:rPr>
        <w:t>协会第一届二次、三次会员大会及迎春座谈会，协助市民</w:t>
      </w:r>
      <w:proofErr w:type="gramStart"/>
      <w:r w:rsidRPr="00F37261">
        <w:rPr>
          <w:rFonts w:ascii="仿宋" w:eastAsia="仿宋" w:hAnsi="仿宋" w:hint="eastAsia"/>
          <w:sz w:val="32"/>
          <w:szCs w:val="32"/>
        </w:rPr>
        <w:t>宿</w:t>
      </w:r>
      <w:proofErr w:type="gramEnd"/>
      <w:r w:rsidRPr="00F37261">
        <w:rPr>
          <w:rFonts w:ascii="仿宋" w:eastAsia="仿宋" w:hAnsi="仿宋" w:hint="eastAsia"/>
          <w:sz w:val="32"/>
          <w:szCs w:val="32"/>
        </w:rPr>
        <w:t>协会解决培训经费10万元。</w:t>
      </w:r>
      <w:r w:rsidRPr="00F37261">
        <w:rPr>
          <w:rFonts w:ascii="仿宋" w:eastAsia="仿宋" w:hAnsi="仿宋" w:hint="eastAsia"/>
          <w:b/>
          <w:bCs/>
          <w:sz w:val="32"/>
          <w:szCs w:val="32"/>
        </w:rPr>
        <w:t>三是</w:t>
      </w:r>
      <w:r w:rsidRPr="00F37261">
        <w:rPr>
          <w:rFonts w:ascii="仿宋" w:eastAsia="仿宋" w:hAnsi="仿宋" w:hint="eastAsia"/>
          <w:sz w:val="32"/>
          <w:szCs w:val="32"/>
        </w:rPr>
        <w:t>开展“头雁种苗”培育专项行动跟踪服务。按照全局统一要求，定期通过电话专访、实地调</w:t>
      </w:r>
      <w:r w:rsidRPr="00F37261">
        <w:rPr>
          <w:rFonts w:ascii="仿宋" w:eastAsia="仿宋" w:hAnsi="仿宋" w:hint="eastAsia"/>
          <w:sz w:val="32"/>
          <w:szCs w:val="32"/>
        </w:rPr>
        <w:lastRenderedPageBreak/>
        <w:t>研、</w:t>
      </w:r>
      <w:proofErr w:type="gramStart"/>
      <w:r w:rsidRPr="00F37261">
        <w:rPr>
          <w:rFonts w:ascii="仿宋" w:eastAsia="仿宋" w:hAnsi="仿宋" w:hint="eastAsia"/>
          <w:sz w:val="32"/>
          <w:szCs w:val="32"/>
        </w:rPr>
        <w:t>微信交流</w:t>
      </w:r>
      <w:proofErr w:type="gramEnd"/>
      <w:r w:rsidRPr="00F37261">
        <w:rPr>
          <w:rFonts w:ascii="仿宋" w:eastAsia="仿宋" w:hAnsi="仿宋" w:hint="eastAsia"/>
          <w:sz w:val="32"/>
          <w:szCs w:val="32"/>
        </w:rPr>
        <w:t>等形式，及时了解两名培育对象的切实需求，提供力所能及的跟踪服务。</w:t>
      </w:r>
    </w:p>
    <w:p w14:paraId="04CD77F0" w14:textId="77777777" w:rsidR="00461B12" w:rsidRPr="00F37261" w:rsidRDefault="00461B12" w:rsidP="00461B12">
      <w:pPr>
        <w:spacing w:line="560" w:lineRule="exact"/>
        <w:ind w:firstLineChars="200" w:firstLine="643"/>
        <w:rPr>
          <w:rFonts w:ascii="仿宋_GB2312" w:eastAsia="仿宋_GB2312" w:hAnsi="楷体" w:cs="楷体"/>
          <w:b/>
          <w:sz w:val="32"/>
          <w:szCs w:val="32"/>
        </w:rPr>
      </w:pPr>
      <w:r w:rsidRPr="00F37261">
        <w:rPr>
          <w:rFonts w:ascii="仿宋_GB2312" w:eastAsia="仿宋_GB2312" w:hAnsi="楷体" w:cs="楷体" w:hint="eastAsia"/>
          <w:b/>
          <w:sz w:val="32"/>
          <w:szCs w:val="32"/>
        </w:rPr>
        <w:t>4.化解遗留矛盾，强化系统责任。</w:t>
      </w:r>
    </w:p>
    <w:p w14:paraId="7E9B6971" w14:textId="597EDCF8" w:rsidR="00343D27" w:rsidRPr="00F37261" w:rsidRDefault="00461B12" w:rsidP="00461B12">
      <w:pPr>
        <w:widowControl/>
        <w:spacing w:line="520" w:lineRule="exact"/>
        <w:ind w:firstLineChars="200" w:firstLine="640"/>
        <w:jc w:val="left"/>
        <w:rPr>
          <w:rFonts w:eastAsia="仿宋"/>
          <w:kern w:val="0"/>
          <w:sz w:val="32"/>
          <w:szCs w:val="32"/>
        </w:rPr>
      </w:pPr>
      <w:r w:rsidRPr="00F37261">
        <w:rPr>
          <w:rFonts w:ascii="仿宋" w:eastAsia="仿宋" w:hAnsi="仿宋" w:hint="eastAsia"/>
          <w:kern w:val="0"/>
          <w:sz w:val="32"/>
          <w:szCs w:val="32"/>
          <w:lang w:bidi="ar"/>
        </w:rPr>
        <w:t>落实属地管理、源头防控要求，</w:t>
      </w:r>
      <w:r w:rsidRPr="00F37261">
        <w:rPr>
          <w:rFonts w:ascii="仿宋" w:eastAsia="仿宋" w:hAnsi="仿宋" w:hint="eastAsia"/>
          <w:sz w:val="32"/>
          <w:szCs w:val="32"/>
        </w:rPr>
        <w:t>妥善处理改制遗留问题</w:t>
      </w:r>
      <w:r w:rsidRPr="00F37261">
        <w:rPr>
          <w:rFonts w:ascii="仿宋" w:eastAsia="仿宋" w:hAnsi="仿宋"/>
          <w:sz w:val="32"/>
          <w:szCs w:val="32"/>
        </w:rPr>
        <w:t>，</w:t>
      </w:r>
      <w:r w:rsidRPr="00F37261">
        <w:rPr>
          <w:rFonts w:ascii="仿宋" w:eastAsia="仿宋" w:hAnsi="仿宋" w:hint="eastAsia"/>
          <w:sz w:val="32"/>
          <w:szCs w:val="32"/>
        </w:rPr>
        <w:t>统筹推进</w:t>
      </w:r>
      <w:proofErr w:type="gramStart"/>
      <w:r w:rsidRPr="00F37261">
        <w:rPr>
          <w:rFonts w:ascii="仿宋" w:eastAsia="仿宋" w:hAnsi="仿宋" w:hint="eastAsia"/>
          <w:sz w:val="32"/>
          <w:szCs w:val="32"/>
        </w:rPr>
        <w:t>信访维稳工作</w:t>
      </w:r>
      <w:proofErr w:type="gramEnd"/>
      <w:r w:rsidRPr="00F37261">
        <w:rPr>
          <w:rFonts w:eastAsia="仿宋" w:hint="eastAsia"/>
          <w:sz w:val="32"/>
          <w:szCs w:val="32"/>
        </w:rPr>
        <w:t>。</w:t>
      </w:r>
      <w:r w:rsidRPr="00F37261">
        <w:rPr>
          <w:rFonts w:eastAsia="仿宋"/>
          <w:sz w:val="32"/>
          <w:szCs w:val="32"/>
        </w:rPr>
        <w:t>今年以来，</w:t>
      </w:r>
      <w:r w:rsidRPr="00F37261">
        <w:rPr>
          <w:rFonts w:ascii="仿宋" w:eastAsia="仿宋" w:hAnsi="仿宋" w:hint="eastAsia"/>
          <w:sz w:val="32"/>
          <w:szCs w:val="32"/>
        </w:rPr>
        <w:t>办理信访积案2个，受理12345热线派单7起，接待来电来访18人次。</w:t>
      </w:r>
      <w:r w:rsidRPr="00F37261">
        <w:rPr>
          <w:rFonts w:ascii="仿宋" w:eastAsia="仿宋" w:hAnsi="仿宋" w:hint="eastAsia"/>
          <w:b/>
          <w:bCs/>
          <w:sz w:val="32"/>
          <w:szCs w:val="32"/>
        </w:rPr>
        <w:t>一是</w:t>
      </w:r>
      <w:r w:rsidRPr="00F37261">
        <w:rPr>
          <w:rFonts w:ascii="仿宋" w:eastAsia="仿宋" w:hAnsi="仿宋" w:cs="仿宋" w:hint="eastAsia"/>
          <w:sz w:val="32"/>
          <w:szCs w:val="32"/>
        </w:rPr>
        <w:t>关注92改制群体、离职群体等信访积案，以完善“一案</w:t>
      </w:r>
      <w:proofErr w:type="gramStart"/>
      <w:r w:rsidRPr="00F37261">
        <w:rPr>
          <w:rFonts w:ascii="仿宋" w:eastAsia="仿宋" w:hAnsi="仿宋" w:cs="仿宋" w:hint="eastAsia"/>
          <w:sz w:val="32"/>
          <w:szCs w:val="32"/>
        </w:rPr>
        <w:t>一</w:t>
      </w:r>
      <w:proofErr w:type="gramEnd"/>
      <w:r w:rsidRPr="00F37261">
        <w:rPr>
          <w:rFonts w:ascii="仿宋" w:eastAsia="仿宋" w:hAnsi="仿宋" w:cs="仿宋" w:hint="eastAsia"/>
          <w:sz w:val="32"/>
          <w:szCs w:val="32"/>
        </w:rPr>
        <w:t>策”为突破口，联合涉及企业、属地社区等相关人员上门听取信访诉求、宣讲改制政策、钝化信访矛盾，通过“面对面”沟通协调，力求矛盾化解在源头、人员吸附在当地。</w:t>
      </w:r>
      <w:r w:rsidRPr="00F37261">
        <w:rPr>
          <w:rFonts w:ascii="仿宋" w:eastAsia="仿宋" w:hAnsi="仿宋" w:cs="仿宋" w:hint="eastAsia"/>
          <w:b/>
          <w:bCs/>
          <w:sz w:val="32"/>
          <w:szCs w:val="32"/>
        </w:rPr>
        <w:t>二是</w:t>
      </w:r>
      <w:r w:rsidRPr="00F37261">
        <w:rPr>
          <w:rFonts w:ascii="仿宋" w:eastAsia="仿宋" w:hAnsi="仿宋" w:hint="eastAsia"/>
          <w:sz w:val="32"/>
          <w:szCs w:val="32"/>
        </w:rPr>
        <w:t>根据敏感时点及阶段</w:t>
      </w:r>
      <w:proofErr w:type="gramStart"/>
      <w:r w:rsidRPr="00F37261">
        <w:rPr>
          <w:rFonts w:ascii="仿宋" w:eastAsia="仿宋" w:hAnsi="仿宋" w:cs="仿宋" w:hint="eastAsia"/>
          <w:sz w:val="32"/>
          <w:szCs w:val="32"/>
        </w:rPr>
        <w:t>信访维稳要求</w:t>
      </w:r>
      <w:proofErr w:type="gramEnd"/>
      <w:r w:rsidRPr="00F37261">
        <w:rPr>
          <w:rFonts w:ascii="仿宋" w:eastAsia="仿宋" w:hAnsi="仿宋" w:cs="仿宋" w:hint="eastAsia"/>
          <w:sz w:val="32"/>
          <w:szCs w:val="32"/>
        </w:rPr>
        <w:t>，全方位、多渠道了解掌握改制企业职工思想动态，严格执行信访</w:t>
      </w:r>
      <w:proofErr w:type="gramStart"/>
      <w:r w:rsidRPr="00F37261">
        <w:rPr>
          <w:rFonts w:ascii="仿宋" w:eastAsia="仿宋" w:hAnsi="仿宋" w:cs="仿宋" w:hint="eastAsia"/>
          <w:sz w:val="32"/>
          <w:szCs w:val="32"/>
        </w:rPr>
        <w:t>维稳信息</w:t>
      </w:r>
      <w:proofErr w:type="gramEnd"/>
      <w:r w:rsidRPr="00F37261">
        <w:rPr>
          <w:rFonts w:ascii="仿宋" w:eastAsia="仿宋" w:hAnsi="仿宋" w:cs="仿宋" w:hint="eastAsia"/>
          <w:sz w:val="32"/>
          <w:szCs w:val="32"/>
        </w:rPr>
        <w:t>报告制度，密切关注信访重点群体和人员去向，及时报送热点敏感舆情及潜在风险隐患</w:t>
      </w:r>
      <w:r w:rsidRPr="00F37261">
        <w:rPr>
          <w:rFonts w:ascii="仿宋" w:eastAsia="仿宋" w:hAnsi="仿宋" w:cs="仿宋"/>
          <w:sz w:val="32"/>
          <w:szCs w:val="32"/>
        </w:rPr>
        <w:t>。</w:t>
      </w:r>
      <w:r w:rsidRPr="00F37261">
        <w:rPr>
          <w:rFonts w:ascii="仿宋" w:eastAsia="仿宋" w:hAnsi="仿宋" w:cs="仿宋" w:hint="eastAsia"/>
          <w:b/>
          <w:bCs/>
          <w:sz w:val="32"/>
          <w:szCs w:val="32"/>
        </w:rPr>
        <w:t>三是</w:t>
      </w:r>
      <w:r w:rsidRPr="00F37261">
        <w:rPr>
          <w:rFonts w:ascii="仿宋" w:eastAsia="仿宋" w:hAnsi="仿宋" w:cs="仿宋" w:hint="eastAsia"/>
          <w:sz w:val="32"/>
          <w:szCs w:val="32"/>
        </w:rPr>
        <w:t>主动协调市</w:t>
      </w:r>
      <w:proofErr w:type="gramStart"/>
      <w:r w:rsidRPr="00F37261">
        <w:rPr>
          <w:rFonts w:ascii="仿宋" w:eastAsia="仿宋" w:hAnsi="仿宋" w:cs="仿宋" w:hint="eastAsia"/>
          <w:sz w:val="32"/>
          <w:szCs w:val="32"/>
        </w:rPr>
        <w:t>人社局</w:t>
      </w:r>
      <w:proofErr w:type="gramEnd"/>
      <w:r w:rsidRPr="00F37261">
        <w:rPr>
          <w:rFonts w:ascii="仿宋" w:eastAsia="仿宋" w:hAnsi="仿宋" w:cs="仿宋" w:hint="eastAsia"/>
          <w:sz w:val="32"/>
          <w:szCs w:val="32"/>
        </w:rPr>
        <w:t>、财政局等相关部门，全年分两批帮助南京奶业集团解决“事改企”退休人员提租补贴、生活困难补助和丧葬抚恤费，共涉及2525人次、2900万元，并落实403名选择18号文件退休人员社区体检需求。</w:t>
      </w:r>
    </w:p>
    <w:p w14:paraId="2B292078" w14:textId="46802EBC" w:rsidR="00343D27" w:rsidRPr="00F37261" w:rsidRDefault="00343D27" w:rsidP="00343D27">
      <w:pPr>
        <w:widowControl/>
        <w:spacing w:line="520" w:lineRule="exact"/>
        <w:ind w:firstLineChars="200" w:firstLine="640"/>
        <w:jc w:val="left"/>
        <w:rPr>
          <w:rFonts w:eastAsia="黑体"/>
          <w:kern w:val="0"/>
          <w:sz w:val="32"/>
          <w:szCs w:val="32"/>
        </w:rPr>
      </w:pPr>
      <w:r w:rsidRPr="00F37261">
        <w:rPr>
          <w:rFonts w:eastAsia="黑体"/>
          <w:kern w:val="0"/>
          <w:sz w:val="32"/>
          <w:szCs w:val="32"/>
        </w:rPr>
        <w:t>四、存在问题</w:t>
      </w:r>
    </w:p>
    <w:p w14:paraId="746AFD9F" w14:textId="3FB3A8DA" w:rsidR="000823B8" w:rsidRDefault="000823B8" w:rsidP="000823B8">
      <w:pPr>
        <w:widowControl/>
        <w:spacing w:line="52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单位整体绩效目标有待于进一步细化，绩效考核评价依据还不够完善。</w:t>
      </w:r>
    </w:p>
    <w:p w14:paraId="4A7FFF71" w14:textId="05FA9400" w:rsidR="00D569C1" w:rsidRPr="00D569C1" w:rsidRDefault="00D569C1" w:rsidP="00D569C1">
      <w:pPr>
        <w:pStyle w:val="a3"/>
        <w:spacing w:line="560" w:lineRule="exact"/>
        <w:ind w:left="720" w:firstLineChars="0" w:firstLine="0"/>
        <w:rPr>
          <w:rFonts w:ascii="黑体" w:eastAsia="黑体" w:hAnsi="黑体" w:cs="宋体"/>
          <w:color w:val="000000"/>
          <w:kern w:val="0"/>
          <w:sz w:val="32"/>
          <w:szCs w:val="32"/>
        </w:rPr>
      </w:pPr>
      <w:r>
        <w:rPr>
          <w:rFonts w:ascii="黑体" w:eastAsia="黑体" w:hAnsi="黑体" w:cs="宋体" w:hint="eastAsia"/>
          <w:color w:val="000000"/>
          <w:kern w:val="0"/>
          <w:sz w:val="32"/>
          <w:szCs w:val="32"/>
        </w:rPr>
        <w:t>五、</w:t>
      </w:r>
      <w:r w:rsidRPr="00D569C1">
        <w:rPr>
          <w:rFonts w:ascii="黑体" w:eastAsia="黑体" w:hAnsi="黑体" w:cs="宋体" w:hint="eastAsia"/>
          <w:color w:val="000000"/>
          <w:kern w:val="0"/>
          <w:sz w:val="32"/>
          <w:szCs w:val="32"/>
        </w:rPr>
        <w:t>有关建议</w:t>
      </w:r>
    </w:p>
    <w:p w14:paraId="2B777662" w14:textId="4A7A71C9" w:rsidR="00D569C1" w:rsidRDefault="00D569C1" w:rsidP="00D569C1">
      <w:pPr>
        <w:snapToGrid w:val="0"/>
        <w:spacing w:line="560" w:lineRule="exact"/>
        <w:ind w:firstLineChars="200" w:firstLine="640"/>
        <w:rPr>
          <w:rFonts w:ascii="仿宋" w:eastAsia="仿宋" w:hAnsi="仿宋"/>
          <w:sz w:val="32"/>
          <w:szCs w:val="21"/>
        </w:rPr>
      </w:pPr>
      <w:r>
        <w:rPr>
          <w:rFonts w:ascii="仿宋" w:eastAsia="仿宋" w:hAnsi="仿宋" w:hint="eastAsia"/>
          <w:sz w:val="32"/>
          <w:szCs w:val="21"/>
        </w:rPr>
        <w:t>进一步细化单位事体绩效目标。</w:t>
      </w:r>
      <w:r>
        <w:rPr>
          <w:rFonts w:ascii="仿宋" w:eastAsia="仿宋" w:hAnsi="仿宋" w:cs="仿宋" w:hint="eastAsia"/>
          <w:sz w:val="32"/>
          <w:szCs w:val="32"/>
          <w:shd w:val="clear" w:color="auto" w:fill="FFFFFF"/>
        </w:rPr>
        <w:t>压实</w:t>
      </w:r>
      <w:r>
        <w:rPr>
          <w:rFonts w:ascii="仿宋" w:eastAsia="仿宋" w:hAnsi="仿宋" w:cs="仿宋"/>
          <w:color w:val="333333"/>
          <w:sz w:val="31"/>
          <w:szCs w:val="31"/>
          <w:shd w:val="clear" w:color="auto" w:fill="FFFFFF"/>
        </w:rPr>
        <w:t>绩效跟踪监控、绩效评价</w:t>
      </w:r>
      <w:r>
        <w:rPr>
          <w:rFonts w:ascii="仿宋" w:eastAsia="仿宋" w:hAnsi="仿宋" w:cs="仿宋" w:hint="eastAsia"/>
          <w:color w:val="333333"/>
          <w:sz w:val="31"/>
          <w:szCs w:val="31"/>
          <w:shd w:val="clear" w:color="auto" w:fill="FFFFFF"/>
        </w:rPr>
        <w:t>，推动预算绩效管理的制度化、规范化。</w:t>
      </w:r>
    </w:p>
    <w:p w14:paraId="41408805" w14:textId="77777777" w:rsidR="00D569C1" w:rsidRDefault="00D569C1" w:rsidP="00D569C1">
      <w:pPr>
        <w:spacing w:line="560" w:lineRule="exact"/>
        <w:ind w:firstLineChars="200"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六、评价工作开展情况及其他需说明的情况</w:t>
      </w:r>
    </w:p>
    <w:p w14:paraId="63AEF344" w14:textId="77777777" w:rsidR="00D569C1" w:rsidRDefault="00D569C1" w:rsidP="00D569C1">
      <w:pPr>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无</w:t>
      </w:r>
    </w:p>
    <w:p w14:paraId="334D620C" w14:textId="77777777" w:rsidR="00D569C1" w:rsidRDefault="00D569C1" w:rsidP="00D569C1">
      <w:pPr>
        <w:spacing w:line="520" w:lineRule="exact"/>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附件：1.指标体系得分情况</w:t>
      </w:r>
    </w:p>
    <w:p w14:paraId="2A7E2CB5" w14:textId="77777777" w:rsidR="00E85640" w:rsidRPr="00F37261" w:rsidRDefault="00E85640" w:rsidP="00343D27">
      <w:pPr>
        <w:spacing w:line="520" w:lineRule="exact"/>
        <w:rPr>
          <w:rFonts w:eastAsia="仿宋"/>
          <w:sz w:val="32"/>
          <w:szCs w:val="32"/>
        </w:rPr>
        <w:sectPr w:rsidR="00E85640" w:rsidRPr="00F37261" w:rsidSect="00E85640">
          <w:pgSz w:w="11906" w:h="16838"/>
          <w:pgMar w:top="2098" w:right="1474" w:bottom="1985" w:left="1588" w:header="851" w:footer="992" w:gutter="0"/>
          <w:cols w:space="425"/>
          <w:docGrid w:type="lines" w:linePitch="312"/>
        </w:sectPr>
      </w:pPr>
    </w:p>
    <w:p w14:paraId="6CA6B5B5" w14:textId="77777777" w:rsidR="00E85640" w:rsidRPr="00F37261" w:rsidRDefault="00E85640" w:rsidP="00343D27">
      <w:pPr>
        <w:spacing w:line="520" w:lineRule="exact"/>
        <w:rPr>
          <w:rFonts w:eastAsia="仿宋"/>
          <w:sz w:val="32"/>
          <w:szCs w:val="32"/>
        </w:rPr>
      </w:pPr>
    </w:p>
    <w:p w14:paraId="568FD9BD" w14:textId="77777777" w:rsidR="00E85640" w:rsidRPr="00F37261" w:rsidRDefault="00343D27" w:rsidP="00E85640">
      <w:pPr>
        <w:spacing w:line="520" w:lineRule="exact"/>
        <w:jc w:val="left"/>
        <w:rPr>
          <w:rFonts w:eastAsia="仿宋"/>
          <w:kern w:val="0"/>
          <w:sz w:val="32"/>
          <w:szCs w:val="32"/>
        </w:rPr>
      </w:pPr>
      <w:r w:rsidRPr="00F37261">
        <w:rPr>
          <w:rFonts w:eastAsia="仿宋"/>
          <w:kern w:val="0"/>
          <w:sz w:val="32"/>
          <w:szCs w:val="32"/>
        </w:rPr>
        <w:t>附件：</w:t>
      </w:r>
    </w:p>
    <w:p w14:paraId="63A5C050" w14:textId="19F491F3" w:rsidR="00343D27" w:rsidRPr="00F37261" w:rsidRDefault="00E85640" w:rsidP="00E85640">
      <w:pPr>
        <w:spacing w:line="520" w:lineRule="exact"/>
        <w:jc w:val="center"/>
        <w:rPr>
          <w:rFonts w:eastAsia="仿宋"/>
          <w:kern w:val="0"/>
          <w:sz w:val="32"/>
          <w:szCs w:val="32"/>
        </w:rPr>
      </w:pPr>
      <w:r w:rsidRPr="00F37261">
        <w:rPr>
          <w:rFonts w:ascii="方正小标宋简体" w:eastAsia="方正小标宋简体" w:hint="eastAsia"/>
          <w:kern w:val="0"/>
          <w:sz w:val="32"/>
          <w:szCs w:val="32"/>
        </w:rPr>
        <w:t>2022年度部门整体预算绩效</w:t>
      </w:r>
      <w:proofErr w:type="gramStart"/>
      <w:r w:rsidRPr="00F37261">
        <w:rPr>
          <w:rFonts w:ascii="方正小标宋简体" w:eastAsia="方正小标宋简体" w:hint="eastAsia"/>
          <w:kern w:val="0"/>
          <w:sz w:val="32"/>
          <w:szCs w:val="32"/>
        </w:rPr>
        <w:t>自评价</w:t>
      </w:r>
      <w:proofErr w:type="gramEnd"/>
      <w:r w:rsidRPr="00F37261">
        <w:rPr>
          <w:rFonts w:ascii="方正小标宋简体" w:eastAsia="方正小标宋简体" w:hint="eastAsia"/>
          <w:kern w:val="0"/>
          <w:sz w:val="32"/>
          <w:szCs w:val="32"/>
        </w:rPr>
        <w:t>评分表</w:t>
      </w:r>
    </w:p>
    <w:p w14:paraId="2253BC79" w14:textId="77777777" w:rsidR="002C75EA" w:rsidRPr="00F37261" w:rsidRDefault="002C75EA"/>
    <w:tbl>
      <w:tblPr>
        <w:tblW w:w="12787" w:type="dxa"/>
        <w:tblInd w:w="113" w:type="dxa"/>
        <w:tblLook w:val="04A0" w:firstRow="1" w:lastRow="0" w:firstColumn="1" w:lastColumn="0" w:noHBand="0" w:noVBand="1"/>
      </w:tblPr>
      <w:tblGrid>
        <w:gridCol w:w="845"/>
        <w:gridCol w:w="845"/>
        <w:gridCol w:w="845"/>
        <w:gridCol w:w="376"/>
        <w:gridCol w:w="1053"/>
        <w:gridCol w:w="993"/>
        <w:gridCol w:w="1842"/>
        <w:gridCol w:w="4098"/>
        <w:gridCol w:w="733"/>
        <w:gridCol w:w="733"/>
        <w:gridCol w:w="424"/>
      </w:tblGrid>
      <w:tr w:rsidR="00F37261" w:rsidRPr="00F37261" w14:paraId="20E21AE7" w14:textId="77777777" w:rsidTr="00985DD2">
        <w:trPr>
          <w:trHeight w:val="538"/>
          <w:tblHeader/>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80331" w14:textId="77777777" w:rsidR="00985DD2" w:rsidRPr="00F37261" w:rsidRDefault="00EF37BA" w:rsidP="00EF37BA">
            <w:pPr>
              <w:widowControl/>
              <w:jc w:val="center"/>
              <w:rPr>
                <w:rFonts w:ascii="黑体" w:eastAsia="黑体" w:hAnsi="黑体" w:cs="宋体"/>
                <w:kern w:val="0"/>
                <w:sz w:val="16"/>
                <w:szCs w:val="16"/>
              </w:rPr>
            </w:pPr>
            <w:r w:rsidRPr="00F37261">
              <w:rPr>
                <w:rFonts w:ascii="黑体" w:eastAsia="黑体" w:hAnsi="黑体" w:cs="宋体" w:hint="eastAsia"/>
                <w:kern w:val="0"/>
                <w:sz w:val="16"/>
                <w:szCs w:val="16"/>
              </w:rPr>
              <w:t>一级</w:t>
            </w:r>
          </w:p>
          <w:p w14:paraId="78684209" w14:textId="63A3029C" w:rsidR="00EF37BA" w:rsidRPr="00F37261" w:rsidRDefault="00EF37BA" w:rsidP="00EF37BA">
            <w:pPr>
              <w:widowControl/>
              <w:jc w:val="center"/>
              <w:rPr>
                <w:rFonts w:ascii="黑体" w:eastAsia="黑体" w:hAnsi="黑体" w:cs="宋体"/>
                <w:kern w:val="0"/>
                <w:sz w:val="16"/>
                <w:szCs w:val="16"/>
              </w:rPr>
            </w:pPr>
            <w:r w:rsidRPr="00F37261">
              <w:rPr>
                <w:rFonts w:ascii="黑体" w:eastAsia="黑体" w:hAnsi="黑体" w:cs="宋体" w:hint="eastAsia"/>
                <w:kern w:val="0"/>
                <w:sz w:val="16"/>
                <w:szCs w:val="16"/>
              </w:rPr>
              <w:t>指标</w:t>
            </w:r>
          </w:p>
        </w:tc>
        <w:tc>
          <w:tcPr>
            <w:tcW w:w="1690" w:type="dxa"/>
            <w:gridSpan w:val="2"/>
            <w:tcBorders>
              <w:top w:val="single" w:sz="4" w:space="0" w:color="auto"/>
              <w:left w:val="nil"/>
              <w:bottom w:val="single" w:sz="4" w:space="0" w:color="auto"/>
              <w:right w:val="single" w:sz="4" w:space="0" w:color="auto"/>
            </w:tcBorders>
            <w:shd w:val="clear" w:color="auto" w:fill="auto"/>
            <w:vAlign w:val="center"/>
            <w:hideMark/>
          </w:tcPr>
          <w:p w14:paraId="52BA55A5" w14:textId="77777777" w:rsidR="00EF37BA" w:rsidRPr="00F37261" w:rsidRDefault="00EF37BA" w:rsidP="00EF37BA">
            <w:pPr>
              <w:widowControl/>
              <w:jc w:val="center"/>
              <w:rPr>
                <w:rFonts w:ascii="黑体" w:eastAsia="黑体" w:hAnsi="黑体" w:cs="宋体"/>
                <w:kern w:val="0"/>
                <w:sz w:val="16"/>
                <w:szCs w:val="16"/>
              </w:rPr>
            </w:pPr>
            <w:r w:rsidRPr="00F37261">
              <w:rPr>
                <w:rFonts w:ascii="黑体" w:eastAsia="黑体" w:hAnsi="黑体" w:cs="宋体" w:hint="eastAsia"/>
                <w:kern w:val="0"/>
                <w:sz w:val="16"/>
                <w:szCs w:val="16"/>
              </w:rPr>
              <w:t>二级指标</w:t>
            </w:r>
          </w:p>
        </w:tc>
        <w:tc>
          <w:tcPr>
            <w:tcW w:w="1429" w:type="dxa"/>
            <w:gridSpan w:val="2"/>
            <w:tcBorders>
              <w:top w:val="single" w:sz="4" w:space="0" w:color="auto"/>
              <w:left w:val="nil"/>
              <w:bottom w:val="single" w:sz="4" w:space="0" w:color="auto"/>
              <w:right w:val="single" w:sz="4" w:space="0" w:color="auto"/>
            </w:tcBorders>
            <w:shd w:val="clear" w:color="auto" w:fill="auto"/>
            <w:vAlign w:val="center"/>
            <w:hideMark/>
          </w:tcPr>
          <w:p w14:paraId="517476E1" w14:textId="77777777" w:rsidR="00EF37BA" w:rsidRPr="00F37261" w:rsidRDefault="00EF37BA" w:rsidP="00EF37BA">
            <w:pPr>
              <w:widowControl/>
              <w:jc w:val="center"/>
              <w:rPr>
                <w:rFonts w:ascii="黑体" w:eastAsia="黑体" w:hAnsi="黑体" w:cs="宋体"/>
                <w:kern w:val="0"/>
                <w:sz w:val="16"/>
                <w:szCs w:val="16"/>
              </w:rPr>
            </w:pPr>
            <w:r w:rsidRPr="00F37261">
              <w:rPr>
                <w:rFonts w:ascii="黑体" w:eastAsia="黑体" w:hAnsi="黑体" w:cs="宋体" w:hint="eastAsia"/>
                <w:kern w:val="0"/>
                <w:sz w:val="16"/>
                <w:szCs w:val="16"/>
              </w:rPr>
              <w:t>三级指标</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C016AB4" w14:textId="77777777" w:rsidR="00EF37BA" w:rsidRPr="00F37261" w:rsidRDefault="00EF37BA" w:rsidP="00EF37BA">
            <w:pPr>
              <w:widowControl/>
              <w:jc w:val="center"/>
              <w:rPr>
                <w:rFonts w:ascii="黑体" w:eastAsia="黑体" w:hAnsi="黑体" w:cs="宋体"/>
                <w:kern w:val="0"/>
                <w:sz w:val="16"/>
                <w:szCs w:val="16"/>
              </w:rPr>
            </w:pPr>
            <w:r w:rsidRPr="00F37261">
              <w:rPr>
                <w:rFonts w:ascii="黑体" w:eastAsia="黑体" w:hAnsi="黑体" w:cs="宋体" w:hint="eastAsia"/>
                <w:kern w:val="0"/>
                <w:sz w:val="16"/>
                <w:szCs w:val="16"/>
              </w:rPr>
              <w:t>标准值</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D677AD8" w14:textId="77777777" w:rsidR="00EF37BA" w:rsidRPr="00F37261" w:rsidRDefault="00EF37BA" w:rsidP="00EF37BA">
            <w:pPr>
              <w:widowControl/>
              <w:jc w:val="center"/>
              <w:rPr>
                <w:rFonts w:ascii="黑体" w:eastAsia="黑体" w:hAnsi="黑体" w:cs="宋体"/>
                <w:kern w:val="0"/>
                <w:sz w:val="16"/>
                <w:szCs w:val="16"/>
              </w:rPr>
            </w:pPr>
            <w:r w:rsidRPr="00F37261">
              <w:rPr>
                <w:rFonts w:ascii="黑体" w:eastAsia="黑体" w:hAnsi="黑体" w:cs="宋体" w:hint="eastAsia"/>
                <w:kern w:val="0"/>
                <w:sz w:val="16"/>
                <w:szCs w:val="16"/>
              </w:rPr>
              <w:t>指标解释</w:t>
            </w:r>
          </w:p>
        </w:tc>
        <w:tc>
          <w:tcPr>
            <w:tcW w:w="4098" w:type="dxa"/>
            <w:tcBorders>
              <w:top w:val="single" w:sz="4" w:space="0" w:color="auto"/>
              <w:left w:val="nil"/>
              <w:bottom w:val="single" w:sz="4" w:space="0" w:color="auto"/>
              <w:right w:val="single" w:sz="4" w:space="0" w:color="auto"/>
            </w:tcBorders>
            <w:shd w:val="clear" w:color="auto" w:fill="auto"/>
            <w:vAlign w:val="center"/>
            <w:hideMark/>
          </w:tcPr>
          <w:p w14:paraId="65E08942" w14:textId="77777777" w:rsidR="00EF37BA" w:rsidRPr="00F37261" w:rsidRDefault="00EF37BA" w:rsidP="00EF37BA">
            <w:pPr>
              <w:widowControl/>
              <w:jc w:val="center"/>
              <w:rPr>
                <w:rFonts w:ascii="黑体" w:eastAsia="黑体" w:hAnsi="黑体" w:cs="宋体"/>
                <w:kern w:val="0"/>
                <w:sz w:val="16"/>
                <w:szCs w:val="16"/>
              </w:rPr>
            </w:pPr>
            <w:r w:rsidRPr="00F37261">
              <w:rPr>
                <w:rFonts w:ascii="黑体" w:eastAsia="黑体" w:hAnsi="黑体" w:cs="宋体" w:hint="eastAsia"/>
                <w:kern w:val="0"/>
                <w:sz w:val="16"/>
                <w:szCs w:val="16"/>
              </w:rPr>
              <w:t>评价标准</w:t>
            </w:r>
          </w:p>
        </w:tc>
        <w:tc>
          <w:tcPr>
            <w:tcW w:w="733" w:type="dxa"/>
            <w:tcBorders>
              <w:top w:val="single" w:sz="4" w:space="0" w:color="auto"/>
              <w:left w:val="nil"/>
              <w:bottom w:val="single" w:sz="4" w:space="0" w:color="auto"/>
              <w:right w:val="single" w:sz="4" w:space="0" w:color="auto"/>
            </w:tcBorders>
            <w:shd w:val="clear" w:color="auto" w:fill="auto"/>
            <w:vAlign w:val="center"/>
            <w:hideMark/>
          </w:tcPr>
          <w:p w14:paraId="71FE8C2E" w14:textId="3DE781B8" w:rsidR="00EF37BA" w:rsidRPr="00F37261" w:rsidRDefault="00EF37BA" w:rsidP="00EF37BA">
            <w:pPr>
              <w:widowControl/>
              <w:jc w:val="center"/>
              <w:rPr>
                <w:rFonts w:ascii="黑体" w:eastAsia="黑体" w:hAnsi="黑体" w:cs="宋体"/>
                <w:kern w:val="0"/>
                <w:sz w:val="16"/>
                <w:szCs w:val="16"/>
              </w:rPr>
            </w:pPr>
            <w:r w:rsidRPr="00F37261">
              <w:rPr>
                <w:rFonts w:ascii="黑体" w:eastAsia="黑体" w:hAnsi="黑体" w:cs="宋体" w:hint="eastAsia"/>
                <w:kern w:val="0"/>
                <w:sz w:val="16"/>
                <w:szCs w:val="16"/>
              </w:rPr>
              <w:t>权重</w:t>
            </w:r>
          </w:p>
        </w:tc>
        <w:tc>
          <w:tcPr>
            <w:tcW w:w="733" w:type="dxa"/>
            <w:tcBorders>
              <w:top w:val="single" w:sz="4" w:space="0" w:color="auto"/>
              <w:left w:val="nil"/>
              <w:bottom w:val="single" w:sz="4" w:space="0" w:color="auto"/>
              <w:right w:val="single" w:sz="4" w:space="0" w:color="auto"/>
            </w:tcBorders>
            <w:shd w:val="clear" w:color="auto" w:fill="auto"/>
            <w:vAlign w:val="center"/>
            <w:hideMark/>
          </w:tcPr>
          <w:p w14:paraId="4D54AD6E" w14:textId="3AA0AA1D" w:rsidR="00EF37BA" w:rsidRPr="00F37261" w:rsidRDefault="00EF37BA" w:rsidP="00EF37BA">
            <w:pPr>
              <w:widowControl/>
              <w:jc w:val="center"/>
              <w:rPr>
                <w:rFonts w:ascii="黑体" w:eastAsia="黑体" w:hAnsi="黑体" w:cs="宋体"/>
                <w:kern w:val="0"/>
                <w:sz w:val="16"/>
                <w:szCs w:val="16"/>
              </w:rPr>
            </w:pPr>
            <w:r w:rsidRPr="00F37261">
              <w:rPr>
                <w:rFonts w:ascii="黑体" w:eastAsia="黑体" w:hAnsi="黑体" w:cs="宋体" w:hint="eastAsia"/>
                <w:kern w:val="0"/>
                <w:sz w:val="16"/>
                <w:szCs w:val="16"/>
              </w:rPr>
              <w:t>得分</w:t>
            </w:r>
          </w:p>
        </w:tc>
        <w:tc>
          <w:tcPr>
            <w:tcW w:w="424" w:type="dxa"/>
            <w:tcBorders>
              <w:top w:val="single" w:sz="4" w:space="0" w:color="auto"/>
              <w:left w:val="nil"/>
              <w:bottom w:val="single" w:sz="4" w:space="0" w:color="auto"/>
              <w:right w:val="single" w:sz="4" w:space="0" w:color="auto"/>
            </w:tcBorders>
            <w:shd w:val="clear" w:color="auto" w:fill="auto"/>
            <w:vAlign w:val="center"/>
            <w:hideMark/>
          </w:tcPr>
          <w:p w14:paraId="448E4461" w14:textId="77777777" w:rsidR="00EF37BA" w:rsidRPr="00F37261" w:rsidRDefault="00EF37BA" w:rsidP="00EF37BA">
            <w:pPr>
              <w:widowControl/>
              <w:jc w:val="center"/>
              <w:rPr>
                <w:rFonts w:ascii="黑体" w:eastAsia="黑体" w:hAnsi="黑体" w:cs="宋体"/>
                <w:kern w:val="0"/>
                <w:sz w:val="16"/>
                <w:szCs w:val="16"/>
              </w:rPr>
            </w:pPr>
            <w:r w:rsidRPr="00F37261">
              <w:rPr>
                <w:rFonts w:ascii="黑体" w:eastAsia="黑体" w:hAnsi="黑体" w:cs="宋体" w:hint="eastAsia"/>
                <w:kern w:val="0"/>
                <w:sz w:val="16"/>
                <w:szCs w:val="16"/>
              </w:rPr>
              <w:t>备注</w:t>
            </w:r>
          </w:p>
        </w:tc>
      </w:tr>
      <w:tr w:rsidR="00F37261" w:rsidRPr="00F37261" w14:paraId="4461795A" w14:textId="77777777" w:rsidTr="00985DD2">
        <w:trPr>
          <w:trHeight w:val="646"/>
        </w:trPr>
        <w:tc>
          <w:tcPr>
            <w:tcW w:w="845" w:type="dxa"/>
            <w:vMerge w:val="restart"/>
            <w:tcBorders>
              <w:top w:val="nil"/>
              <w:left w:val="single" w:sz="4" w:space="0" w:color="auto"/>
              <w:bottom w:val="single" w:sz="4" w:space="0" w:color="auto"/>
              <w:right w:val="single" w:sz="4" w:space="0" w:color="auto"/>
            </w:tcBorders>
            <w:shd w:val="clear" w:color="auto" w:fill="auto"/>
            <w:vAlign w:val="center"/>
            <w:hideMark/>
          </w:tcPr>
          <w:p w14:paraId="1D2EC558"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决策（21分）</w:t>
            </w:r>
          </w:p>
        </w:tc>
        <w:tc>
          <w:tcPr>
            <w:tcW w:w="169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558801"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计划制定（8分）</w:t>
            </w:r>
          </w:p>
        </w:tc>
        <w:tc>
          <w:tcPr>
            <w:tcW w:w="1429" w:type="dxa"/>
            <w:gridSpan w:val="2"/>
            <w:tcBorders>
              <w:top w:val="nil"/>
              <w:left w:val="nil"/>
              <w:bottom w:val="single" w:sz="4" w:space="0" w:color="auto"/>
              <w:right w:val="single" w:sz="4" w:space="0" w:color="auto"/>
            </w:tcBorders>
            <w:shd w:val="clear" w:color="auto" w:fill="auto"/>
            <w:vAlign w:val="center"/>
            <w:hideMark/>
          </w:tcPr>
          <w:p w14:paraId="3A4F4955"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工作计划制定健全性</w:t>
            </w:r>
          </w:p>
        </w:tc>
        <w:tc>
          <w:tcPr>
            <w:tcW w:w="993" w:type="dxa"/>
            <w:tcBorders>
              <w:top w:val="nil"/>
              <w:left w:val="nil"/>
              <w:bottom w:val="single" w:sz="4" w:space="0" w:color="auto"/>
              <w:right w:val="single" w:sz="4" w:space="0" w:color="auto"/>
            </w:tcBorders>
            <w:shd w:val="clear" w:color="auto" w:fill="auto"/>
            <w:vAlign w:val="center"/>
            <w:hideMark/>
          </w:tcPr>
          <w:p w14:paraId="0EBD19D9"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健全</w:t>
            </w:r>
          </w:p>
        </w:tc>
        <w:tc>
          <w:tcPr>
            <w:tcW w:w="1842" w:type="dxa"/>
            <w:tcBorders>
              <w:top w:val="nil"/>
              <w:left w:val="nil"/>
              <w:bottom w:val="single" w:sz="4" w:space="0" w:color="auto"/>
              <w:right w:val="single" w:sz="4" w:space="0" w:color="auto"/>
            </w:tcBorders>
            <w:shd w:val="clear" w:color="auto" w:fill="auto"/>
            <w:vAlign w:val="center"/>
            <w:hideMark/>
          </w:tcPr>
          <w:p w14:paraId="079556C1"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考察单位工作计划制定是否健全</w:t>
            </w:r>
          </w:p>
        </w:tc>
        <w:tc>
          <w:tcPr>
            <w:tcW w:w="4098" w:type="dxa"/>
            <w:tcBorders>
              <w:top w:val="nil"/>
              <w:left w:val="nil"/>
              <w:bottom w:val="single" w:sz="4" w:space="0" w:color="auto"/>
              <w:right w:val="single" w:sz="4" w:space="0" w:color="auto"/>
            </w:tcBorders>
            <w:shd w:val="clear" w:color="auto" w:fill="auto"/>
            <w:vAlign w:val="center"/>
            <w:hideMark/>
          </w:tcPr>
          <w:p w14:paraId="072DD114"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单位是否有年度工作计划安排。有得对应权重分，否则不得分</w:t>
            </w:r>
          </w:p>
        </w:tc>
        <w:tc>
          <w:tcPr>
            <w:tcW w:w="733" w:type="dxa"/>
            <w:tcBorders>
              <w:top w:val="nil"/>
              <w:left w:val="nil"/>
              <w:bottom w:val="single" w:sz="4" w:space="0" w:color="auto"/>
              <w:right w:val="single" w:sz="4" w:space="0" w:color="auto"/>
            </w:tcBorders>
            <w:shd w:val="clear" w:color="auto" w:fill="auto"/>
            <w:vAlign w:val="center"/>
            <w:hideMark/>
          </w:tcPr>
          <w:p w14:paraId="03BAB121"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4</w:t>
            </w:r>
          </w:p>
        </w:tc>
        <w:tc>
          <w:tcPr>
            <w:tcW w:w="733" w:type="dxa"/>
            <w:tcBorders>
              <w:top w:val="nil"/>
              <w:left w:val="nil"/>
              <w:bottom w:val="single" w:sz="4" w:space="0" w:color="auto"/>
              <w:right w:val="single" w:sz="4" w:space="0" w:color="auto"/>
            </w:tcBorders>
            <w:shd w:val="clear" w:color="auto" w:fill="auto"/>
            <w:vAlign w:val="center"/>
            <w:hideMark/>
          </w:tcPr>
          <w:p w14:paraId="2C29EFB1"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4</w:t>
            </w:r>
          </w:p>
        </w:tc>
        <w:tc>
          <w:tcPr>
            <w:tcW w:w="424" w:type="dxa"/>
            <w:tcBorders>
              <w:top w:val="nil"/>
              <w:left w:val="nil"/>
              <w:bottom w:val="single" w:sz="4" w:space="0" w:color="auto"/>
              <w:right w:val="single" w:sz="4" w:space="0" w:color="auto"/>
            </w:tcBorders>
            <w:shd w:val="clear" w:color="auto" w:fill="auto"/>
            <w:vAlign w:val="center"/>
            <w:hideMark/>
          </w:tcPr>
          <w:p w14:paraId="5FDD35B0" w14:textId="488A7B2A" w:rsidR="00EF37BA" w:rsidRPr="00F37261" w:rsidRDefault="00EF37BA" w:rsidP="00EF37BA">
            <w:pPr>
              <w:widowControl/>
              <w:jc w:val="center"/>
              <w:rPr>
                <w:rFonts w:ascii="仿宋_GB2312" w:eastAsia="仿宋_GB2312" w:hAnsi="宋体" w:cs="宋体"/>
                <w:kern w:val="0"/>
                <w:sz w:val="16"/>
                <w:szCs w:val="16"/>
              </w:rPr>
            </w:pPr>
          </w:p>
        </w:tc>
      </w:tr>
      <w:tr w:rsidR="00F37261" w:rsidRPr="00F37261" w14:paraId="2E81F058" w14:textId="77777777" w:rsidTr="00985DD2">
        <w:trPr>
          <w:trHeight w:val="1077"/>
        </w:trPr>
        <w:tc>
          <w:tcPr>
            <w:tcW w:w="845" w:type="dxa"/>
            <w:vMerge/>
            <w:tcBorders>
              <w:top w:val="nil"/>
              <w:left w:val="single" w:sz="4" w:space="0" w:color="auto"/>
              <w:bottom w:val="single" w:sz="4" w:space="0" w:color="auto"/>
              <w:right w:val="single" w:sz="4" w:space="0" w:color="auto"/>
            </w:tcBorders>
            <w:vAlign w:val="center"/>
            <w:hideMark/>
          </w:tcPr>
          <w:p w14:paraId="6A79586B" w14:textId="77777777" w:rsidR="00EF37BA" w:rsidRPr="00F37261" w:rsidRDefault="00EF37BA" w:rsidP="00EF37BA">
            <w:pPr>
              <w:widowControl/>
              <w:jc w:val="left"/>
              <w:rPr>
                <w:rFonts w:ascii="仿宋_GB2312" w:eastAsia="仿宋_GB2312" w:hAnsi="宋体" w:cs="宋体"/>
                <w:kern w:val="0"/>
                <w:sz w:val="16"/>
                <w:szCs w:val="16"/>
              </w:rPr>
            </w:pPr>
          </w:p>
        </w:tc>
        <w:tc>
          <w:tcPr>
            <w:tcW w:w="1690" w:type="dxa"/>
            <w:gridSpan w:val="2"/>
            <w:vMerge/>
            <w:tcBorders>
              <w:top w:val="single" w:sz="4" w:space="0" w:color="auto"/>
              <w:left w:val="single" w:sz="4" w:space="0" w:color="auto"/>
              <w:bottom w:val="single" w:sz="4" w:space="0" w:color="auto"/>
              <w:right w:val="single" w:sz="4" w:space="0" w:color="auto"/>
            </w:tcBorders>
            <w:vAlign w:val="center"/>
            <w:hideMark/>
          </w:tcPr>
          <w:p w14:paraId="4C420232" w14:textId="77777777" w:rsidR="00EF37BA" w:rsidRPr="00F37261" w:rsidRDefault="00EF37BA" w:rsidP="00EF37BA">
            <w:pPr>
              <w:widowControl/>
              <w:jc w:val="left"/>
              <w:rPr>
                <w:rFonts w:ascii="仿宋_GB2312" w:eastAsia="仿宋_GB2312" w:hAnsi="宋体" w:cs="宋体"/>
                <w:kern w:val="0"/>
                <w:sz w:val="16"/>
                <w:szCs w:val="16"/>
              </w:rPr>
            </w:pPr>
          </w:p>
        </w:tc>
        <w:tc>
          <w:tcPr>
            <w:tcW w:w="1429" w:type="dxa"/>
            <w:gridSpan w:val="2"/>
            <w:tcBorders>
              <w:top w:val="nil"/>
              <w:left w:val="nil"/>
              <w:bottom w:val="single" w:sz="4" w:space="0" w:color="auto"/>
              <w:right w:val="single" w:sz="4" w:space="0" w:color="auto"/>
            </w:tcBorders>
            <w:shd w:val="clear" w:color="auto" w:fill="auto"/>
            <w:vAlign w:val="center"/>
            <w:hideMark/>
          </w:tcPr>
          <w:p w14:paraId="1B5B25A3"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中长期规划制定健全性</w:t>
            </w:r>
          </w:p>
        </w:tc>
        <w:tc>
          <w:tcPr>
            <w:tcW w:w="993" w:type="dxa"/>
            <w:tcBorders>
              <w:top w:val="nil"/>
              <w:left w:val="nil"/>
              <w:bottom w:val="single" w:sz="4" w:space="0" w:color="auto"/>
              <w:right w:val="single" w:sz="4" w:space="0" w:color="auto"/>
            </w:tcBorders>
            <w:shd w:val="clear" w:color="auto" w:fill="auto"/>
            <w:vAlign w:val="center"/>
            <w:hideMark/>
          </w:tcPr>
          <w:p w14:paraId="12BFA028"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健全</w:t>
            </w:r>
          </w:p>
        </w:tc>
        <w:tc>
          <w:tcPr>
            <w:tcW w:w="1842" w:type="dxa"/>
            <w:tcBorders>
              <w:top w:val="nil"/>
              <w:left w:val="nil"/>
              <w:bottom w:val="single" w:sz="4" w:space="0" w:color="auto"/>
              <w:right w:val="single" w:sz="4" w:space="0" w:color="auto"/>
            </w:tcBorders>
            <w:shd w:val="clear" w:color="auto" w:fill="auto"/>
            <w:vAlign w:val="center"/>
            <w:hideMark/>
          </w:tcPr>
          <w:p w14:paraId="5C6FCC03"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考察单位中长期规划是否合理</w:t>
            </w:r>
          </w:p>
        </w:tc>
        <w:tc>
          <w:tcPr>
            <w:tcW w:w="4098" w:type="dxa"/>
            <w:tcBorders>
              <w:top w:val="nil"/>
              <w:left w:val="nil"/>
              <w:bottom w:val="single" w:sz="4" w:space="0" w:color="auto"/>
              <w:right w:val="single" w:sz="4" w:space="0" w:color="auto"/>
            </w:tcBorders>
            <w:shd w:val="clear" w:color="auto" w:fill="auto"/>
            <w:vAlign w:val="center"/>
            <w:hideMark/>
          </w:tcPr>
          <w:p w14:paraId="47F272BF"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1.单位是否制定中长期规划。</w:t>
            </w:r>
            <w:r w:rsidRPr="00F37261">
              <w:rPr>
                <w:rFonts w:ascii="仿宋_GB2312" w:eastAsia="仿宋_GB2312" w:hAnsi="宋体" w:cs="宋体" w:hint="eastAsia"/>
                <w:kern w:val="0"/>
                <w:sz w:val="16"/>
                <w:szCs w:val="16"/>
              </w:rPr>
              <w:br/>
              <w:t>2.中长期规划是否符合单位实际。以上两项各占两</w:t>
            </w:r>
            <w:proofErr w:type="gramStart"/>
            <w:r w:rsidRPr="00F37261">
              <w:rPr>
                <w:rFonts w:ascii="仿宋_GB2312" w:eastAsia="仿宋_GB2312" w:hAnsi="宋体" w:cs="宋体" w:hint="eastAsia"/>
                <w:kern w:val="0"/>
                <w:sz w:val="16"/>
                <w:szCs w:val="16"/>
              </w:rPr>
              <w:t>1/2</w:t>
            </w:r>
            <w:proofErr w:type="gramEnd"/>
            <w:r w:rsidRPr="00F37261">
              <w:rPr>
                <w:rFonts w:ascii="仿宋_GB2312" w:eastAsia="仿宋_GB2312" w:hAnsi="宋体" w:cs="宋体" w:hint="eastAsia"/>
                <w:kern w:val="0"/>
                <w:sz w:val="16"/>
                <w:szCs w:val="16"/>
              </w:rPr>
              <w:t>权重，符合对应权重分，否则不得分。</w:t>
            </w:r>
          </w:p>
        </w:tc>
        <w:tc>
          <w:tcPr>
            <w:tcW w:w="733" w:type="dxa"/>
            <w:tcBorders>
              <w:top w:val="nil"/>
              <w:left w:val="nil"/>
              <w:bottom w:val="single" w:sz="4" w:space="0" w:color="auto"/>
              <w:right w:val="single" w:sz="4" w:space="0" w:color="auto"/>
            </w:tcBorders>
            <w:shd w:val="clear" w:color="auto" w:fill="auto"/>
            <w:vAlign w:val="center"/>
            <w:hideMark/>
          </w:tcPr>
          <w:p w14:paraId="3B28D331"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4</w:t>
            </w:r>
          </w:p>
        </w:tc>
        <w:tc>
          <w:tcPr>
            <w:tcW w:w="733" w:type="dxa"/>
            <w:tcBorders>
              <w:top w:val="nil"/>
              <w:left w:val="nil"/>
              <w:bottom w:val="single" w:sz="4" w:space="0" w:color="auto"/>
              <w:right w:val="single" w:sz="4" w:space="0" w:color="auto"/>
            </w:tcBorders>
            <w:shd w:val="clear" w:color="auto" w:fill="auto"/>
            <w:vAlign w:val="center"/>
            <w:hideMark/>
          </w:tcPr>
          <w:p w14:paraId="283AD56B"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4</w:t>
            </w:r>
          </w:p>
        </w:tc>
        <w:tc>
          <w:tcPr>
            <w:tcW w:w="424" w:type="dxa"/>
            <w:tcBorders>
              <w:top w:val="nil"/>
              <w:left w:val="nil"/>
              <w:bottom w:val="single" w:sz="4" w:space="0" w:color="auto"/>
              <w:right w:val="single" w:sz="4" w:space="0" w:color="auto"/>
            </w:tcBorders>
            <w:shd w:val="clear" w:color="auto" w:fill="auto"/>
            <w:vAlign w:val="center"/>
            <w:hideMark/>
          </w:tcPr>
          <w:p w14:paraId="741A42CF" w14:textId="03A3E69C" w:rsidR="00EF37BA" w:rsidRPr="00F37261" w:rsidRDefault="00EF37BA" w:rsidP="00EF37BA">
            <w:pPr>
              <w:widowControl/>
              <w:jc w:val="center"/>
              <w:rPr>
                <w:rFonts w:ascii="仿宋_GB2312" w:eastAsia="仿宋_GB2312" w:hAnsi="宋体" w:cs="宋体"/>
                <w:kern w:val="0"/>
                <w:sz w:val="16"/>
                <w:szCs w:val="16"/>
              </w:rPr>
            </w:pPr>
          </w:p>
        </w:tc>
      </w:tr>
      <w:tr w:rsidR="00F37261" w:rsidRPr="00F37261" w14:paraId="148E8DD4" w14:textId="77777777" w:rsidTr="00985DD2">
        <w:trPr>
          <w:trHeight w:val="646"/>
        </w:trPr>
        <w:tc>
          <w:tcPr>
            <w:tcW w:w="845" w:type="dxa"/>
            <w:vMerge/>
            <w:tcBorders>
              <w:top w:val="nil"/>
              <w:left w:val="single" w:sz="4" w:space="0" w:color="auto"/>
              <w:bottom w:val="single" w:sz="4" w:space="0" w:color="auto"/>
              <w:right w:val="single" w:sz="4" w:space="0" w:color="auto"/>
            </w:tcBorders>
            <w:vAlign w:val="center"/>
            <w:hideMark/>
          </w:tcPr>
          <w:p w14:paraId="49EE1E3C" w14:textId="77777777" w:rsidR="00EF37BA" w:rsidRPr="00F37261" w:rsidRDefault="00EF37BA" w:rsidP="00EF37BA">
            <w:pPr>
              <w:widowControl/>
              <w:jc w:val="left"/>
              <w:rPr>
                <w:rFonts w:ascii="仿宋_GB2312" w:eastAsia="仿宋_GB2312" w:hAnsi="宋体" w:cs="宋体"/>
                <w:kern w:val="0"/>
                <w:sz w:val="16"/>
                <w:szCs w:val="16"/>
              </w:rPr>
            </w:pPr>
          </w:p>
        </w:tc>
        <w:tc>
          <w:tcPr>
            <w:tcW w:w="169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0ABB76"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目标设定（7分）</w:t>
            </w:r>
          </w:p>
        </w:tc>
        <w:tc>
          <w:tcPr>
            <w:tcW w:w="1429" w:type="dxa"/>
            <w:gridSpan w:val="2"/>
            <w:tcBorders>
              <w:top w:val="nil"/>
              <w:left w:val="nil"/>
              <w:bottom w:val="single" w:sz="4" w:space="0" w:color="auto"/>
              <w:right w:val="single" w:sz="4" w:space="0" w:color="auto"/>
            </w:tcBorders>
            <w:shd w:val="clear" w:color="auto" w:fill="auto"/>
            <w:vAlign w:val="center"/>
            <w:hideMark/>
          </w:tcPr>
          <w:p w14:paraId="69C68BA3"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绩效指标明确性</w:t>
            </w:r>
          </w:p>
        </w:tc>
        <w:tc>
          <w:tcPr>
            <w:tcW w:w="993" w:type="dxa"/>
            <w:tcBorders>
              <w:top w:val="nil"/>
              <w:left w:val="nil"/>
              <w:bottom w:val="single" w:sz="4" w:space="0" w:color="auto"/>
              <w:right w:val="single" w:sz="4" w:space="0" w:color="auto"/>
            </w:tcBorders>
            <w:shd w:val="clear" w:color="auto" w:fill="auto"/>
            <w:vAlign w:val="center"/>
            <w:hideMark/>
          </w:tcPr>
          <w:p w14:paraId="00E7CA07"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明确</w:t>
            </w:r>
          </w:p>
        </w:tc>
        <w:tc>
          <w:tcPr>
            <w:tcW w:w="1842" w:type="dxa"/>
            <w:tcBorders>
              <w:top w:val="nil"/>
              <w:left w:val="nil"/>
              <w:bottom w:val="single" w:sz="4" w:space="0" w:color="auto"/>
              <w:right w:val="single" w:sz="4" w:space="0" w:color="auto"/>
            </w:tcBorders>
            <w:shd w:val="clear" w:color="auto" w:fill="auto"/>
            <w:vAlign w:val="center"/>
            <w:hideMark/>
          </w:tcPr>
          <w:p w14:paraId="573E31E7"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考察单位绩效指标是否明确</w:t>
            </w:r>
          </w:p>
        </w:tc>
        <w:tc>
          <w:tcPr>
            <w:tcW w:w="4098" w:type="dxa"/>
            <w:tcBorders>
              <w:top w:val="nil"/>
              <w:left w:val="nil"/>
              <w:bottom w:val="single" w:sz="4" w:space="0" w:color="auto"/>
              <w:right w:val="single" w:sz="4" w:space="0" w:color="auto"/>
            </w:tcBorders>
            <w:shd w:val="clear" w:color="auto" w:fill="auto"/>
            <w:vAlign w:val="center"/>
            <w:hideMark/>
          </w:tcPr>
          <w:p w14:paraId="080D5013"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单位制定的绩效目标是否明确，明确得对应权重得分，否则不得分。</w:t>
            </w:r>
          </w:p>
        </w:tc>
        <w:tc>
          <w:tcPr>
            <w:tcW w:w="733" w:type="dxa"/>
            <w:tcBorders>
              <w:top w:val="nil"/>
              <w:left w:val="nil"/>
              <w:bottom w:val="single" w:sz="4" w:space="0" w:color="auto"/>
              <w:right w:val="single" w:sz="4" w:space="0" w:color="auto"/>
            </w:tcBorders>
            <w:shd w:val="clear" w:color="auto" w:fill="auto"/>
            <w:vAlign w:val="center"/>
            <w:hideMark/>
          </w:tcPr>
          <w:p w14:paraId="01C5B017"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4</w:t>
            </w:r>
          </w:p>
        </w:tc>
        <w:tc>
          <w:tcPr>
            <w:tcW w:w="733" w:type="dxa"/>
            <w:tcBorders>
              <w:top w:val="nil"/>
              <w:left w:val="nil"/>
              <w:bottom w:val="single" w:sz="4" w:space="0" w:color="auto"/>
              <w:right w:val="single" w:sz="4" w:space="0" w:color="auto"/>
            </w:tcBorders>
            <w:shd w:val="clear" w:color="auto" w:fill="auto"/>
            <w:vAlign w:val="center"/>
            <w:hideMark/>
          </w:tcPr>
          <w:p w14:paraId="180104E6"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3</w:t>
            </w:r>
          </w:p>
        </w:tc>
        <w:tc>
          <w:tcPr>
            <w:tcW w:w="424" w:type="dxa"/>
            <w:tcBorders>
              <w:top w:val="nil"/>
              <w:left w:val="nil"/>
              <w:bottom w:val="single" w:sz="4" w:space="0" w:color="auto"/>
              <w:right w:val="single" w:sz="4" w:space="0" w:color="auto"/>
            </w:tcBorders>
            <w:shd w:val="clear" w:color="auto" w:fill="auto"/>
            <w:vAlign w:val="center"/>
            <w:hideMark/>
          </w:tcPr>
          <w:p w14:paraId="7A25BB47" w14:textId="41D294D0" w:rsidR="00EF37BA" w:rsidRPr="00F37261" w:rsidRDefault="00EF37BA" w:rsidP="00EF37BA">
            <w:pPr>
              <w:widowControl/>
              <w:jc w:val="center"/>
              <w:rPr>
                <w:rFonts w:ascii="仿宋_GB2312" w:eastAsia="仿宋_GB2312" w:hAnsi="宋体" w:cs="宋体"/>
                <w:kern w:val="0"/>
                <w:sz w:val="16"/>
                <w:szCs w:val="16"/>
              </w:rPr>
            </w:pPr>
          </w:p>
        </w:tc>
      </w:tr>
      <w:tr w:rsidR="00F37261" w:rsidRPr="00F37261" w14:paraId="5634A7D8" w14:textId="77777777" w:rsidTr="00985DD2">
        <w:trPr>
          <w:trHeight w:val="646"/>
        </w:trPr>
        <w:tc>
          <w:tcPr>
            <w:tcW w:w="845" w:type="dxa"/>
            <w:vMerge/>
            <w:tcBorders>
              <w:top w:val="nil"/>
              <w:left w:val="single" w:sz="4" w:space="0" w:color="auto"/>
              <w:bottom w:val="single" w:sz="4" w:space="0" w:color="auto"/>
              <w:right w:val="single" w:sz="4" w:space="0" w:color="auto"/>
            </w:tcBorders>
            <w:vAlign w:val="center"/>
            <w:hideMark/>
          </w:tcPr>
          <w:p w14:paraId="3BE3BB62" w14:textId="77777777" w:rsidR="00EF37BA" w:rsidRPr="00F37261" w:rsidRDefault="00EF37BA" w:rsidP="00EF37BA">
            <w:pPr>
              <w:widowControl/>
              <w:jc w:val="left"/>
              <w:rPr>
                <w:rFonts w:ascii="仿宋_GB2312" w:eastAsia="仿宋_GB2312" w:hAnsi="宋体" w:cs="宋体"/>
                <w:kern w:val="0"/>
                <w:sz w:val="16"/>
                <w:szCs w:val="16"/>
              </w:rPr>
            </w:pPr>
          </w:p>
        </w:tc>
        <w:tc>
          <w:tcPr>
            <w:tcW w:w="1690" w:type="dxa"/>
            <w:gridSpan w:val="2"/>
            <w:vMerge/>
            <w:tcBorders>
              <w:top w:val="single" w:sz="4" w:space="0" w:color="auto"/>
              <w:left w:val="single" w:sz="4" w:space="0" w:color="auto"/>
              <w:bottom w:val="single" w:sz="4" w:space="0" w:color="auto"/>
              <w:right w:val="single" w:sz="4" w:space="0" w:color="auto"/>
            </w:tcBorders>
            <w:vAlign w:val="center"/>
            <w:hideMark/>
          </w:tcPr>
          <w:p w14:paraId="2A986F60" w14:textId="77777777" w:rsidR="00EF37BA" w:rsidRPr="00F37261" w:rsidRDefault="00EF37BA" w:rsidP="00EF37BA">
            <w:pPr>
              <w:widowControl/>
              <w:jc w:val="left"/>
              <w:rPr>
                <w:rFonts w:ascii="仿宋_GB2312" w:eastAsia="仿宋_GB2312" w:hAnsi="宋体" w:cs="宋体"/>
                <w:kern w:val="0"/>
                <w:sz w:val="16"/>
                <w:szCs w:val="16"/>
              </w:rPr>
            </w:pPr>
          </w:p>
        </w:tc>
        <w:tc>
          <w:tcPr>
            <w:tcW w:w="1429" w:type="dxa"/>
            <w:gridSpan w:val="2"/>
            <w:tcBorders>
              <w:top w:val="nil"/>
              <w:left w:val="nil"/>
              <w:bottom w:val="single" w:sz="4" w:space="0" w:color="auto"/>
              <w:right w:val="single" w:sz="4" w:space="0" w:color="auto"/>
            </w:tcBorders>
            <w:shd w:val="clear" w:color="auto" w:fill="auto"/>
            <w:vAlign w:val="center"/>
            <w:hideMark/>
          </w:tcPr>
          <w:p w14:paraId="34F5885F"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绩效目标合理性</w:t>
            </w:r>
          </w:p>
        </w:tc>
        <w:tc>
          <w:tcPr>
            <w:tcW w:w="993" w:type="dxa"/>
            <w:tcBorders>
              <w:top w:val="nil"/>
              <w:left w:val="nil"/>
              <w:bottom w:val="single" w:sz="4" w:space="0" w:color="auto"/>
              <w:right w:val="single" w:sz="4" w:space="0" w:color="auto"/>
            </w:tcBorders>
            <w:shd w:val="clear" w:color="auto" w:fill="auto"/>
            <w:vAlign w:val="center"/>
            <w:hideMark/>
          </w:tcPr>
          <w:p w14:paraId="4A7D7DD3"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合理</w:t>
            </w:r>
          </w:p>
        </w:tc>
        <w:tc>
          <w:tcPr>
            <w:tcW w:w="1842" w:type="dxa"/>
            <w:tcBorders>
              <w:top w:val="nil"/>
              <w:left w:val="nil"/>
              <w:bottom w:val="single" w:sz="4" w:space="0" w:color="auto"/>
              <w:right w:val="single" w:sz="4" w:space="0" w:color="auto"/>
            </w:tcBorders>
            <w:shd w:val="clear" w:color="auto" w:fill="auto"/>
            <w:vAlign w:val="center"/>
            <w:hideMark/>
          </w:tcPr>
          <w:p w14:paraId="4B50F546"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考察单位绩效目标编制是否合理</w:t>
            </w:r>
          </w:p>
        </w:tc>
        <w:tc>
          <w:tcPr>
            <w:tcW w:w="4098" w:type="dxa"/>
            <w:tcBorders>
              <w:top w:val="nil"/>
              <w:left w:val="nil"/>
              <w:bottom w:val="single" w:sz="4" w:space="0" w:color="auto"/>
              <w:right w:val="single" w:sz="4" w:space="0" w:color="auto"/>
            </w:tcBorders>
            <w:shd w:val="clear" w:color="auto" w:fill="auto"/>
            <w:vAlign w:val="center"/>
            <w:hideMark/>
          </w:tcPr>
          <w:p w14:paraId="7BDE4E4D"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单位绩效目标编制是不是切实工作实际，合理得对应权重分，否则不得分。</w:t>
            </w:r>
          </w:p>
        </w:tc>
        <w:tc>
          <w:tcPr>
            <w:tcW w:w="733" w:type="dxa"/>
            <w:tcBorders>
              <w:top w:val="nil"/>
              <w:left w:val="nil"/>
              <w:bottom w:val="single" w:sz="4" w:space="0" w:color="auto"/>
              <w:right w:val="single" w:sz="4" w:space="0" w:color="auto"/>
            </w:tcBorders>
            <w:shd w:val="clear" w:color="auto" w:fill="auto"/>
            <w:vAlign w:val="center"/>
            <w:hideMark/>
          </w:tcPr>
          <w:p w14:paraId="1A6ED1F1"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3</w:t>
            </w:r>
          </w:p>
        </w:tc>
        <w:tc>
          <w:tcPr>
            <w:tcW w:w="733" w:type="dxa"/>
            <w:tcBorders>
              <w:top w:val="nil"/>
              <w:left w:val="nil"/>
              <w:bottom w:val="single" w:sz="4" w:space="0" w:color="auto"/>
              <w:right w:val="single" w:sz="4" w:space="0" w:color="auto"/>
            </w:tcBorders>
            <w:shd w:val="clear" w:color="auto" w:fill="auto"/>
            <w:vAlign w:val="center"/>
            <w:hideMark/>
          </w:tcPr>
          <w:p w14:paraId="2878C8AB"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3</w:t>
            </w:r>
          </w:p>
        </w:tc>
        <w:tc>
          <w:tcPr>
            <w:tcW w:w="424" w:type="dxa"/>
            <w:tcBorders>
              <w:top w:val="nil"/>
              <w:left w:val="nil"/>
              <w:bottom w:val="single" w:sz="4" w:space="0" w:color="auto"/>
              <w:right w:val="single" w:sz="4" w:space="0" w:color="auto"/>
            </w:tcBorders>
            <w:shd w:val="clear" w:color="auto" w:fill="auto"/>
            <w:vAlign w:val="center"/>
            <w:hideMark/>
          </w:tcPr>
          <w:p w14:paraId="3CB711DA" w14:textId="46A3B47F" w:rsidR="00EF37BA" w:rsidRPr="00F37261" w:rsidRDefault="00EF37BA" w:rsidP="00EF37BA">
            <w:pPr>
              <w:widowControl/>
              <w:jc w:val="center"/>
              <w:rPr>
                <w:rFonts w:ascii="仿宋_GB2312" w:eastAsia="仿宋_GB2312" w:hAnsi="宋体" w:cs="宋体"/>
                <w:kern w:val="0"/>
                <w:sz w:val="16"/>
                <w:szCs w:val="16"/>
              </w:rPr>
            </w:pPr>
          </w:p>
        </w:tc>
      </w:tr>
      <w:tr w:rsidR="00F37261" w:rsidRPr="00F37261" w14:paraId="0E4F92B2" w14:textId="77777777" w:rsidTr="00985DD2">
        <w:trPr>
          <w:trHeight w:val="646"/>
        </w:trPr>
        <w:tc>
          <w:tcPr>
            <w:tcW w:w="845" w:type="dxa"/>
            <w:vMerge/>
            <w:tcBorders>
              <w:top w:val="nil"/>
              <w:left w:val="single" w:sz="4" w:space="0" w:color="auto"/>
              <w:bottom w:val="single" w:sz="4" w:space="0" w:color="auto"/>
              <w:right w:val="single" w:sz="4" w:space="0" w:color="auto"/>
            </w:tcBorders>
            <w:vAlign w:val="center"/>
            <w:hideMark/>
          </w:tcPr>
          <w:p w14:paraId="3D17E688" w14:textId="77777777" w:rsidR="00EF37BA" w:rsidRPr="00F37261" w:rsidRDefault="00EF37BA" w:rsidP="00EF37BA">
            <w:pPr>
              <w:widowControl/>
              <w:jc w:val="left"/>
              <w:rPr>
                <w:rFonts w:ascii="仿宋_GB2312" w:eastAsia="仿宋_GB2312" w:hAnsi="宋体" w:cs="宋体"/>
                <w:kern w:val="0"/>
                <w:sz w:val="16"/>
                <w:szCs w:val="16"/>
              </w:rPr>
            </w:pPr>
          </w:p>
        </w:tc>
        <w:tc>
          <w:tcPr>
            <w:tcW w:w="169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F3B9CF"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预算编制（6分）</w:t>
            </w:r>
          </w:p>
        </w:tc>
        <w:tc>
          <w:tcPr>
            <w:tcW w:w="1429" w:type="dxa"/>
            <w:gridSpan w:val="2"/>
            <w:tcBorders>
              <w:top w:val="nil"/>
              <w:left w:val="nil"/>
              <w:bottom w:val="single" w:sz="4" w:space="0" w:color="auto"/>
              <w:right w:val="single" w:sz="4" w:space="0" w:color="auto"/>
            </w:tcBorders>
            <w:shd w:val="clear" w:color="auto" w:fill="auto"/>
            <w:vAlign w:val="center"/>
            <w:hideMark/>
          </w:tcPr>
          <w:p w14:paraId="192C2234"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预算编制规范性</w:t>
            </w:r>
          </w:p>
        </w:tc>
        <w:tc>
          <w:tcPr>
            <w:tcW w:w="993" w:type="dxa"/>
            <w:tcBorders>
              <w:top w:val="nil"/>
              <w:left w:val="nil"/>
              <w:bottom w:val="single" w:sz="4" w:space="0" w:color="auto"/>
              <w:right w:val="single" w:sz="4" w:space="0" w:color="auto"/>
            </w:tcBorders>
            <w:shd w:val="clear" w:color="auto" w:fill="auto"/>
            <w:vAlign w:val="center"/>
            <w:hideMark/>
          </w:tcPr>
          <w:p w14:paraId="4D28DCDD"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规范</w:t>
            </w:r>
          </w:p>
        </w:tc>
        <w:tc>
          <w:tcPr>
            <w:tcW w:w="1842" w:type="dxa"/>
            <w:tcBorders>
              <w:top w:val="nil"/>
              <w:left w:val="nil"/>
              <w:bottom w:val="single" w:sz="4" w:space="0" w:color="auto"/>
              <w:right w:val="single" w:sz="4" w:space="0" w:color="auto"/>
            </w:tcBorders>
            <w:shd w:val="clear" w:color="auto" w:fill="auto"/>
            <w:vAlign w:val="center"/>
            <w:hideMark/>
          </w:tcPr>
          <w:p w14:paraId="33ADD810"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考察单位预算编制是否合理</w:t>
            </w:r>
          </w:p>
        </w:tc>
        <w:tc>
          <w:tcPr>
            <w:tcW w:w="4098" w:type="dxa"/>
            <w:tcBorders>
              <w:top w:val="nil"/>
              <w:left w:val="nil"/>
              <w:bottom w:val="single" w:sz="4" w:space="0" w:color="auto"/>
              <w:right w:val="single" w:sz="4" w:space="0" w:color="auto"/>
            </w:tcBorders>
            <w:shd w:val="clear" w:color="auto" w:fill="auto"/>
            <w:vAlign w:val="center"/>
            <w:hideMark/>
          </w:tcPr>
          <w:p w14:paraId="2F46A61F"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单位预算编制是否匹配单位重点工作，合理得对应权重分，否则不得分。</w:t>
            </w:r>
          </w:p>
        </w:tc>
        <w:tc>
          <w:tcPr>
            <w:tcW w:w="733" w:type="dxa"/>
            <w:tcBorders>
              <w:top w:val="nil"/>
              <w:left w:val="nil"/>
              <w:bottom w:val="single" w:sz="4" w:space="0" w:color="auto"/>
              <w:right w:val="single" w:sz="4" w:space="0" w:color="auto"/>
            </w:tcBorders>
            <w:shd w:val="clear" w:color="auto" w:fill="auto"/>
            <w:vAlign w:val="center"/>
            <w:hideMark/>
          </w:tcPr>
          <w:p w14:paraId="445FB19A"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3</w:t>
            </w:r>
          </w:p>
        </w:tc>
        <w:tc>
          <w:tcPr>
            <w:tcW w:w="733" w:type="dxa"/>
            <w:tcBorders>
              <w:top w:val="nil"/>
              <w:left w:val="nil"/>
              <w:bottom w:val="single" w:sz="4" w:space="0" w:color="auto"/>
              <w:right w:val="single" w:sz="4" w:space="0" w:color="auto"/>
            </w:tcBorders>
            <w:shd w:val="clear" w:color="auto" w:fill="auto"/>
            <w:vAlign w:val="center"/>
            <w:hideMark/>
          </w:tcPr>
          <w:p w14:paraId="262D3F95"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3</w:t>
            </w:r>
          </w:p>
        </w:tc>
        <w:tc>
          <w:tcPr>
            <w:tcW w:w="424" w:type="dxa"/>
            <w:tcBorders>
              <w:top w:val="nil"/>
              <w:left w:val="nil"/>
              <w:bottom w:val="single" w:sz="4" w:space="0" w:color="auto"/>
              <w:right w:val="single" w:sz="4" w:space="0" w:color="auto"/>
            </w:tcBorders>
            <w:shd w:val="clear" w:color="auto" w:fill="auto"/>
            <w:vAlign w:val="center"/>
            <w:hideMark/>
          </w:tcPr>
          <w:p w14:paraId="30ECFA6A" w14:textId="11504A2D" w:rsidR="00EF37BA" w:rsidRPr="00F37261" w:rsidRDefault="00EF37BA" w:rsidP="00EF37BA">
            <w:pPr>
              <w:widowControl/>
              <w:jc w:val="center"/>
              <w:rPr>
                <w:rFonts w:ascii="仿宋_GB2312" w:eastAsia="仿宋_GB2312" w:hAnsi="宋体" w:cs="宋体"/>
                <w:kern w:val="0"/>
                <w:sz w:val="16"/>
                <w:szCs w:val="16"/>
              </w:rPr>
            </w:pPr>
          </w:p>
        </w:tc>
      </w:tr>
      <w:tr w:rsidR="00F37261" w:rsidRPr="00F37261" w14:paraId="216A3D7C" w14:textId="77777777" w:rsidTr="00985DD2">
        <w:trPr>
          <w:trHeight w:val="646"/>
        </w:trPr>
        <w:tc>
          <w:tcPr>
            <w:tcW w:w="845" w:type="dxa"/>
            <w:vMerge/>
            <w:tcBorders>
              <w:top w:val="nil"/>
              <w:left w:val="single" w:sz="4" w:space="0" w:color="auto"/>
              <w:bottom w:val="single" w:sz="4" w:space="0" w:color="auto"/>
              <w:right w:val="single" w:sz="4" w:space="0" w:color="auto"/>
            </w:tcBorders>
            <w:vAlign w:val="center"/>
            <w:hideMark/>
          </w:tcPr>
          <w:p w14:paraId="1DBB7681" w14:textId="77777777" w:rsidR="00EF37BA" w:rsidRPr="00F37261" w:rsidRDefault="00EF37BA" w:rsidP="00EF37BA">
            <w:pPr>
              <w:widowControl/>
              <w:jc w:val="left"/>
              <w:rPr>
                <w:rFonts w:ascii="仿宋_GB2312" w:eastAsia="仿宋_GB2312" w:hAnsi="宋体" w:cs="宋体"/>
                <w:kern w:val="0"/>
                <w:sz w:val="16"/>
                <w:szCs w:val="16"/>
              </w:rPr>
            </w:pPr>
          </w:p>
        </w:tc>
        <w:tc>
          <w:tcPr>
            <w:tcW w:w="1690" w:type="dxa"/>
            <w:gridSpan w:val="2"/>
            <w:vMerge/>
            <w:tcBorders>
              <w:top w:val="single" w:sz="4" w:space="0" w:color="auto"/>
              <w:left w:val="single" w:sz="4" w:space="0" w:color="auto"/>
              <w:bottom w:val="single" w:sz="4" w:space="0" w:color="auto"/>
              <w:right w:val="single" w:sz="4" w:space="0" w:color="auto"/>
            </w:tcBorders>
            <w:vAlign w:val="center"/>
            <w:hideMark/>
          </w:tcPr>
          <w:p w14:paraId="3BBE0369" w14:textId="77777777" w:rsidR="00EF37BA" w:rsidRPr="00F37261" w:rsidRDefault="00EF37BA" w:rsidP="00EF37BA">
            <w:pPr>
              <w:widowControl/>
              <w:jc w:val="left"/>
              <w:rPr>
                <w:rFonts w:ascii="仿宋_GB2312" w:eastAsia="仿宋_GB2312" w:hAnsi="宋体" w:cs="宋体"/>
                <w:kern w:val="0"/>
                <w:sz w:val="16"/>
                <w:szCs w:val="16"/>
              </w:rPr>
            </w:pPr>
          </w:p>
        </w:tc>
        <w:tc>
          <w:tcPr>
            <w:tcW w:w="1429" w:type="dxa"/>
            <w:gridSpan w:val="2"/>
            <w:tcBorders>
              <w:top w:val="nil"/>
              <w:left w:val="nil"/>
              <w:bottom w:val="single" w:sz="4" w:space="0" w:color="auto"/>
              <w:right w:val="single" w:sz="4" w:space="0" w:color="auto"/>
            </w:tcBorders>
            <w:shd w:val="clear" w:color="auto" w:fill="auto"/>
            <w:vAlign w:val="center"/>
            <w:hideMark/>
          </w:tcPr>
          <w:p w14:paraId="0395B71A"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预算编制科学性</w:t>
            </w:r>
          </w:p>
        </w:tc>
        <w:tc>
          <w:tcPr>
            <w:tcW w:w="993" w:type="dxa"/>
            <w:tcBorders>
              <w:top w:val="nil"/>
              <w:left w:val="nil"/>
              <w:bottom w:val="single" w:sz="4" w:space="0" w:color="auto"/>
              <w:right w:val="single" w:sz="4" w:space="0" w:color="auto"/>
            </w:tcBorders>
            <w:shd w:val="clear" w:color="auto" w:fill="auto"/>
            <w:vAlign w:val="center"/>
            <w:hideMark/>
          </w:tcPr>
          <w:p w14:paraId="219E1FC3"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科学</w:t>
            </w:r>
          </w:p>
        </w:tc>
        <w:tc>
          <w:tcPr>
            <w:tcW w:w="1842" w:type="dxa"/>
            <w:tcBorders>
              <w:top w:val="nil"/>
              <w:left w:val="nil"/>
              <w:bottom w:val="single" w:sz="4" w:space="0" w:color="auto"/>
              <w:right w:val="single" w:sz="4" w:space="0" w:color="auto"/>
            </w:tcBorders>
            <w:shd w:val="clear" w:color="auto" w:fill="auto"/>
            <w:vAlign w:val="center"/>
            <w:hideMark/>
          </w:tcPr>
          <w:p w14:paraId="4A3541F9"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考察单位预算编制是否科学、流程执行是否规范</w:t>
            </w:r>
          </w:p>
        </w:tc>
        <w:tc>
          <w:tcPr>
            <w:tcW w:w="4098" w:type="dxa"/>
            <w:tcBorders>
              <w:top w:val="nil"/>
              <w:left w:val="nil"/>
              <w:bottom w:val="single" w:sz="4" w:space="0" w:color="auto"/>
              <w:right w:val="single" w:sz="4" w:space="0" w:color="auto"/>
            </w:tcBorders>
            <w:shd w:val="clear" w:color="auto" w:fill="auto"/>
            <w:vAlign w:val="center"/>
            <w:hideMark/>
          </w:tcPr>
          <w:p w14:paraId="7830C7E4"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单位预算编制是否科学，流程是否规范。合理得对应权重分，否则不得分。</w:t>
            </w:r>
          </w:p>
        </w:tc>
        <w:tc>
          <w:tcPr>
            <w:tcW w:w="733" w:type="dxa"/>
            <w:tcBorders>
              <w:top w:val="nil"/>
              <w:left w:val="nil"/>
              <w:bottom w:val="single" w:sz="4" w:space="0" w:color="auto"/>
              <w:right w:val="single" w:sz="4" w:space="0" w:color="auto"/>
            </w:tcBorders>
            <w:shd w:val="clear" w:color="auto" w:fill="auto"/>
            <w:vAlign w:val="center"/>
            <w:hideMark/>
          </w:tcPr>
          <w:p w14:paraId="02717F40"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3</w:t>
            </w:r>
          </w:p>
        </w:tc>
        <w:tc>
          <w:tcPr>
            <w:tcW w:w="733" w:type="dxa"/>
            <w:tcBorders>
              <w:top w:val="nil"/>
              <w:left w:val="nil"/>
              <w:bottom w:val="single" w:sz="4" w:space="0" w:color="auto"/>
              <w:right w:val="single" w:sz="4" w:space="0" w:color="auto"/>
            </w:tcBorders>
            <w:shd w:val="clear" w:color="auto" w:fill="auto"/>
            <w:vAlign w:val="center"/>
            <w:hideMark/>
          </w:tcPr>
          <w:p w14:paraId="572B72D2"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3</w:t>
            </w:r>
          </w:p>
        </w:tc>
        <w:tc>
          <w:tcPr>
            <w:tcW w:w="424" w:type="dxa"/>
            <w:tcBorders>
              <w:top w:val="nil"/>
              <w:left w:val="nil"/>
              <w:bottom w:val="single" w:sz="4" w:space="0" w:color="auto"/>
              <w:right w:val="single" w:sz="4" w:space="0" w:color="auto"/>
            </w:tcBorders>
            <w:shd w:val="clear" w:color="auto" w:fill="auto"/>
            <w:vAlign w:val="center"/>
            <w:hideMark/>
          </w:tcPr>
          <w:p w14:paraId="38E0C173" w14:textId="503A5240" w:rsidR="00EF37BA" w:rsidRPr="00F37261" w:rsidRDefault="00EF37BA" w:rsidP="00EF37BA">
            <w:pPr>
              <w:widowControl/>
              <w:jc w:val="center"/>
              <w:rPr>
                <w:rFonts w:ascii="仿宋_GB2312" w:eastAsia="仿宋_GB2312" w:hAnsi="宋体" w:cs="宋体"/>
                <w:kern w:val="0"/>
                <w:sz w:val="16"/>
                <w:szCs w:val="16"/>
              </w:rPr>
            </w:pPr>
          </w:p>
        </w:tc>
      </w:tr>
      <w:tr w:rsidR="00F37261" w:rsidRPr="00F37261" w14:paraId="13237189" w14:textId="77777777" w:rsidTr="00985DD2">
        <w:trPr>
          <w:trHeight w:val="646"/>
        </w:trPr>
        <w:tc>
          <w:tcPr>
            <w:tcW w:w="845" w:type="dxa"/>
            <w:vMerge w:val="restart"/>
            <w:tcBorders>
              <w:top w:val="nil"/>
              <w:left w:val="single" w:sz="4" w:space="0" w:color="auto"/>
              <w:bottom w:val="single" w:sz="4" w:space="0" w:color="auto"/>
              <w:right w:val="single" w:sz="4" w:space="0" w:color="auto"/>
            </w:tcBorders>
            <w:shd w:val="clear" w:color="auto" w:fill="auto"/>
            <w:vAlign w:val="center"/>
            <w:hideMark/>
          </w:tcPr>
          <w:p w14:paraId="03C57652"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过程（64分）</w:t>
            </w:r>
          </w:p>
        </w:tc>
        <w:tc>
          <w:tcPr>
            <w:tcW w:w="169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58EB13"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预算执行（21分）</w:t>
            </w:r>
          </w:p>
        </w:tc>
        <w:tc>
          <w:tcPr>
            <w:tcW w:w="1429" w:type="dxa"/>
            <w:gridSpan w:val="2"/>
            <w:tcBorders>
              <w:top w:val="nil"/>
              <w:left w:val="nil"/>
              <w:bottom w:val="single" w:sz="4" w:space="0" w:color="auto"/>
              <w:right w:val="single" w:sz="4" w:space="0" w:color="auto"/>
            </w:tcBorders>
            <w:shd w:val="clear" w:color="auto" w:fill="auto"/>
            <w:vAlign w:val="center"/>
            <w:hideMark/>
          </w:tcPr>
          <w:p w14:paraId="733F1616"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非税收入预算完成率</w:t>
            </w:r>
          </w:p>
        </w:tc>
        <w:tc>
          <w:tcPr>
            <w:tcW w:w="993" w:type="dxa"/>
            <w:tcBorders>
              <w:top w:val="nil"/>
              <w:left w:val="nil"/>
              <w:bottom w:val="single" w:sz="4" w:space="0" w:color="auto"/>
              <w:right w:val="single" w:sz="4" w:space="0" w:color="auto"/>
            </w:tcBorders>
            <w:shd w:val="clear" w:color="auto" w:fill="auto"/>
            <w:vAlign w:val="center"/>
            <w:hideMark/>
          </w:tcPr>
          <w:p w14:paraId="563F3031"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＝100%</w:t>
            </w:r>
          </w:p>
        </w:tc>
        <w:tc>
          <w:tcPr>
            <w:tcW w:w="1842" w:type="dxa"/>
            <w:tcBorders>
              <w:top w:val="nil"/>
              <w:left w:val="nil"/>
              <w:bottom w:val="single" w:sz="4" w:space="0" w:color="auto"/>
              <w:right w:val="single" w:sz="4" w:space="0" w:color="auto"/>
            </w:tcBorders>
            <w:shd w:val="clear" w:color="auto" w:fill="auto"/>
            <w:vAlign w:val="center"/>
            <w:hideMark/>
          </w:tcPr>
          <w:p w14:paraId="5128BEB6"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考察单位非税收</w:t>
            </w:r>
            <w:proofErr w:type="gramStart"/>
            <w:r w:rsidRPr="00F37261">
              <w:rPr>
                <w:rFonts w:ascii="仿宋_GB2312" w:eastAsia="仿宋_GB2312" w:hAnsi="宋体" w:cs="宋体" w:hint="eastAsia"/>
                <w:kern w:val="0"/>
                <w:sz w:val="16"/>
                <w:szCs w:val="16"/>
              </w:rPr>
              <w:t>入是否</w:t>
            </w:r>
            <w:proofErr w:type="gramEnd"/>
            <w:r w:rsidRPr="00F37261">
              <w:rPr>
                <w:rFonts w:ascii="仿宋_GB2312" w:eastAsia="仿宋_GB2312" w:hAnsi="宋体" w:cs="宋体" w:hint="eastAsia"/>
                <w:kern w:val="0"/>
                <w:sz w:val="16"/>
                <w:szCs w:val="16"/>
              </w:rPr>
              <w:t>完成</w:t>
            </w:r>
          </w:p>
        </w:tc>
        <w:tc>
          <w:tcPr>
            <w:tcW w:w="4098" w:type="dxa"/>
            <w:tcBorders>
              <w:top w:val="nil"/>
              <w:left w:val="nil"/>
              <w:bottom w:val="single" w:sz="4" w:space="0" w:color="auto"/>
              <w:right w:val="single" w:sz="4" w:space="0" w:color="auto"/>
            </w:tcBorders>
            <w:shd w:val="clear" w:color="auto" w:fill="auto"/>
            <w:vAlign w:val="center"/>
            <w:hideMark/>
          </w:tcPr>
          <w:p w14:paraId="23293013"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单位是否有非税收入，如有是否及时上缴国库，规范执行得对应权重分，否则不得分。</w:t>
            </w:r>
          </w:p>
        </w:tc>
        <w:tc>
          <w:tcPr>
            <w:tcW w:w="733" w:type="dxa"/>
            <w:tcBorders>
              <w:top w:val="nil"/>
              <w:left w:val="nil"/>
              <w:bottom w:val="single" w:sz="4" w:space="0" w:color="auto"/>
              <w:right w:val="single" w:sz="4" w:space="0" w:color="auto"/>
            </w:tcBorders>
            <w:shd w:val="clear" w:color="auto" w:fill="auto"/>
            <w:vAlign w:val="center"/>
            <w:hideMark/>
          </w:tcPr>
          <w:p w14:paraId="7E260837"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3</w:t>
            </w:r>
          </w:p>
        </w:tc>
        <w:tc>
          <w:tcPr>
            <w:tcW w:w="733" w:type="dxa"/>
            <w:tcBorders>
              <w:top w:val="nil"/>
              <w:left w:val="nil"/>
              <w:bottom w:val="single" w:sz="4" w:space="0" w:color="auto"/>
              <w:right w:val="single" w:sz="4" w:space="0" w:color="auto"/>
            </w:tcBorders>
            <w:shd w:val="clear" w:color="auto" w:fill="auto"/>
            <w:vAlign w:val="center"/>
            <w:hideMark/>
          </w:tcPr>
          <w:p w14:paraId="1416127B"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3</w:t>
            </w:r>
          </w:p>
        </w:tc>
        <w:tc>
          <w:tcPr>
            <w:tcW w:w="424" w:type="dxa"/>
            <w:tcBorders>
              <w:top w:val="nil"/>
              <w:left w:val="nil"/>
              <w:bottom w:val="single" w:sz="4" w:space="0" w:color="auto"/>
              <w:right w:val="single" w:sz="4" w:space="0" w:color="auto"/>
            </w:tcBorders>
            <w:shd w:val="clear" w:color="auto" w:fill="auto"/>
            <w:vAlign w:val="center"/>
          </w:tcPr>
          <w:p w14:paraId="2DCFACC3" w14:textId="68723A0A" w:rsidR="00EF37BA" w:rsidRPr="00F37261" w:rsidRDefault="00EF37BA" w:rsidP="00EF37BA">
            <w:pPr>
              <w:widowControl/>
              <w:jc w:val="center"/>
              <w:rPr>
                <w:rFonts w:ascii="仿宋_GB2312" w:eastAsia="仿宋_GB2312" w:hAnsi="宋体" w:cs="宋体"/>
                <w:kern w:val="0"/>
                <w:sz w:val="16"/>
                <w:szCs w:val="16"/>
              </w:rPr>
            </w:pPr>
          </w:p>
        </w:tc>
      </w:tr>
      <w:tr w:rsidR="00F37261" w:rsidRPr="00F37261" w14:paraId="05929230" w14:textId="77777777" w:rsidTr="00985DD2">
        <w:trPr>
          <w:trHeight w:val="646"/>
        </w:trPr>
        <w:tc>
          <w:tcPr>
            <w:tcW w:w="845" w:type="dxa"/>
            <w:vMerge/>
            <w:tcBorders>
              <w:top w:val="nil"/>
              <w:left w:val="single" w:sz="4" w:space="0" w:color="auto"/>
              <w:bottom w:val="single" w:sz="4" w:space="0" w:color="auto"/>
              <w:right w:val="single" w:sz="4" w:space="0" w:color="auto"/>
            </w:tcBorders>
            <w:vAlign w:val="center"/>
            <w:hideMark/>
          </w:tcPr>
          <w:p w14:paraId="51C74D31" w14:textId="77777777" w:rsidR="00EF37BA" w:rsidRPr="00F37261" w:rsidRDefault="00EF37BA" w:rsidP="00EF37BA">
            <w:pPr>
              <w:widowControl/>
              <w:jc w:val="left"/>
              <w:rPr>
                <w:rFonts w:ascii="仿宋_GB2312" w:eastAsia="仿宋_GB2312" w:hAnsi="宋体" w:cs="宋体"/>
                <w:kern w:val="0"/>
                <w:sz w:val="16"/>
                <w:szCs w:val="16"/>
              </w:rPr>
            </w:pPr>
          </w:p>
        </w:tc>
        <w:tc>
          <w:tcPr>
            <w:tcW w:w="1690" w:type="dxa"/>
            <w:gridSpan w:val="2"/>
            <w:vMerge/>
            <w:tcBorders>
              <w:top w:val="single" w:sz="4" w:space="0" w:color="auto"/>
              <w:left w:val="single" w:sz="4" w:space="0" w:color="auto"/>
              <w:bottom w:val="single" w:sz="4" w:space="0" w:color="auto"/>
              <w:right w:val="single" w:sz="4" w:space="0" w:color="auto"/>
            </w:tcBorders>
            <w:vAlign w:val="center"/>
            <w:hideMark/>
          </w:tcPr>
          <w:p w14:paraId="65E92205" w14:textId="77777777" w:rsidR="00EF37BA" w:rsidRPr="00F37261" w:rsidRDefault="00EF37BA" w:rsidP="00EF37BA">
            <w:pPr>
              <w:widowControl/>
              <w:jc w:val="left"/>
              <w:rPr>
                <w:rFonts w:ascii="仿宋_GB2312" w:eastAsia="仿宋_GB2312" w:hAnsi="宋体" w:cs="宋体"/>
                <w:kern w:val="0"/>
                <w:sz w:val="16"/>
                <w:szCs w:val="16"/>
              </w:rPr>
            </w:pPr>
          </w:p>
        </w:tc>
        <w:tc>
          <w:tcPr>
            <w:tcW w:w="1429" w:type="dxa"/>
            <w:gridSpan w:val="2"/>
            <w:tcBorders>
              <w:top w:val="nil"/>
              <w:left w:val="nil"/>
              <w:bottom w:val="single" w:sz="4" w:space="0" w:color="auto"/>
              <w:right w:val="single" w:sz="4" w:space="0" w:color="auto"/>
            </w:tcBorders>
            <w:shd w:val="clear" w:color="auto" w:fill="auto"/>
            <w:vAlign w:val="center"/>
            <w:hideMark/>
          </w:tcPr>
          <w:p w14:paraId="3BCB161F"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政府采购执行率</w:t>
            </w:r>
          </w:p>
        </w:tc>
        <w:tc>
          <w:tcPr>
            <w:tcW w:w="993" w:type="dxa"/>
            <w:tcBorders>
              <w:top w:val="nil"/>
              <w:left w:val="nil"/>
              <w:bottom w:val="single" w:sz="4" w:space="0" w:color="auto"/>
              <w:right w:val="single" w:sz="4" w:space="0" w:color="auto"/>
            </w:tcBorders>
            <w:shd w:val="clear" w:color="auto" w:fill="auto"/>
            <w:vAlign w:val="center"/>
            <w:hideMark/>
          </w:tcPr>
          <w:p w14:paraId="791C8A36"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＝100%</w:t>
            </w:r>
          </w:p>
        </w:tc>
        <w:tc>
          <w:tcPr>
            <w:tcW w:w="1842" w:type="dxa"/>
            <w:tcBorders>
              <w:top w:val="nil"/>
              <w:left w:val="nil"/>
              <w:bottom w:val="single" w:sz="4" w:space="0" w:color="auto"/>
              <w:right w:val="single" w:sz="4" w:space="0" w:color="auto"/>
            </w:tcBorders>
            <w:shd w:val="clear" w:color="auto" w:fill="auto"/>
            <w:vAlign w:val="center"/>
            <w:hideMark/>
          </w:tcPr>
          <w:p w14:paraId="56EF297C"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考察单位政府采购是否按要求执行</w:t>
            </w:r>
          </w:p>
        </w:tc>
        <w:tc>
          <w:tcPr>
            <w:tcW w:w="4098" w:type="dxa"/>
            <w:tcBorders>
              <w:top w:val="nil"/>
              <w:left w:val="nil"/>
              <w:bottom w:val="single" w:sz="4" w:space="0" w:color="auto"/>
              <w:right w:val="single" w:sz="4" w:space="0" w:color="auto"/>
            </w:tcBorders>
            <w:shd w:val="clear" w:color="auto" w:fill="auto"/>
            <w:vAlign w:val="center"/>
            <w:hideMark/>
          </w:tcPr>
          <w:p w14:paraId="30175B3B"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单位政府采购是否按要求执行，按要求执行，得对应权重要，否则不得分。</w:t>
            </w:r>
          </w:p>
        </w:tc>
        <w:tc>
          <w:tcPr>
            <w:tcW w:w="733" w:type="dxa"/>
            <w:tcBorders>
              <w:top w:val="nil"/>
              <w:left w:val="nil"/>
              <w:bottom w:val="single" w:sz="4" w:space="0" w:color="auto"/>
              <w:right w:val="single" w:sz="4" w:space="0" w:color="auto"/>
            </w:tcBorders>
            <w:shd w:val="clear" w:color="auto" w:fill="auto"/>
            <w:vAlign w:val="center"/>
            <w:hideMark/>
          </w:tcPr>
          <w:p w14:paraId="0B13B077"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3</w:t>
            </w:r>
          </w:p>
        </w:tc>
        <w:tc>
          <w:tcPr>
            <w:tcW w:w="733" w:type="dxa"/>
            <w:tcBorders>
              <w:top w:val="nil"/>
              <w:left w:val="nil"/>
              <w:bottom w:val="single" w:sz="4" w:space="0" w:color="auto"/>
              <w:right w:val="single" w:sz="4" w:space="0" w:color="auto"/>
            </w:tcBorders>
            <w:shd w:val="clear" w:color="auto" w:fill="auto"/>
            <w:vAlign w:val="center"/>
            <w:hideMark/>
          </w:tcPr>
          <w:p w14:paraId="0D658A65"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3</w:t>
            </w:r>
          </w:p>
        </w:tc>
        <w:tc>
          <w:tcPr>
            <w:tcW w:w="424" w:type="dxa"/>
            <w:tcBorders>
              <w:top w:val="nil"/>
              <w:left w:val="nil"/>
              <w:bottom w:val="single" w:sz="4" w:space="0" w:color="auto"/>
              <w:right w:val="single" w:sz="4" w:space="0" w:color="auto"/>
            </w:tcBorders>
            <w:shd w:val="clear" w:color="auto" w:fill="auto"/>
            <w:vAlign w:val="center"/>
          </w:tcPr>
          <w:p w14:paraId="0B7AEAE9" w14:textId="012974D8" w:rsidR="00EF37BA" w:rsidRPr="00F37261" w:rsidRDefault="00EF37BA" w:rsidP="00EF37BA">
            <w:pPr>
              <w:widowControl/>
              <w:jc w:val="center"/>
              <w:rPr>
                <w:rFonts w:ascii="仿宋_GB2312" w:eastAsia="仿宋_GB2312" w:hAnsi="宋体" w:cs="宋体"/>
                <w:kern w:val="0"/>
                <w:sz w:val="16"/>
                <w:szCs w:val="16"/>
              </w:rPr>
            </w:pPr>
          </w:p>
        </w:tc>
      </w:tr>
      <w:tr w:rsidR="00F37261" w:rsidRPr="00F37261" w14:paraId="13DDB969" w14:textId="77777777" w:rsidTr="00985DD2">
        <w:trPr>
          <w:trHeight w:val="862"/>
        </w:trPr>
        <w:tc>
          <w:tcPr>
            <w:tcW w:w="845" w:type="dxa"/>
            <w:vMerge/>
            <w:tcBorders>
              <w:top w:val="nil"/>
              <w:left w:val="single" w:sz="4" w:space="0" w:color="auto"/>
              <w:bottom w:val="single" w:sz="4" w:space="0" w:color="auto"/>
              <w:right w:val="single" w:sz="4" w:space="0" w:color="auto"/>
            </w:tcBorders>
            <w:vAlign w:val="center"/>
            <w:hideMark/>
          </w:tcPr>
          <w:p w14:paraId="62FEEEFD" w14:textId="77777777" w:rsidR="00EF37BA" w:rsidRPr="00F37261" w:rsidRDefault="00EF37BA" w:rsidP="00EF37BA">
            <w:pPr>
              <w:widowControl/>
              <w:jc w:val="left"/>
              <w:rPr>
                <w:rFonts w:ascii="仿宋_GB2312" w:eastAsia="仿宋_GB2312" w:hAnsi="宋体" w:cs="宋体"/>
                <w:kern w:val="0"/>
                <w:sz w:val="16"/>
                <w:szCs w:val="16"/>
              </w:rPr>
            </w:pPr>
          </w:p>
        </w:tc>
        <w:tc>
          <w:tcPr>
            <w:tcW w:w="1690" w:type="dxa"/>
            <w:gridSpan w:val="2"/>
            <w:vMerge/>
            <w:tcBorders>
              <w:top w:val="single" w:sz="4" w:space="0" w:color="auto"/>
              <w:left w:val="single" w:sz="4" w:space="0" w:color="auto"/>
              <w:bottom w:val="single" w:sz="4" w:space="0" w:color="auto"/>
              <w:right w:val="single" w:sz="4" w:space="0" w:color="auto"/>
            </w:tcBorders>
            <w:vAlign w:val="center"/>
            <w:hideMark/>
          </w:tcPr>
          <w:p w14:paraId="6923388C" w14:textId="77777777" w:rsidR="00EF37BA" w:rsidRPr="00F37261" w:rsidRDefault="00EF37BA" w:rsidP="00EF37BA">
            <w:pPr>
              <w:widowControl/>
              <w:jc w:val="left"/>
              <w:rPr>
                <w:rFonts w:ascii="仿宋_GB2312" w:eastAsia="仿宋_GB2312" w:hAnsi="宋体" w:cs="宋体"/>
                <w:kern w:val="0"/>
                <w:sz w:val="16"/>
                <w:szCs w:val="16"/>
              </w:rPr>
            </w:pPr>
          </w:p>
        </w:tc>
        <w:tc>
          <w:tcPr>
            <w:tcW w:w="1429" w:type="dxa"/>
            <w:gridSpan w:val="2"/>
            <w:tcBorders>
              <w:top w:val="nil"/>
              <w:left w:val="nil"/>
              <w:bottom w:val="single" w:sz="4" w:space="0" w:color="auto"/>
              <w:right w:val="single" w:sz="4" w:space="0" w:color="auto"/>
            </w:tcBorders>
            <w:shd w:val="clear" w:color="auto" w:fill="auto"/>
            <w:vAlign w:val="center"/>
            <w:hideMark/>
          </w:tcPr>
          <w:p w14:paraId="073D4E7F"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“三公经费”变动率</w:t>
            </w:r>
          </w:p>
        </w:tc>
        <w:tc>
          <w:tcPr>
            <w:tcW w:w="993" w:type="dxa"/>
            <w:tcBorders>
              <w:top w:val="nil"/>
              <w:left w:val="nil"/>
              <w:bottom w:val="single" w:sz="4" w:space="0" w:color="auto"/>
              <w:right w:val="single" w:sz="4" w:space="0" w:color="auto"/>
            </w:tcBorders>
            <w:shd w:val="clear" w:color="auto" w:fill="auto"/>
            <w:vAlign w:val="center"/>
            <w:hideMark/>
          </w:tcPr>
          <w:p w14:paraId="55F9065F"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＝0%</w:t>
            </w:r>
          </w:p>
        </w:tc>
        <w:tc>
          <w:tcPr>
            <w:tcW w:w="1842" w:type="dxa"/>
            <w:tcBorders>
              <w:top w:val="nil"/>
              <w:left w:val="nil"/>
              <w:bottom w:val="single" w:sz="4" w:space="0" w:color="auto"/>
              <w:right w:val="single" w:sz="4" w:space="0" w:color="auto"/>
            </w:tcBorders>
            <w:shd w:val="clear" w:color="auto" w:fill="auto"/>
            <w:vAlign w:val="center"/>
            <w:hideMark/>
          </w:tcPr>
          <w:p w14:paraId="4D76591B"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考察单位三</w:t>
            </w:r>
            <w:proofErr w:type="gramStart"/>
            <w:r w:rsidRPr="00F37261">
              <w:rPr>
                <w:rFonts w:ascii="仿宋_GB2312" w:eastAsia="仿宋_GB2312" w:hAnsi="宋体" w:cs="宋体" w:hint="eastAsia"/>
                <w:kern w:val="0"/>
                <w:sz w:val="16"/>
                <w:szCs w:val="16"/>
              </w:rPr>
              <w:t>公经费</w:t>
            </w:r>
            <w:proofErr w:type="gramEnd"/>
            <w:r w:rsidRPr="00F37261">
              <w:rPr>
                <w:rFonts w:ascii="仿宋_GB2312" w:eastAsia="仿宋_GB2312" w:hAnsi="宋体" w:cs="宋体" w:hint="eastAsia"/>
                <w:kern w:val="0"/>
                <w:sz w:val="16"/>
                <w:szCs w:val="16"/>
              </w:rPr>
              <w:t>的执行是否按预算执行</w:t>
            </w:r>
          </w:p>
        </w:tc>
        <w:tc>
          <w:tcPr>
            <w:tcW w:w="4098" w:type="dxa"/>
            <w:tcBorders>
              <w:top w:val="nil"/>
              <w:left w:val="nil"/>
              <w:bottom w:val="single" w:sz="4" w:space="0" w:color="auto"/>
              <w:right w:val="single" w:sz="4" w:space="0" w:color="auto"/>
            </w:tcBorders>
            <w:shd w:val="clear" w:color="auto" w:fill="auto"/>
            <w:vAlign w:val="center"/>
            <w:hideMark/>
          </w:tcPr>
          <w:p w14:paraId="50453E8B"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单位三</w:t>
            </w:r>
            <w:proofErr w:type="gramStart"/>
            <w:r w:rsidRPr="00F37261">
              <w:rPr>
                <w:rFonts w:ascii="仿宋_GB2312" w:eastAsia="仿宋_GB2312" w:hAnsi="宋体" w:cs="宋体" w:hint="eastAsia"/>
                <w:kern w:val="0"/>
                <w:sz w:val="16"/>
                <w:szCs w:val="16"/>
              </w:rPr>
              <w:t>公经费</w:t>
            </w:r>
            <w:proofErr w:type="gramEnd"/>
            <w:r w:rsidRPr="00F37261">
              <w:rPr>
                <w:rFonts w:ascii="仿宋_GB2312" w:eastAsia="仿宋_GB2312" w:hAnsi="宋体" w:cs="宋体" w:hint="eastAsia"/>
                <w:kern w:val="0"/>
                <w:sz w:val="16"/>
                <w:szCs w:val="16"/>
              </w:rPr>
              <w:t>是否按预算执行，决算数小于预算数得对应权重分，决算数大于预算数，不得分。</w:t>
            </w:r>
          </w:p>
        </w:tc>
        <w:tc>
          <w:tcPr>
            <w:tcW w:w="733" w:type="dxa"/>
            <w:tcBorders>
              <w:top w:val="nil"/>
              <w:left w:val="nil"/>
              <w:bottom w:val="single" w:sz="4" w:space="0" w:color="auto"/>
              <w:right w:val="single" w:sz="4" w:space="0" w:color="auto"/>
            </w:tcBorders>
            <w:shd w:val="clear" w:color="auto" w:fill="auto"/>
            <w:vAlign w:val="center"/>
            <w:hideMark/>
          </w:tcPr>
          <w:p w14:paraId="0B7D3D41"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3</w:t>
            </w:r>
          </w:p>
        </w:tc>
        <w:tc>
          <w:tcPr>
            <w:tcW w:w="733" w:type="dxa"/>
            <w:tcBorders>
              <w:top w:val="nil"/>
              <w:left w:val="nil"/>
              <w:bottom w:val="single" w:sz="4" w:space="0" w:color="auto"/>
              <w:right w:val="single" w:sz="4" w:space="0" w:color="auto"/>
            </w:tcBorders>
            <w:shd w:val="clear" w:color="auto" w:fill="auto"/>
            <w:vAlign w:val="center"/>
            <w:hideMark/>
          </w:tcPr>
          <w:p w14:paraId="5EA3A986"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3</w:t>
            </w:r>
          </w:p>
        </w:tc>
        <w:tc>
          <w:tcPr>
            <w:tcW w:w="424" w:type="dxa"/>
            <w:tcBorders>
              <w:top w:val="nil"/>
              <w:left w:val="nil"/>
              <w:bottom w:val="single" w:sz="4" w:space="0" w:color="auto"/>
              <w:right w:val="single" w:sz="4" w:space="0" w:color="auto"/>
            </w:tcBorders>
            <w:shd w:val="clear" w:color="auto" w:fill="auto"/>
            <w:vAlign w:val="center"/>
          </w:tcPr>
          <w:p w14:paraId="47AB5B63" w14:textId="2E742277" w:rsidR="00EF37BA" w:rsidRPr="00F37261" w:rsidRDefault="00EF37BA" w:rsidP="00EF37BA">
            <w:pPr>
              <w:widowControl/>
              <w:jc w:val="center"/>
              <w:rPr>
                <w:rFonts w:ascii="仿宋_GB2312" w:eastAsia="仿宋_GB2312" w:hAnsi="宋体" w:cs="宋体"/>
                <w:kern w:val="0"/>
                <w:sz w:val="16"/>
                <w:szCs w:val="16"/>
              </w:rPr>
            </w:pPr>
          </w:p>
        </w:tc>
      </w:tr>
      <w:tr w:rsidR="00F37261" w:rsidRPr="00F37261" w14:paraId="457E94ED" w14:textId="77777777" w:rsidTr="00985DD2">
        <w:trPr>
          <w:trHeight w:val="646"/>
        </w:trPr>
        <w:tc>
          <w:tcPr>
            <w:tcW w:w="845" w:type="dxa"/>
            <w:vMerge/>
            <w:tcBorders>
              <w:top w:val="nil"/>
              <w:left w:val="single" w:sz="4" w:space="0" w:color="auto"/>
              <w:bottom w:val="single" w:sz="4" w:space="0" w:color="auto"/>
              <w:right w:val="single" w:sz="4" w:space="0" w:color="auto"/>
            </w:tcBorders>
            <w:vAlign w:val="center"/>
            <w:hideMark/>
          </w:tcPr>
          <w:p w14:paraId="3C1EBFD2" w14:textId="77777777" w:rsidR="00EF37BA" w:rsidRPr="00F37261" w:rsidRDefault="00EF37BA" w:rsidP="00EF37BA">
            <w:pPr>
              <w:widowControl/>
              <w:jc w:val="left"/>
              <w:rPr>
                <w:rFonts w:ascii="仿宋_GB2312" w:eastAsia="仿宋_GB2312" w:hAnsi="宋体" w:cs="宋体"/>
                <w:kern w:val="0"/>
                <w:sz w:val="16"/>
                <w:szCs w:val="16"/>
              </w:rPr>
            </w:pPr>
          </w:p>
        </w:tc>
        <w:tc>
          <w:tcPr>
            <w:tcW w:w="1690" w:type="dxa"/>
            <w:gridSpan w:val="2"/>
            <w:vMerge/>
            <w:tcBorders>
              <w:top w:val="single" w:sz="4" w:space="0" w:color="auto"/>
              <w:left w:val="single" w:sz="4" w:space="0" w:color="auto"/>
              <w:bottom w:val="single" w:sz="4" w:space="0" w:color="auto"/>
              <w:right w:val="single" w:sz="4" w:space="0" w:color="auto"/>
            </w:tcBorders>
            <w:vAlign w:val="center"/>
            <w:hideMark/>
          </w:tcPr>
          <w:p w14:paraId="02B1AA7E" w14:textId="77777777" w:rsidR="00EF37BA" w:rsidRPr="00F37261" w:rsidRDefault="00EF37BA" w:rsidP="00EF37BA">
            <w:pPr>
              <w:widowControl/>
              <w:jc w:val="left"/>
              <w:rPr>
                <w:rFonts w:ascii="仿宋_GB2312" w:eastAsia="仿宋_GB2312" w:hAnsi="宋体" w:cs="宋体"/>
                <w:kern w:val="0"/>
                <w:sz w:val="16"/>
                <w:szCs w:val="16"/>
              </w:rPr>
            </w:pPr>
          </w:p>
        </w:tc>
        <w:tc>
          <w:tcPr>
            <w:tcW w:w="1429" w:type="dxa"/>
            <w:gridSpan w:val="2"/>
            <w:tcBorders>
              <w:top w:val="nil"/>
              <w:left w:val="nil"/>
              <w:bottom w:val="single" w:sz="4" w:space="0" w:color="auto"/>
              <w:right w:val="single" w:sz="4" w:space="0" w:color="auto"/>
            </w:tcBorders>
            <w:shd w:val="clear" w:color="auto" w:fill="auto"/>
            <w:vAlign w:val="center"/>
            <w:hideMark/>
          </w:tcPr>
          <w:p w14:paraId="74E65706"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公用经费控制率</w:t>
            </w:r>
          </w:p>
        </w:tc>
        <w:tc>
          <w:tcPr>
            <w:tcW w:w="993" w:type="dxa"/>
            <w:tcBorders>
              <w:top w:val="nil"/>
              <w:left w:val="nil"/>
              <w:bottom w:val="single" w:sz="4" w:space="0" w:color="auto"/>
              <w:right w:val="single" w:sz="4" w:space="0" w:color="auto"/>
            </w:tcBorders>
            <w:shd w:val="clear" w:color="auto" w:fill="auto"/>
            <w:vAlign w:val="center"/>
            <w:hideMark/>
          </w:tcPr>
          <w:p w14:paraId="43A56450"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≤100%</w:t>
            </w:r>
          </w:p>
        </w:tc>
        <w:tc>
          <w:tcPr>
            <w:tcW w:w="1842" w:type="dxa"/>
            <w:tcBorders>
              <w:top w:val="nil"/>
              <w:left w:val="nil"/>
              <w:bottom w:val="single" w:sz="4" w:space="0" w:color="auto"/>
              <w:right w:val="single" w:sz="4" w:space="0" w:color="auto"/>
            </w:tcBorders>
            <w:shd w:val="clear" w:color="auto" w:fill="auto"/>
            <w:vAlign w:val="center"/>
            <w:hideMark/>
          </w:tcPr>
          <w:p w14:paraId="3B062775"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考察单位公用经费使用是否按预算控制</w:t>
            </w:r>
            <w:proofErr w:type="gramStart"/>
            <w:r w:rsidRPr="00F37261">
              <w:rPr>
                <w:rFonts w:ascii="仿宋_GB2312" w:eastAsia="仿宋_GB2312" w:hAnsi="宋体" w:cs="宋体" w:hint="eastAsia"/>
                <w:kern w:val="0"/>
                <w:sz w:val="16"/>
                <w:szCs w:val="16"/>
              </w:rPr>
              <w:t>数执行</w:t>
            </w:r>
            <w:proofErr w:type="gramEnd"/>
          </w:p>
        </w:tc>
        <w:tc>
          <w:tcPr>
            <w:tcW w:w="4098" w:type="dxa"/>
            <w:tcBorders>
              <w:top w:val="nil"/>
              <w:left w:val="nil"/>
              <w:bottom w:val="single" w:sz="4" w:space="0" w:color="auto"/>
              <w:right w:val="single" w:sz="4" w:space="0" w:color="auto"/>
            </w:tcBorders>
            <w:shd w:val="clear" w:color="auto" w:fill="auto"/>
            <w:vAlign w:val="center"/>
            <w:hideMark/>
          </w:tcPr>
          <w:p w14:paraId="76247789"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单位公用经费是否按预算控制数执行，决算数小于预算数得对应权重分，否则不得分。</w:t>
            </w:r>
          </w:p>
        </w:tc>
        <w:tc>
          <w:tcPr>
            <w:tcW w:w="733" w:type="dxa"/>
            <w:tcBorders>
              <w:top w:val="nil"/>
              <w:left w:val="nil"/>
              <w:bottom w:val="single" w:sz="4" w:space="0" w:color="auto"/>
              <w:right w:val="single" w:sz="4" w:space="0" w:color="auto"/>
            </w:tcBorders>
            <w:shd w:val="clear" w:color="auto" w:fill="auto"/>
            <w:vAlign w:val="center"/>
            <w:hideMark/>
          </w:tcPr>
          <w:p w14:paraId="700AC046"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3</w:t>
            </w:r>
          </w:p>
        </w:tc>
        <w:tc>
          <w:tcPr>
            <w:tcW w:w="733" w:type="dxa"/>
            <w:tcBorders>
              <w:top w:val="nil"/>
              <w:left w:val="nil"/>
              <w:bottom w:val="single" w:sz="4" w:space="0" w:color="auto"/>
              <w:right w:val="single" w:sz="4" w:space="0" w:color="auto"/>
            </w:tcBorders>
            <w:shd w:val="clear" w:color="auto" w:fill="auto"/>
            <w:vAlign w:val="center"/>
            <w:hideMark/>
          </w:tcPr>
          <w:p w14:paraId="677F20DC"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3</w:t>
            </w:r>
          </w:p>
        </w:tc>
        <w:tc>
          <w:tcPr>
            <w:tcW w:w="424" w:type="dxa"/>
            <w:tcBorders>
              <w:top w:val="nil"/>
              <w:left w:val="nil"/>
              <w:bottom w:val="single" w:sz="4" w:space="0" w:color="auto"/>
              <w:right w:val="single" w:sz="4" w:space="0" w:color="auto"/>
            </w:tcBorders>
            <w:shd w:val="clear" w:color="auto" w:fill="auto"/>
            <w:vAlign w:val="center"/>
          </w:tcPr>
          <w:p w14:paraId="131C7343" w14:textId="385AF836" w:rsidR="00EF37BA" w:rsidRPr="00F37261" w:rsidRDefault="00EF37BA" w:rsidP="00EF37BA">
            <w:pPr>
              <w:widowControl/>
              <w:jc w:val="center"/>
              <w:rPr>
                <w:rFonts w:ascii="仿宋_GB2312" w:eastAsia="仿宋_GB2312" w:hAnsi="宋体" w:cs="宋体"/>
                <w:kern w:val="0"/>
                <w:sz w:val="16"/>
                <w:szCs w:val="16"/>
              </w:rPr>
            </w:pPr>
          </w:p>
        </w:tc>
      </w:tr>
      <w:tr w:rsidR="00F37261" w:rsidRPr="00F37261" w14:paraId="2B72BF40" w14:textId="77777777" w:rsidTr="00985DD2">
        <w:trPr>
          <w:trHeight w:val="646"/>
        </w:trPr>
        <w:tc>
          <w:tcPr>
            <w:tcW w:w="845" w:type="dxa"/>
            <w:vMerge/>
            <w:tcBorders>
              <w:top w:val="nil"/>
              <w:left w:val="single" w:sz="4" w:space="0" w:color="auto"/>
              <w:bottom w:val="single" w:sz="4" w:space="0" w:color="auto"/>
              <w:right w:val="single" w:sz="4" w:space="0" w:color="auto"/>
            </w:tcBorders>
            <w:vAlign w:val="center"/>
            <w:hideMark/>
          </w:tcPr>
          <w:p w14:paraId="24241BCB" w14:textId="77777777" w:rsidR="00EF37BA" w:rsidRPr="00F37261" w:rsidRDefault="00EF37BA" w:rsidP="00EF37BA">
            <w:pPr>
              <w:widowControl/>
              <w:jc w:val="left"/>
              <w:rPr>
                <w:rFonts w:ascii="仿宋_GB2312" w:eastAsia="仿宋_GB2312" w:hAnsi="宋体" w:cs="宋体"/>
                <w:kern w:val="0"/>
                <w:sz w:val="16"/>
                <w:szCs w:val="16"/>
              </w:rPr>
            </w:pPr>
          </w:p>
        </w:tc>
        <w:tc>
          <w:tcPr>
            <w:tcW w:w="1690" w:type="dxa"/>
            <w:gridSpan w:val="2"/>
            <w:vMerge/>
            <w:tcBorders>
              <w:top w:val="single" w:sz="4" w:space="0" w:color="auto"/>
              <w:left w:val="single" w:sz="4" w:space="0" w:color="auto"/>
              <w:bottom w:val="single" w:sz="4" w:space="0" w:color="auto"/>
              <w:right w:val="single" w:sz="4" w:space="0" w:color="auto"/>
            </w:tcBorders>
            <w:vAlign w:val="center"/>
            <w:hideMark/>
          </w:tcPr>
          <w:p w14:paraId="184B1078" w14:textId="77777777" w:rsidR="00EF37BA" w:rsidRPr="00F37261" w:rsidRDefault="00EF37BA" w:rsidP="00EF37BA">
            <w:pPr>
              <w:widowControl/>
              <w:jc w:val="left"/>
              <w:rPr>
                <w:rFonts w:ascii="仿宋_GB2312" w:eastAsia="仿宋_GB2312" w:hAnsi="宋体" w:cs="宋体"/>
                <w:kern w:val="0"/>
                <w:sz w:val="16"/>
                <w:szCs w:val="16"/>
              </w:rPr>
            </w:pPr>
          </w:p>
        </w:tc>
        <w:tc>
          <w:tcPr>
            <w:tcW w:w="1429" w:type="dxa"/>
            <w:gridSpan w:val="2"/>
            <w:tcBorders>
              <w:top w:val="nil"/>
              <w:left w:val="nil"/>
              <w:bottom w:val="single" w:sz="4" w:space="0" w:color="auto"/>
              <w:right w:val="single" w:sz="4" w:space="0" w:color="auto"/>
            </w:tcBorders>
            <w:shd w:val="clear" w:color="auto" w:fill="auto"/>
            <w:vAlign w:val="center"/>
            <w:hideMark/>
          </w:tcPr>
          <w:p w14:paraId="12C37748"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结转结余率</w:t>
            </w:r>
          </w:p>
        </w:tc>
        <w:tc>
          <w:tcPr>
            <w:tcW w:w="993" w:type="dxa"/>
            <w:tcBorders>
              <w:top w:val="nil"/>
              <w:left w:val="nil"/>
              <w:bottom w:val="single" w:sz="4" w:space="0" w:color="auto"/>
              <w:right w:val="single" w:sz="4" w:space="0" w:color="auto"/>
            </w:tcBorders>
            <w:shd w:val="clear" w:color="auto" w:fill="auto"/>
            <w:vAlign w:val="center"/>
            <w:hideMark/>
          </w:tcPr>
          <w:p w14:paraId="6FC3B4A8"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≤10%</w:t>
            </w:r>
          </w:p>
        </w:tc>
        <w:tc>
          <w:tcPr>
            <w:tcW w:w="1842" w:type="dxa"/>
            <w:tcBorders>
              <w:top w:val="nil"/>
              <w:left w:val="nil"/>
              <w:bottom w:val="single" w:sz="4" w:space="0" w:color="auto"/>
              <w:right w:val="single" w:sz="4" w:space="0" w:color="auto"/>
            </w:tcBorders>
            <w:shd w:val="clear" w:color="auto" w:fill="auto"/>
            <w:vAlign w:val="center"/>
            <w:hideMark/>
          </w:tcPr>
          <w:p w14:paraId="41F69761"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考察单位经费结转结余情况</w:t>
            </w:r>
          </w:p>
        </w:tc>
        <w:tc>
          <w:tcPr>
            <w:tcW w:w="4098" w:type="dxa"/>
            <w:tcBorders>
              <w:top w:val="nil"/>
              <w:left w:val="nil"/>
              <w:bottom w:val="single" w:sz="4" w:space="0" w:color="auto"/>
              <w:right w:val="single" w:sz="4" w:space="0" w:color="auto"/>
            </w:tcBorders>
            <w:shd w:val="clear" w:color="auto" w:fill="auto"/>
            <w:vAlign w:val="center"/>
            <w:hideMark/>
          </w:tcPr>
          <w:p w14:paraId="2C1A31F1"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单位经费结转结余与上年度相比，变动幅度小于10%，得对应权重分，否则不得分。</w:t>
            </w:r>
          </w:p>
        </w:tc>
        <w:tc>
          <w:tcPr>
            <w:tcW w:w="733" w:type="dxa"/>
            <w:tcBorders>
              <w:top w:val="nil"/>
              <w:left w:val="nil"/>
              <w:bottom w:val="single" w:sz="4" w:space="0" w:color="auto"/>
              <w:right w:val="single" w:sz="4" w:space="0" w:color="auto"/>
            </w:tcBorders>
            <w:shd w:val="clear" w:color="auto" w:fill="auto"/>
            <w:vAlign w:val="center"/>
            <w:hideMark/>
          </w:tcPr>
          <w:p w14:paraId="03FAABE4"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3</w:t>
            </w:r>
          </w:p>
        </w:tc>
        <w:tc>
          <w:tcPr>
            <w:tcW w:w="733" w:type="dxa"/>
            <w:tcBorders>
              <w:top w:val="nil"/>
              <w:left w:val="nil"/>
              <w:bottom w:val="single" w:sz="4" w:space="0" w:color="auto"/>
              <w:right w:val="single" w:sz="4" w:space="0" w:color="auto"/>
            </w:tcBorders>
            <w:shd w:val="clear" w:color="auto" w:fill="auto"/>
            <w:vAlign w:val="center"/>
            <w:hideMark/>
          </w:tcPr>
          <w:p w14:paraId="42A10C4A"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3</w:t>
            </w:r>
          </w:p>
        </w:tc>
        <w:tc>
          <w:tcPr>
            <w:tcW w:w="424" w:type="dxa"/>
            <w:tcBorders>
              <w:top w:val="nil"/>
              <w:left w:val="nil"/>
              <w:bottom w:val="single" w:sz="4" w:space="0" w:color="auto"/>
              <w:right w:val="single" w:sz="4" w:space="0" w:color="auto"/>
            </w:tcBorders>
            <w:shd w:val="clear" w:color="auto" w:fill="auto"/>
            <w:vAlign w:val="center"/>
          </w:tcPr>
          <w:p w14:paraId="37615125" w14:textId="14F111D0" w:rsidR="00EF37BA" w:rsidRPr="00F37261" w:rsidRDefault="00EF37BA" w:rsidP="00EF37BA">
            <w:pPr>
              <w:widowControl/>
              <w:jc w:val="center"/>
              <w:rPr>
                <w:rFonts w:ascii="仿宋_GB2312" w:eastAsia="仿宋_GB2312" w:hAnsi="宋体" w:cs="宋体"/>
                <w:kern w:val="0"/>
                <w:sz w:val="16"/>
                <w:szCs w:val="16"/>
              </w:rPr>
            </w:pPr>
          </w:p>
        </w:tc>
      </w:tr>
      <w:tr w:rsidR="00F37261" w:rsidRPr="00F37261" w14:paraId="65333FBB" w14:textId="77777777" w:rsidTr="00985DD2">
        <w:trPr>
          <w:trHeight w:val="646"/>
        </w:trPr>
        <w:tc>
          <w:tcPr>
            <w:tcW w:w="845" w:type="dxa"/>
            <w:vMerge/>
            <w:tcBorders>
              <w:top w:val="nil"/>
              <w:left w:val="single" w:sz="4" w:space="0" w:color="auto"/>
              <w:bottom w:val="single" w:sz="4" w:space="0" w:color="auto"/>
              <w:right w:val="single" w:sz="4" w:space="0" w:color="auto"/>
            </w:tcBorders>
            <w:vAlign w:val="center"/>
            <w:hideMark/>
          </w:tcPr>
          <w:p w14:paraId="6C1FC6AD" w14:textId="77777777" w:rsidR="00EF37BA" w:rsidRPr="00F37261" w:rsidRDefault="00EF37BA" w:rsidP="00EF37BA">
            <w:pPr>
              <w:widowControl/>
              <w:jc w:val="left"/>
              <w:rPr>
                <w:rFonts w:ascii="仿宋_GB2312" w:eastAsia="仿宋_GB2312" w:hAnsi="宋体" w:cs="宋体"/>
                <w:kern w:val="0"/>
                <w:sz w:val="16"/>
                <w:szCs w:val="16"/>
              </w:rPr>
            </w:pPr>
          </w:p>
        </w:tc>
        <w:tc>
          <w:tcPr>
            <w:tcW w:w="1690" w:type="dxa"/>
            <w:gridSpan w:val="2"/>
            <w:vMerge/>
            <w:tcBorders>
              <w:top w:val="single" w:sz="4" w:space="0" w:color="auto"/>
              <w:left w:val="single" w:sz="4" w:space="0" w:color="auto"/>
              <w:bottom w:val="single" w:sz="4" w:space="0" w:color="auto"/>
              <w:right w:val="single" w:sz="4" w:space="0" w:color="auto"/>
            </w:tcBorders>
            <w:vAlign w:val="center"/>
            <w:hideMark/>
          </w:tcPr>
          <w:p w14:paraId="1A15BF2E" w14:textId="77777777" w:rsidR="00EF37BA" w:rsidRPr="00F37261" w:rsidRDefault="00EF37BA" w:rsidP="00EF37BA">
            <w:pPr>
              <w:widowControl/>
              <w:jc w:val="left"/>
              <w:rPr>
                <w:rFonts w:ascii="仿宋_GB2312" w:eastAsia="仿宋_GB2312" w:hAnsi="宋体" w:cs="宋体"/>
                <w:kern w:val="0"/>
                <w:sz w:val="16"/>
                <w:szCs w:val="16"/>
              </w:rPr>
            </w:pPr>
          </w:p>
        </w:tc>
        <w:tc>
          <w:tcPr>
            <w:tcW w:w="1429" w:type="dxa"/>
            <w:gridSpan w:val="2"/>
            <w:tcBorders>
              <w:top w:val="nil"/>
              <w:left w:val="nil"/>
              <w:bottom w:val="single" w:sz="4" w:space="0" w:color="auto"/>
              <w:right w:val="single" w:sz="4" w:space="0" w:color="auto"/>
            </w:tcBorders>
            <w:shd w:val="clear" w:color="auto" w:fill="auto"/>
            <w:vAlign w:val="center"/>
            <w:hideMark/>
          </w:tcPr>
          <w:p w14:paraId="4F540394"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预算执行率</w:t>
            </w:r>
          </w:p>
        </w:tc>
        <w:tc>
          <w:tcPr>
            <w:tcW w:w="993" w:type="dxa"/>
            <w:tcBorders>
              <w:top w:val="nil"/>
              <w:left w:val="nil"/>
              <w:bottom w:val="single" w:sz="4" w:space="0" w:color="auto"/>
              <w:right w:val="single" w:sz="4" w:space="0" w:color="auto"/>
            </w:tcBorders>
            <w:shd w:val="clear" w:color="auto" w:fill="auto"/>
            <w:vAlign w:val="center"/>
            <w:hideMark/>
          </w:tcPr>
          <w:p w14:paraId="651A239F"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＝100%</w:t>
            </w:r>
          </w:p>
        </w:tc>
        <w:tc>
          <w:tcPr>
            <w:tcW w:w="1842" w:type="dxa"/>
            <w:tcBorders>
              <w:top w:val="nil"/>
              <w:left w:val="nil"/>
              <w:bottom w:val="single" w:sz="4" w:space="0" w:color="auto"/>
              <w:right w:val="single" w:sz="4" w:space="0" w:color="auto"/>
            </w:tcBorders>
            <w:shd w:val="clear" w:color="auto" w:fill="auto"/>
            <w:vAlign w:val="center"/>
            <w:hideMark/>
          </w:tcPr>
          <w:p w14:paraId="36D58951" w14:textId="43DACFEB" w:rsidR="00EF37BA" w:rsidRPr="00F37261" w:rsidRDefault="00F550DF" w:rsidP="00EF37BA">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考察单位</w:t>
            </w:r>
            <w:r w:rsidR="00EF37BA" w:rsidRPr="00F37261">
              <w:rPr>
                <w:rFonts w:ascii="仿宋_GB2312" w:eastAsia="仿宋_GB2312" w:hAnsi="宋体" w:cs="宋体" w:hint="eastAsia"/>
                <w:kern w:val="0"/>
                <w:sz w:val="16"/>
                <w:szCs w:val="16"/>
              </w:rPr>
              <w:t>预算执行情况</w:t>
            </w:r>
          </w:p>
        </w:tc>
        <w:tc>
          <w:tcPr>
            <w:tcW w:w="4098" w:type="dxa"/>
            <w:tcBorders>
              <w:top w:val="nil"/>
              <w:left w:val="nil"/>
              <w:bottom w:val="single" w:sz="4" w:space="0" w:color="auto"/>
              <w:right w:val="single" w:sz="4" w:space="0" w:color="auto"/>
            </w:tcBorders>
            <w:shd w:val="clear" w:color="auto" w:fill="auto"/>
            <w:vAlign w:val="center"/>
            <w:hideMark/>
          </w:tcPr>
          <w:p w14:paraId="3901BA40"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单位预算执行率100%，得对应权重分，低于95%权重分减半，低于90%不得分。</w:t>
            </w:r>
          </w:p>
        </w:tc>
        <w:tc>
          <w:tcPr>
            <w:tcW w:w="733" w:type="dxa"/>
            <w:tcBorders>
              <w:top w:val="nil"/>
              <w:left w:val="nil"/>
              <w:bottom w:val="single" w:sz="4" w:space="0" w:color="auto"/>
              <w:right w:val="single" w:sz="4" w:space="0" w:color="auto"/>
            </w:tcBorders>
            <w:shd w:val="clear" w:color="auto" w:fill="auto"/>
            <w:vAlign w:val="center"/>
            <w:hideMark/>
          </w:tcPr>
          <w:p w14:paraId="1252EA37"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3</w:t>
            </w:r>
          </w:p>
        </w:tc>
        <w:tc>
          <w:tcPr>
            <w:tcW w:w="733" w:type="dxa"/>
            <w:tcBorders>
              <w:top w:val="nil"/>
              <w:left w:val="nil"/>
              <w:bottom w:val="single" w:sz="4" w:space="0" w:color="auto"/>
              <w:right w:val="single" w:sz="4" w:space="0" w:color="auto"/>
            </w:tcBorders>
            <w:shd w:val="clear" w:color="auto" w:fill="auto"/>
            <w:vAlign w:val="center"/>
            <w:hideMark/>
          </w:tcPr>
          <w:p w14:paraId="11F005F7"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2</w:t>
            </w:r>
          </w:p>
        </w:tc>
        <w:tc>
          <w:tcPr>
            <w:tcW w:w="424" w:type="dxa"/>
            <w:tcBorders>
              <w:top w:val="nil"/>
              <w:left w:val="nil"/>
              <w:bottom w:val="single" w:sz="4" w:space="0" w:color="auto"/>
              <w:right w:val="single" w:sz="4" w:space="0" w:color="auto"/>
            </w:tcBorders>
            <w:shd w:val="clear" w:color="auto" w:fill="auto"/>
            <w:vAlign w:val="center"/>
          </w:tcPr>
          <w:p w14:paraId="4021A13C" w14:textId="7F4520CA" w:rsidR="00EF37BA" w:rsidRPr="00F37261" w:rsidRDefault="00EF37BA" w:rsidP="00EF37BA">
            <w:pPr>
              <w:widowControl/>
              <w:jc w:val="center"/>
              <w:rPr>
                <w:rFonts w:ascii="仿宋_GB2312" w:eastAsia="仿宋_GB2312" w:hAnsi="宋体" w:cs="宋体"/>
                <w:kern w:val="0"/>
                <w:sz w:val="16"/>
                <w:szCs w:val="16"/>
              </w:rPr>
            </w:pPr>
          </w:p>
        </w:tc>
      </w:tr>
      <w:tr w:rsidR="00F37261" w:rsidRPr="00F37261" w14:paraId="3E6B8C1F" w14:textId="77777777" w:rsidTr="00985DD2">
        <w:trPr>
          <w:trHeight w:val="646"/>
        </w:trPr>
        <w:tc>
          <w:tcPr>
            <w:tcW w:w="845" w:type="dxa"/>
            <w:vMerge/>
            <w:tcBorders>
              <w:top w:val="nil"/>
              <w:left w:val="single" w:sz="4" w:space="0" w:color="auto"/>
              <w:bottom w:val="single" w:sz="4" w:space="0" w:color="auto"/>
              <w:right w:val="single" w:sz="4" w:space="0" w:color="auto"/>
            </w:tcBorders>
            <w:vAlign w:val="center"/>
            <w:hideMark/>
          </w:tcPr>
          <w:p w14:paraId="7A20C6F7" w14:textId="77777777" w:rsidR="00EF37BA" w:rsidRPr="00F37261" w:rsidRDefault="00EF37BA" w:rsidP="00EF37BA">
            <w:pPr>
              <w:widowControl/>
              <w:jc w:val="left"/>
              <w:rPr>
                <w:rFonts w:ascii="仿宋_GB2312" w:eastAsia="仿宋_GB2312" w:hAnsi="宋体" w:cs="宋体"/>
                <w:kern w:val="0"/>
                <w:sz w:val="16"/>
                <w:szCs w:val="16"/>
              </w:rPr>
            </w:pPr>
          </w:p>
        </w:tc>
        <w:tc>
          <w:tcPr>
            <w:tcW w:w="1690" w:type="dxa"/>
            <w:gridSpan w:val="2"/>
            <w:vMerge/>
            <w:tcBorders>
              <w:top w:val="single" w:sz="4" w:space="0" w:color="auto"/>
              <w:left w:val="single" w:sz="4" w:space="0" w:color="auto"/>
              <w:bottom w:val="single" w:sz="4" w:space="0" w:color="auto"/>
              <w:right w:val="single" w:sz="4" w:space="0" w:color="auto"/>
            </w:tcBorders>
            <w:vAlign w:val="center"/>
            <w:hideMark/>
          </w:tcPr>
          <w:p w14:paraId="567DF05C" w14:textId="77777777" w:rsidR="00EF37BA" w:rsidRPr="00F37261" w:rsidRDefault="00EF37BA" w:rsidP="00EF37BA">
            <w:pPr>
              <w:widowControl/>
              <w:jc w:val="left"/>
              <w:rPr>
                <w:rFonts w:ascii="仿宋_GB2312" w:eastAsia="仿宋_GB2312" w:hAnsi="宋体" w:cs="宋体"/>
                <w:kern w:val="0"/>
                <w:sz w:val="16"/>
                <w:szCs w:val="16"/>
              </w:rPr>
            </w:pPr>
          </w:p>
        </w:tc>
        <w:tc>
          <w:tcPr>
            <w:tcW w:w="1429" w:type="dxa"/>
            <w:gridSpan w:val="2"/>
            <w:tcBorders>
              <w:top w:val="nil"/>
              <w:left w:val="nil"/>
              <w:bottom w:val="single" w:sz="4" w:space="0" w:color="auto"/>
              <w:right w:val="single" w:sz="4" w:space="0" w:color="auto"/>
            </w:tcBorders>
            <w:shd w:val="clear" w:color="auto" w:fill="auto"/>
            <w:vAlign w:val="center"/>
            <w:hideMark/>
          </w:tcPr>
          <w:p w14:paraId="387AD25D"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支付进度符合率</w:t>
            </w:r>
          </w:p>
        </w:tc>
        <w:tc>
          <w:tcPr>
            <w:tcW w:w="993" w:type="dxa"/>
            <w:tcBorders>
              <w:top w:val="nil"/>
              <w:left w:val="nil"/>
              <w:bottom w:val="single" w:sz="4" w:space="0" w:color="auto"/>
              <w:right w:val="single" w:sz="4" w:space="0" w:color="auto"/>
            </w:tcBorders>
            <w:shd w:val="clear" w:color="auto" w:fill="auto"/>
            <w:vAlign w:val="center"/>
            <w:hideMark/>
          </w:tcPr>
          <w:p w14:paraId="5AE50490"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＝100%</w:t>
            </w:r>
          </w:p>
        </w:tc>
        <w:tc>
          <w:tcPr>
            <w:tcW w:w="1842" w:type="dxa"/>
            <w:tcBorders>
              <w:top w:val="nil"/>
              <w:left w:val="nil"/>
              <w:bottom w:val="single" w:sz="4" w:space="0" w:color="auto"/>
              <w:right w:val="single" w:sz="4" w:space="0" w:color="auto"/>
            </w:tcBorders>
            <w:shd w:val="clear" w:color="auto" w:fill="auto"/>
            <w:vAlign w:val="center"/>
            <w:hideMark/>
          </w:tcPr>
          <w:p w14:paraId="1EECECCB"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考察单</w:t>
            </w:r>
            <w:bookmarkStart w:id="0" w:name="_GoBack"/>
            <w:bookmarkEnd w:id="0"/>
            <w:r w:rsidRPr="00F37261">
              <w:rPr>
                <w:rFonts w:ascii="仿宋_GB2312" w:eastAsia="仿宋_GB2312" w:hAnsi="宋体" w:cs="宋体" w:hint="eastAsia"/>
                <w:kern w:val="0"/>
                <w:sz w:val="16"/>
                <w:szCs w:val="16"/>
              </w:rPr>
              <w:t>位预算执行是否按进度执行</w:t>
            </w:r>
          </w:p>
        </w:tc>
        <w:tc>
          <w:tcPr>
            <w:tcW w:w="4098" w:type="dxa"/>
            <w:tcBorders>
              <w:top w:val="nil"/>
              <w:left w:val="nil"/>
              <w:bottom w:val="single" w:sz="4" w:space="0" w:color="auto"/>
              <w:right w:val="single" w:sz="4" w:space="0" w:color="auto"/>
            </w:tcBorders>
            <w:shd w:val="clear" w:color="auto" w:fill="auto"/>
            <w:vAlign w:val="center"/>
            <w:hideMark/>
          </w:tcPr>
          <w:p w14:paraId="0244F17B"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单位预算执行支付进度是否按进度执行，</w:t>
            </w:r>
            <w:proofErr w:type="gramStart"/>
            <w:r w:rsidRPr="00F37261">
              <w:rPr>
                <w:rFonts w:ascii="仿宋_GB2312" w:eastAsia="仿宋_GB2312" w:hAnsi="宋体" w:cs="宋体" w:hint="eastAsia"/>
                <w:kern w:val="0"/>
                <w:sz w:val="16"/>
                <w:szCs w:val="16"/>
              </w:rPr>
              <w:t>按时得</w:t>
            </w:r>
            <w:proofErr w:type="gramEnd"/>
            <w:r w:rsidRPr="00F37261">
              <w:rPr>
                <w:rFonts w:ascii="仿宋_GB2312" w:eastAsia="仿宋_GB2312" w:hAnsi="宋体" w:cs="宋体" w:hint="eastAsia"/>
                <w:kern w:val="0"/>
                <w:sz w:val="16"/>
                <w:szCs w:val="16"/>
              </w:rPr>
              <w:t>对应权重分，低于序时进度不得分。</w:t>
            </w:r>
          </w:p>
        </w:tc>
        <w:tc>
          <w:tcPr>
            <w:tcW w:w="733" w:type="dxa"/>
            <w:tcBorders>
              <w:top w:val="nil"/>
              <w:left w:val="nil"/>
              <w:bottom w:val="single" w:sz="4" w:space="0" w:color="auto"/>
              <w:right w:val="single" w:sz="4" w:space="0" w:color="auto"/>
            </w:tcBorders>
            <w:shd w:val="clear" w:color="auto" w:fill="auto"/>
            <w:vAlign w:val="center"/>
            <w:hideMark/>
          </w:tcPr>
          <w:p w14:paraId="29F0A4F9"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3</w:t>
            </w:r>
          </w:p>
        </w:tc>
        <w:tc>
          <w:tcPr>
            <w:tcW w:w="733" w:type="dxa"/>
            <w:tcBorders>
              <w:top w:val="nil"/>
              <w:left w:val="nil"/>
              <w:bottom w:val="single" w:sz="4" w:space="0" w:color="auto"/>
              <w:right w:val="single" w:sz="4" w:space="0" w:color="auto"/>
            </w:tcBorders>
            <w:shd w:val="clear" w:color="auto" w:fill="auto"/>
            <w:vAlign w:val="center"/>
            <w:hideMark/>
          </w:tcPr>
          <w:p w14:paraId="0FF59B29"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2</w:t>
            </w:r>
          </w:p>
        </w:tc>
        <w:tc>
          <w:tcPr>
            <w:tcW w:w="424" w:type="dxa"/>
            <w:tcBorders>
              <w:top w:val="nil"/>
              <w:left w:val="nil"/>
              <w:bottom w:val="single" w:sz="4" w:space="0" w:color="auto"/>
              <w:right w:val="single" w:sz="4" w:space="0" w:color="auto"/>
            </w:tcBorders>
            <w:shd w:val="clear" w:color="auto" w:fill="auto"/>
            <w:vAlign w:val="center"/>
          </w:tcPr>
          <w:p w14:paraId="5C4E2EF0" w14:textId="1A07E97C" w:rsidR="00EF37BA" w:rsidRPr="00F37261" w:rsidRDefault="00EF37BA" w:rsidP="00EF37BA">
            <w:pPr>
              <w:widowControl/>
              <w:jc w:val="center"/>
              <w:rPr>
                <w:rFonts w:ascii="仿宋_GB2312" w:eastAsia="仿宋_GB2312" w:hAnsi="宋体" w:cs="宋体"/>
                <w:kern w:val="0"/>
                <w:sz w:val="16"/>
                <w:szCs w:val="16"/>
              </w:rPr>
            </w:pPr>
          </w:p>
        </w:tc>
      </w:tr>
      <w:tr w:rsidR="00F37261" w:rsidRPr="00F37261" w14:paraId="1EB4F621" w14:textId="77777777" w:rsidTr="00985DD2">
        <w:trPr>
          <w:trHeight w:val="1000"/>
        </w:trPr>
        <w:tc>
          <w:tcPr>
            <w:tcW w:w="845" w:type="dxa"/>
            <w:vMerge/>
            <w:tcBorders>
              <w:top w:val="nil"/>
              <w:left w:val="single" w:sz="4" w:space="0" w:color="auto"/>
              <w:bottom w:val="single" w:sz="4" w:space="0" w:color="auto"/>
              <w:right w:val="single" w:sz="4" w:space="0" w:color="auto"/>
            </w:tcBorders>
            <w:vAlign w:val="center"/>
            <w:hideMark/>
          </w:tcPr>
          <w:p w14:paraId="3EEB606C" w14:textId="77777777" w:rsidR="00EF37BA" w:rsidRPr="00F37261" w:rsidRDefault="00EF37BA" w:rsidP="00EF37BA">
            <w:pPr>
              <w:widowControl/>
              <w:jc w:val="left"/>
              <w:rPr>
                <w:rFonts w:ascii="仿宋_GB2312" w:eastAsia="仿宋_GB2312" w:hAnsi="宋体" w:cs="宋体"/>
                <w:kern w:val="0"/>
                <w:sz w:val="16"/>
                <w:szCs w:val="16"/>
              </w:rPr>
            </w:pPr>
          </w:p>
        </w:tc>
        <w:tc>
          <w:tcPr>
            <w:tcW w:w="169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DEDCEF"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预算管理（16分）</w:t>
            </w:r>
          </w:p>
        </w:tc>
        <w:tc>
          <w:tcPr>
            <w:tcW w:w="1429" w:type="dxa"/>
            <w:gridSpan w:val="2"/>
            <w:tcBorders>
              <w:top w:val="nil"/>
              <w:left w:val="nil"/>
              <w:bottom w:val="single" w:sz="4" w:space="0" w:color="auto"/>
              <w:right w:val="single" w:sz="4" w:space="0" w:color="auto"/>
            </w:tcBorders>
            <w:shd w:val="clear" w:color="auto" w:fill="auto"/>
            <w:vAlign w:val="center"/>
            <w:hideMark/>
          </w:tcPr>
          <w:p w14:paraId="0ECEA487"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预算管理制度健全性</w:t>
            </w:r>
          </w:p>
        </w:tc>
        <w:tc>
          <w:tcPr>
            <w:tcW w:w="993" w:type="dxa"/>
            <w:tcBorders>
              <w:top w:val="nil"/>
              <w:left w:val="nil"/>
              <w:bottom w:val="single" w:sz="4" w:space="0" w:color="auto"/>
              <w:right w:val="single" w:sz="4" w:space="0" w:color="auto"/>
            </w:tcBorders>
            <w:shd w:val="clear" w:color="auto" w:fill="auto"/>
            <w:vAlign w:val="center"/>
            <w:hideMark/>
          </w:tcPr>
          <w:p w14:paraId="288A9182"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健全</w:t>
            </w:r>
          </w:p>
        </w:tc>
        <w:tc>
          <w:tcPr>
            <w:tcW w:w="1842" w:type="dxa"/>
            <w:tcBorders>
              <w:top w:val="nil"/>
              <w:left w:val="nil"/>
              <w:bottom w:val="single" w:sz="4" w:space="0" w:color="auto"/>
              <w:right w:val="single" w:sz="4" w:space="0" w:color="auto"/>
            </w:tcBorders>
            <w:shd w:val="clear" w:color="auto" w:fill="auto"/>
            <w:vAlign w:val="center"/>
            <w:hideMark/>
          </w:tcPr>
          <w:p w14:paraId="66FCE01F"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考察单位预算管理制度是否健全</w:t>
            </w:r>
          </w:p>
        </w:tc>
        <w:tc>
          <w:tcPr>
            <w:tcW w:w="4098" w:type="dxa"/>
            <w:tcBorders>
              <w:top w:val="nil"/>
              <w:left w:val="nil"/>
              <w:bottom w:val="single" w:sz="4" w:space="0" w:color="auto"/>
              <w:right w:val="single" w:sz="4" w:space="0" w:color="auto"/>
            </w:tcBorders>
            <w:shd w:val="clear" w:color="auto" w:fill="auto"/>
            <w:vAlign w:val="center"/>
            <w:hideMark/>
          </w:tcPr>
          <w:p w14:paraId="0E2EF270"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1.单位是否制定预算管理制度。</w:t>
            </w:r>
            <w:r w:rsidRPr="00F37261">
              <w:rPr>
                <w:rFonts w:ascii="仿宋_GB2312" w:eastAsia="仿宋_GB2312" w:hAnsi="宋体" w:cs="宋体" w:hint="eastAsia"/>
                <w:kern w:val="0"/>
                <w:sz w:val="16"/>
                <w:szCs w:val="16"/>
              </w:rPr>
              <w:br/>
              <w:t>2.预算管理制度制定是否全覆盖。</w:t>
            </w:r>
            <w:r w:rsidRPr="00F37261">
              <w:rPr>
                <w:rFonts w:ascii="仿宋_GB2312" w:eastAsia="仿宋_GB2312" w:hAnsi="宋体" w:cs="宋体" w:hint="eastAsia"/>
                <w:kern w:val="0"/>
                <w:sz w:val="16"/>
                <w:szCs w:val="16"/>
              </w:rPr>
              <w:br/>
              <w:t>以上两项各占二分之一权重，符合得对应权重分，否则不得分。</w:t>
            </w:r>
          </w:p>
        </w:tc>
        <w:tc>
          <w:tcPr>
            <w:tcW w:w="733" w:type="dxa"/>
            <w:tcBorders>
              <w:top w:val="nil"/>
              <w:left w:val="nil"/>
              <w:bottom w:val="single" w:sz="4" w:space="0" w:color="auto"/>
              <w:right w:val="single" w:sz="4" w:space="0" w:color="auto"/>
            </w:tcBorders>
            <w:shd w:val="clear" w:color="auto" w:fill="auto"/>
            <w:vAlign w:val="center"/>
            <w:hideMark/>
          </w:tcPr>
          <w:p w14:paraId="3A1758C0"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3</w:t>
            </w:r>
          </w:p>
        </w:tc>
        <w:tc>
          <w:tcPr>
            <w:tcW w:w="733" w:type="dxa"/>
            <w:tcBorders>
              <w:top w:val="nil"/>
              <w:left w:val="nil"/>
              <w:bottom w:val="single" w:sz="4" w:space="0" w:color="auto"/>
              <w:right w:val="single" w:sz="4" w:space="0" w:color="auto"/>
            </w:tcBorders>
            <w:shd w:val="clear" w:color="auto" w:fill="auto"/>
            <w:vAlign w:val="center"/>
            <w:hideMark/>
          </w:tcPr>
          <w:p w14:paraId="2CB4A215"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3</w:t>
            </w:r>
          </w:p>
        </w:tc>
        <w:tc>
          <w:tcPr>
            <w:tcW w:w="424" w:type="dxa"/>
            <w:tcBorders>
              <w:top w:val="nil"/>
              <w:left w:val="nil"/>
              <w:bottom w:val="single" w:sz="4" w:space="0" w:color="auto"/>
              <w:right w:val="single" w:sz="4" w:space="0" w:color="auto"/>
            </w:tcBorders>
            <w:shd w:val="clear" w:color="auto" w:fill="auto"/>
            <w:vAlign w:val="center"/>
          </w:tcPr>
          <w:p w14:paraId="28BABB6C" w14:textId="3C94F684" w:rsidR="00EF37BA" w:rsidRPr="00F37261" w:rsidRDefault="00EF37BA" w:rsidP="00EF37BA">
            <w:pPr>
              <w:widowControl/>
              <w:jc w:val="center"/>
              <w:rPr>
                <w:rFonts w:ascii="仿宋_GB2312" w:eastAsia="仿宋_GB2312" w:hAnsi="宋体" w:cs="宋体"/>
                <w:kern w:val="0"/>
                <w:sz w:val="16"/>
                <w:szCs w:val="16"/>
              </w:rPr>
            </w:pPr>
          </w:p>
        </w:tc>
      </w:tr>
      <w:tr w:rsidR="00F37261" w:rsidRPr="00F37261" w14:paraId="21680979" w14:textId="77777777" w:rsidTr="00985DD2">
        <w:trPr>
          <w:trHeight w:val="431"/>
        </w:trPr>
        <w:tc>
          <w:tcPr>
            <w:tcW w:w="845" w:type="dxa"/>
            <w:vMerge/>
            <w:tcBorders>
              <w:top w:val="nil"/>
              <w:left w:val="single" w:sz="4" w:space="0" w:color="auto"/>
              <w:bottom w:val="single" w:sz="4" w:space="0" w:color="auto"/>
              <w:right w:val="single" w:sz="4" w:space="0" w:color="auto"/>
            </w:tcBorders>
            <w:vAlign w:val="center"/>
            <w:hideMark/>
          </w:tcPr>
          <w:p w14:paraId="1F5305F0" w14:textId="77777777" w:rsidR="00EF37BA" w:rsidRPr="00F37261" w:rsidRDefault="00EF37BA" w:rsidP="00EF37BA">
            <w:pPr>
              <w:widowControl/>
              <w:jc w:val="left"/>
              <w:rPr>
                <w:rFonts w:ascii="仿宋_GB2312" w:eastAsia="仿宋_GB2312" w:hAnsi="宋体" w:cs="宋体"/>
                <w:kern w:val="0"/>
                <w:sz w:val="16"/>
                <w:szCs w:val="16"/>
              </w:rPr>
            </w:pPr>
          </w:p>
        </w:tc>
        <w:tc>
          <w:tcPr>
            <w:tcW w:w="1690" w:type="dxa"/>
            <w:gridSpan w:val="2"/>
            <w:vMerge/>
            <w:tcBorders>
              <w:top w:val="single" w:sz="4" w:space="0" w:color="auto"/>
              <w:left w:val="single" w:sz="4" w:space="0" w:color="auto"/>
              <w:bottom w:val="single" w:sz="4" w:space="0" w:color="auto"/>
              <w:right w:val="single" w:sz="4" w:space="0" w:color="auto"/>
            </w:tcBorders>
            <w:vAlign w:val="center"/>
            <w:hideMark/>
          </w:tcPr>
          <w:p w14:paraId="4F1799A2" w14:textId="77777777" w:rsidR="00EF37BA" w:rsidRPr="00F37261" w:rsidRDefault="00EF37BA" w:rsidP="00EF37BA">
            <w:pPr>
              <w:widowControl/>
              <w:jc w:val="left"/>
              <w:rPr>
                <w:rFonts w:ascii="仿宋_GB2312" w:eastAsia="仿宋_GB2312" w:hAnsi="宋体" w:cs="宋体"/>
                <w:kern w:val="0"/>
                <w:sz w:val="16"/>
                <w:szCs w:val="16"/>
              </w:rPr>
            </w:pPr>
          </w:p>
        </w:tc>
        <w:tc>
          <w:tcPr>
            <w:tcW w:w="1429" w:type="dxa"/>
            <w:gridSpan w:val="2"/>
            <w:tcBorders>
              <w:top w:val="nil"/>
              <w:left w:val="nil"/>
              <w:bottom w:val="single" w:sz="4" w:space="0" w:color="auto"/>
              <w:right w:val="single" w:sz="4" w:space="0" w:color="auto"/>
            </w:tcBorders>
            <w:shd w:val="clear" w:color="auto" w:fill="auto"/>
            <w:vAlign w:val="center"/>
            <w:hideMark/>
          </w:tcPr>
          <w:p w14:paraId="576DC6B3"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非税收入管理合</w:t>
            </w:r>
            <w:proofErr w:type="gramStart"/>
            <w:r w:rsidRPr="00F37261">
              <w:rPr>
                <w:rFonts w:ascii="仿宋_GB2312" w:eastAsia="仿宋_GB2312" w:hAnsi="宋体" w:cs="宋体" w:hint="eastAsia"/>
                <w:kern w:val="0"/>
                <w:sz w:val="16"/>
                <w:szCs w:val="16"/>
              </w:rPr>
              <w:t>规</w:t>
            </w:r>
            <w:proofErr w:type="gramEnd"/>
            <w:r w:rsidRPr="00F37261">
              <w:rPr>
                <w:rFonts w:ascii="仿宋_GB2312" w:eastAsia="仿宋_GB2312" w:hAnsi="宋体" w:cs="宋体" w:hint="eastAsia"/>
                <w:kern w:val="0"/>
                <w:sz w:val="16"/>
                <w:szCs w:val="16"/>
              </w:rPr>
              <w:t>性</w:t>
            </w:r>
          </w:p>
        </w:tc>
        <w:tc>
          <w:tcPr>
            <w:tcW w:w="993" w:type="dxa"/>
            <w:tcBorders>
              <w:top w:val="nil"/>
              <w:left w:val="nil"/>
              <w:bottom w:val="single" w:sz="4" w:space="0" w:color="auto"/>
              <w:right w:val="single" w:sz="4" w:space="0" w:color="auto"/>
            </w:tcBorders>
            <w:shd w:val="clear" w:color="auto" w:fill="auto"/>
            <w:vAlign w:val="center"/>
            <w:hideMark/>
          </w:tcPr>
          <w:p w14:paraId="296C9B9E"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合</w:t>
            </w:r>
            <w:proofErr w:type="gramStart"/>
            <w:r w:rsidRPr="00F37261">
              <w:rPr>
                <w:rFonts w:ascii="仿宋_GB2312" w:eastAsia="仿宋_GB2312" w:hAnsi="宋体" w:cs="宋体" w:hint="eastAsia"/>
                <w:kern w:val="0"/>
                <w:sz w:val="16"/>
                <w:szCs w:val="16"/>
              </w:rPr>
              <w:t>规</w:t>
            </w:r>
            <w:proofErr w:type="gramEnd"/>
          </w:p>
        </w:tc>
        <w:tc>
          <w:tcPr>
            <w:tcW w:w="1842" w:type="dxa"/>
            <w:tcBorders>
              <w:top w:val="nil"/>
              <w:left w:val="nil"/>
              <w:bottom w:val="single" w:sz="4" w:space="0" w:color="auto"/>
              <w:right w:val="single" w:sz="4" w:space="0" w:color="auto"/>
            </w:tcBorders>
            <w:shd w:val="clear" w:color="auto" w:fill="auto"/>
            <w:vAlign w:val="center"/>
            <w:hideMark/>
          </w:tcPr>
          <w:p w14:paraId="469AC707"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考察单位非税收入管理是否合</w:t>
            </w:r>
            <w:proofErr w:type="gramStart"/>
            <w:r w:rsidRPr="00F37261">
              <w:rPr>
                <w:rFonts w:ascii="仿宋_GB2312" w:eastAsia="仿宋_GB2312" w:hAnsi="宋体" w:cs="宋体" w:hint="eastAsia"/>
                <w:kern w:val="0"/>
                <w:sz w:val="16"/>
                <w:szCs w:val="16"/>
              </w:rPr>
              <w:t>规</w:t>
            </w:r>
            <w:proofErr w:type="gramEnd"/>
          </w:p>
        </w:tc>
        <w:tc>
          <w:tcPr>
            <w:tcW w:w="4098" w:type="dxa"/>
            <w:tcBorders>
              <w:top w:val="nil"/>
              <w:left w:val="nil"/>
              <w:bottom w:val="single" w:sz="4" w:space="0" w:color="auto"/>
              <w:right w:val="single" w:sz="4" w:space="0" w:color="auto"/>
            </w:tcBorders>
            <w:shd w:val="clear" w:color="auto" w:fill="auto"/>
            <w:vAlign w:val="center"/>
            <w:hideMark/>
          </w:tcPr>
          <w:p w14:paraId="3AD22E16"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单位非税收</w:t>
            </w:r>
            <w:proofErr w:type="gramStart"/>
            <w:r w:rsidRPr="00F37261">
              <w:rPr>
                <w:rFonts w:ascii="仿宋_GB2312" w:eastAsia="仿宋_GB2312" w:hAnsi="宋体" w:cs="宋体" w:hint="eastAsia"/>
                <w:kern w:val="0"/>
                <w:sz w:val="16"/>
                <w:szCs w:val="16"/>
              </w:rPr>
              <w:t>入是否合规</w:t>
            </w:r>
            <w:proofErr w:type="gramEnd"/>
            <w:r w:rsidRPr="00F37261">
              <w:rPr>
                <w:rFonts w:ascii="仿宋_GB2312" w:eastAsia="仿宋_GB2312" w:hAnsi="宋体" w:cs="宋体" w:hint="eastAsia"/>
                <w:kern w:val="0"/>
                <w:sz w:val="16"/>
                <w:szCs w:val="16"/>
              </w:rPr>
              <w:t>，合</w:t>
            </w:r>
            <w:proofErr w:type="gramStart"/>
            <w:r w:rsidRPr="00F37261">
              <w:rPr>
                <w:rFonts w:ascii="仿宋_GB2312" w:eastAsia="仿宋_GB2312" w:hAnsi="宋体" w:cs="宋体" w:hint="eastAsia"/>
                <w:kern w:val="0"/>
                <w:sz w:val="16"/>
                <w:szCs w:val="16"/>
              </w:rPr>
              <w:t>规</w:t>
            </w:r>
            <w:proofErr w:type="gramEnd"/>
            <w:r w:rsidRPr="00F37261">
              <w:rPr>
                <w:rFonts w:ascii="仿宋_GB2312" w:eastAsia="仿宋_GB2312" w:hAnsi="宋体" w:cs="宋体" w:hint="eastAsia"/>
                <w:kern w:val="0"/>
                <w:sz w:val="16"/>
                <w:szCs w:val="16"/>
              </w:rPr>
              <w:t>得对应权重分，否则不得分。</w:t>
            </w:r>
          </w:p>
        </w:tc>
        <w:tc>
          <w:tcPr>
            <w:tcW w:w="733" w:type="dxa"/>
            <w:tcBorders>
              <w:top w:val="nil"/>
              <w:left w:val="nil"/>
              <w:bottom w:val="single" w:sz="4" w:space="0" w:color="auto"/>
              <w:right w:val="single" w:sz="4" w:space="0" w:color="auto"/>
            </w:tcBorders>
            <w:shd w:val="clear" w:color="auto" w:fill="auto"/>
            <w:vAlign w:val="center"/>
            <w:hideMark/>
          </w:tcPr>
          <w:p w14:paraId="2C3ED3F7"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1</w:t>
            </w:r>
          </w:p>
        </w:tc>
        <w:tc>
          <w:tcPr>
            <w:tcW w:w="733" w:type="dxa"/>
            <w:tcBorders>
              <w:top w:val="nil"/>
              <w:left w:val="nil"/>
              <w:bottom w:val="single" w:sz="4" w:space="0" w:color="auto"/>
              <w:right w:val="single" w:sz="4" w:space="0" w:color="auto"/>
            </w:tcBorders>
            <w:shd w:val="clear" w:color="auto" w:fill="auto"/>
            <w:vAlign w:val="center"/>
            <w:hideMark/>
          </w:tcPr>
          <w:p w14:paraId="015679A2"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1</w:t>
            </w:r>
          </w:p>
        </w:tc>
        <w:tc>
          <w:tcPr>
            <w:tcW w:w="424" w:type="dxa"/>
            <w:tcBorders>
              <w:top w:val="nil"/>
              <w:left w:val="nil"/>
              <w:bottom w:val="single" w:sz="4" w:space="0" w:color="auto"/>
              <w:right w:val="single" w:sz="4" w:space="0" w:color="auto"/>
            </w:tcBorders>
            <w:shd w:val="clear" w:color="auto" w:fill="auto"/>
            <w:vAlign w:val="center"/>
          </w:tcPr>
          <w:p w14:paraId="6D84F997" w14:textId="39C1EFD5" w:rsidR="00EF37BA" w:rsidRPr="00F37261" w:rsidRDefault="00EF37BA" w:rsidP="00EF37BA">
            <w:pPr>
              <w:widowControl/>
              <w:jc w:val="center"/>
              <w:rPr>
                <w:rFonts w:ascii="仿宋_GB2312" w:eastAsia="仿宋_GB2312" w:hAnsi="宋体" w:cs="宋体"/>
                <w:kern w:val="0"/>
                <w:sz w:val="16"/>
                <w:szCs w:val="16"/>
              </w:rPr>
            </w:pPr>
          </w:p>
        </w:tc>
      </w:tr>
      <w:tr w:rsidR="00F37261" w:rsidRPr="00F37261" w14:paraId="19D5628A" w14:textId="77777777" w:rsidTr="00985DD2">
        <w:trPr>
          <w:trHeight w:val="1077"/>
        </w:trPr>
        <w:tc>
          <w:tcPr>
            <w:tcW w:w="845" w:type="dxa"/>
            <w:vMerge/>
            <w:tcBorders>
              <w:top w:val="nil"/>
              <w:left w:val="single" w:sz="4" w:space="0" w:color="auto"/>
              <w:bottom w:val="single" w:sz="4" w:space="0" w:color="auto"/>
              <w:right w:val="single" w:sz="4" w:space="0" w:color="auto"/>
            </w:tcBorders>
            <w:vAlign w:val="center"/>
            <w:hideMark/>
          </w:tcPr>
          <w:p w14:paraId="2F403077" w14:textId="77777777" w:rsidR="00EF37BA" w:rsidRPr="00F37261" w:rsidRDefault="00EF37BA" w:rsidP="00EF37BA">
            <w:pPr>
              <w:widowControl/>
              <w:jc w:val="left"/>
              <w:rPr>
                <w:rFonts w:ascii="仿宋_GB2312" w:eastAsia="仿宋_GB2312" w:hAnsi="宋体" w:cs="宋体"/>
                <w:kern w:val="0"/>
                <w:sz w:val="16"/>
                <w:szCs w:val="16"/>
              </w:rPr>
            </w:pPr>
          </w:p>
        </w:tc>
        <w:tc>
          <w:tcPr>
            <w:tcW w:w="1690" w:type="dxa"/>
            <w:gridSpan w:val="2"/>
            <w:vMerge/>
            <w:tcBorders>
              <w:top w:val="single" w:sz="4" w:space="0" w:color="auto"/>
              <w:left w:val="single" w:sz="4" w:space="0" w:color="auto"/>
              <w:bottom w:val="single" w:sz="4" w:space="0" w:color="auto"/>
              <w:right w:val="single" w:sz="4" w:space="0" w:color="auto"/>
            </w:tcBorders>
            <w:vAlign w:val="center"/>
            <w:hideMark/>
          </w:tcPr>
          <w:p w14:paraId="4C8FFFF9" w14:textId="77777777" w:rsidR="00EF37BA" w:rsidRPr="00F37261" w:rsidRDefault="00EF37BA" w:rsidP="00EF37BA">
            <w:pPr>
              <w:widowControl/>
              <w:jc w:val="left"/>
              <w:rPr>
                <w:rFonts w:ascii="仿宋_GB2312" w:eastAsia="仿宋_GB2312" w:hAnsi="宋体" w:cs="宋体"/>
                <w:kern w:val="0"/>
                <w:sz w:val="16"/>
                <w:szCs w:val="16"/>
              </w:rPr>
            </w:pPr>
          </w:p>
        </w:tc>
        <w:tc>
          <w:tcPr>
            <w:tcW w:w="1429" w:type="dxa"/>
            <w:gridSpan w:val="2"/>
            <w:tcBorders>
              <w:top w:val="nil"/>
              <w:left w:val="nil"/>
              <w:bottom w:val="single" w:sz="4" w:space="0" w:color="auto"/>
              <w:right w:val="single" w:sz="4" w:space="0" w:color="auto"/>
            </w:tcBorders>
            <w:shd w:val="clear" w:color="auto" w:fill="auto"/>
            <w:vAlign w:val="center"/>
            <w:hideMark/>
          </w:tcPr>
          <w:p w14:paraId="4B5BDCE1"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预决算信息公开度</w:t>
            </w:r>
          </w:p>
        </w:tc>
        <w:tc>
          <w:tcPr>
            <w:tcW w:w="993" w:type="dxa"/>
            <w:tcBorders>
              <w:top w:val="nil"/>
              <w:left w:val="nil"/>
              <w:bottom w:val="single" w:sz="4" w:space="0" w:color="auto"/>
              <w:right w:val="single" w:sz="4" w:space="0" w:color="auto"/>
            </w:tcBorders>
            <w:shd w:val="clear" w:color="auto" w:fill="auto"/>
            <w:vAlign w:val="center"/>
            <w:hideMark/>
          </w:tcPr>
          <w:p w14:paraId="1E359362"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公开</w:t>
            </w:r>
          </w:p>
        </w:tc>
        <w:tc>
          <w:tcPr>
            <w:tcW w:w="1842" w:type="dxa"/>
            <w:tcBorders>
              <w:top w:val="nil"/>
              <w:left w:val="nil"/>
              <w:bottom w:val="single" w:sz="4" w:space="0" w:color="auto"/>
              <w:right w:val="single" w:sz="4" w:space="0" w:color="auto"/>
            </w:tcBorders>
            <w:shd w:val="clear" w:color="auto" w:fill="auto"/>
            <w:vAlign w:val="center"/>
            <w:hideMark/>
          </w:tcPr>
          <w:p w14:paraId="0863E2CF"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考察单预决算信息是否按要求公开</w:t>
            </w:r>
          </w:p>
        </w:tc>
        <w:tc>
          <w:tcPr>
            <w:tcW w:w="4098" w:type="dxa"/>
            <w:tcBorders>
              <w:top w:val="nil"/>
              <w:left w:val="nil"/>
              <w:bottom w:val="single" w:sz="4" w:space="0" w:color="auto"/>
              <w:right w:val="single" w:sz="4" w:space="0" w:color="auto"/>
            </w:tcBorders>
            <w:shd w:val="clear" w:color="auto" w:fill="auto"/>
            <w:vAlign w:val="center"/>
            <w:hideMark/>
          </w:tcPr>
          <w:p w14:paraId="7B00C842"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1.单位预算是否按要求公开。</w:t>
            </w:r>
            <w:r w:rsidRPr="00F37261">
              <w:rPr>
                <w:rFonts w:ascii="仿宋_GB2312" w:eastAsia="仿宋_GB2312" w:hAnsi="宋体" w:cs="宋体" w:hint="eastAsia"/>
                <w:kern w:val="0"/>
                <w:sz w:val="16"/>
                <w:szCs w:val="16"/>
              </w:rPr>
              <w:br/>
              <w:t>2.单位决算是否按要求公开。</w:t>
            </w:r>
            <w:r w:rsidRPr="00F37261">
              <w:rPr>
                <w:rFonts w:ascii="仿宋_GB2312" w:eastAsia="仿宋_GB2312" w:hAnsi="宋体" w:cs="宋体" w:hint="eastAsia"/>
                <w:kern w:val="0"/>
                <w:sz w:val="16"/>
                <w:szCs w:val="16"/>
              </w:rPr>
              <w:br/>
              <w:t>以上两项各占二分之一权重，符合得对应权重分，否则不得分。</w:t>
            </w:r>
          </w:p>
        </w:tc>
        <w:tc>
          <w:tcPr>
            <w:tcW w:w="733" w:type="dxa"/>
            <w:tcBorders>
              <w:top w:val="nil"/>
              <w:left w:val="nil"/>
              <w:bottom w:val="single" w:sz="4" w:space="0" w:color="auto"/>
              <w:right w:val="single" w:sz="4" w:space="0" w:color="auto"/>
            </w:tcBorders>
            <w:shd w:val="clear" w:color="auto" w:fill="auto"/>
            <w:vAlign w:val="center"/>
            <w:hideMark/>
          </w:tcPr>
          <w:p w14:paraId="680F7A7E"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3</w:t>
            </w:r>
          </w:p>
        </w:tc>
        <w:tc>
          <w:tcPr>
            <w:tcW w:w="733" w:type="dxa"/>
            <w:tcBorders>
              <w:top w:val="nil"/>
              <w:left w:val="nil"/>
              <w:bottom w:val="single" w:sz="4" w:space="0" w:color="auto"/>
              <w:right w:val="single" w:sz="4" w:space="0" w:color="auto"/>
            </w:tcBorders>
            <w:shd w:val="clear" w:color="auto" w:fill="auto"/>
            <w:vAlign w:val="center"/>
            <w:hideMark/>
          </w:tcPr>
          <w:p w14:paraId="34DB30FB"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3</w:t>
            </w:r>
          </w:p>
        </w:tc>
        <w:tc>
          <w:tcPr>
            <w:tcW w:w="424" w:type="dxa"/>
            <w:tcBorders>
              <w:top w:val="nil"/>
              <w:left w:val="nil"/>
              <w:bottom w:val="single" w:sz="4" w:space="0" w:color="auto"/>
              <w:right w:val="single" w:sz="4" w:space="0" w:color="auto"/>
            </w:tcBorders>
            <w:shd w:val="clear" w:color="auto" w:fill="auto"/>
            <w:vAlign w:val="center"/>
          </w:tcPr>
          <w:p w14:paraId="57F2D4AA" w14:textId="601A9BF6" w:rsidR="00EF37BA" w:rsidRPr="00F37261" w:rsidRDefault="00EF37BA" w:rsidP="00EF37BA">
            <w:pPr>
              <w:widowControl/>
              <w:jc w:val="center"/>
              <w:rPr>
                <w:rFonts w:ascii="仿宋_GB2312" w:eastAsia="仿宋_GB2312" w:hAnsi="宋体" w:cs="宋体"/>
                <w:kern w:val="0"/>
                <w:sz w:val="16"/>
                <w:szCs w:val="16"/>
              </w:rPr>
            </w:pPr>
          </w:p>
        </w:tc>
      </w:tr>
      <w:tr w:rsidR="00F37261" w:rsidRPr="00F37261" w14:paraId="346E165C" w14:textId="77777777" w:rsidTr="00985DD2">
        <w:trPr>
          <w:trHeight w:val="646"/>
        </w:trPr>
        <w:tc>
          <w:tcPr>
            <w:tcW w:w="845" w:type="dxa"/>
            <w:vMerge/>
            <w:tcBorders>
              <w:top w:val="nil"/>
              <w:left w:val="single" w:sz="4" w:space="0" w:color="auto"/>
              <w:bottom w:val="single" w:sz="4" w:space="0" w:color="auto"/>
              <w:right w:val="single" w:sz="4" w:space="0" w:color="auto"/>
            </w:tcBorders>
            <w:vAlign w:val="center"/>
            <w:hideMark/>
          </w:tcPr>
          <w:p w14:paraId="2A320760" w14:textId="77777777" w:rsidR="00EF37BA" w:rsidRPr="00F37261" w:rsidRDefault="00EF37BA" w:rsidP="00EF37BA">
            <w:pPr>
              <w:widowControl/>
              <w:jc w:val="left"/>
              <w:rPr>
                <w:rFonts w:ascii="仿宋_GB2312" w:eastAsia="仿宋_GB2312" w:hAnsi="宋体" w:cs="宋体"/>
                <w:kern w:val="0"/>
                <w:sz w:val="16"/>
                <w:szCs w:val="16"/>
              </w:rPr>
            </w:pPr>
          </w:p>
        </w:tc>
        <w:tc>
          <w:tcPr>
            <w:tcW w:w="1690" w:type="dxa"/>
            <w:gridSpan w:val="2"/>
            <w:vMerge/>
            <w:tcBorders>
              <w:top w:val="single" w:sz="4" w:space="0" w:color="auto"/>
              <w:left w:val="single" w:sz="4" w:space="0" w:color="auto"/>
              <w:bottom w:val="single" w:sz="4" w:space="0" w:color="auto"/>
              <w:right w:val="single" w:sz="4" w:space="0" w:color="auto"/>
            </w:tcBorders>
            <w:vAlign w:val="center"/>
            <w:hideMark/>
          </w:tcPr>
          <w:p w14:paraId="5C51AD0A" w14:textId="77777777" w:rsidR="00EF37BA" w:rsidRPr="00F37261" w:rsidRDefault="00EF37BA" w:rsidP="00EF37BA">
            <w:pPr>
              <w:widowControl/>
              <w:jc w:val="left"/>
              <w:rPr>
                <w:rFonts w:ascii="仿宋_GB2312" w:eastAsia="仿宋_GB2312" w:hAnsi="宋体" w:cs="宋体"/>
                <w:kern w:val="0"/>
                <w:sz w:val="16"/>
                <w:szCs w:val="16"/>
              </w:rPr>
            </w:pPr>
          </w:p>
        </w:tc>
        <w:tc>
          <w:tcPr>
            <w:tcW w:w="1429" w:type="dxa"/>
            <w:gridSpan w:val="2"/>
            <w:tcBorders>
              <w:top w:val="nil"/>
              <w:left w:val="nil"/>
              <w:bottom w:val="single" w:sz="4" w:space="0" w:color="auto"/>
              <w:right w:val="single" w:sz="4" w:space="0" w:color="auto"/>
            </w:tcBorders>
            <w:shd w:val="clear" w:color="auto" w:fill="auto"/>
            <w:vAlign w:val="center"/>
            <w:hideMark/>
          </w:tcPr>
          <w:p w14:paraId="44683731"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基础信息完善性</w:t>
            </w:r>
          </w:p>
        </w:tc>
        <w:tc>
          <w:tcPr>
            <w:tcW w:w="993" w:type="dxa"/>
            <w:tcBorders>
              <w:top w:val="nil"/>
              <w:left w:val="nil"/>
              <w:bottom w:val="single" w:sz="4" w:space="0" w:color="auto"/>
              <w:right w:val="single" w:sz="4" w:space="0" w:color="auto"/>
            </w:tcBorders>
            <w:shd w:val="clear" w:color="auto" w:fill="auto"/>
            <w:vAlign w:val="center"/>
            <w:hideMark/>
          </w:tcPr>
          <w:p w14:paraId="6D1A357B"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完善</w:t>
            </w:r>
          </w:p>
        </w:tc>
        <w:tc>
          <w:tcPr>
            <w:tcW w:w="1842" w:type="dxa"/>
            <w:tcBorders>
              <w:top w:val="nil"/>
              <w:left w:val="nil"/>
              <w:bottom w:val="single" w:sz="4" w:space="0" w:color="auto"/>
              <w:right w:val="single" w:sz="4" w:space="0" w:color="auto"/>
            </w:tcBorders>
            <w:shd w:val="clear" w:color="auto" w:fill="auto"/>
            <w:vAlign w:val="center"/>
            <w:hideMark/>
          </w:tcPr>
          <w:p w14:paraId="218291FE"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考察单位预算基础信息是否完善</w:t>
            </w:r>
          </w:p>
        </w:tc>
        <w:tc>
          <w:tcPr>
            <w:tcW w:w="4098" w:type="dxa"/>
            <w:tcBorders>
              <w:top w:val="nil"/>
              <w:left w:val="nil"/>
              <w:bottom w:val="single" w:sz="4" w:space="0" w:color="auto"/>
              <w:right w:val="single" w:sz="4" w:space="0" w:color="auto"/>
            </w:tcBorders>
            <w:shd w:val="clear" w:color="auto" w:fill="auto"/>
            <w:vAlign w:val="center"/>
            <w:hideMark/>
          </w:tcPr>
          <w:p w14:paraId="29277CBD"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单位预算编制基础信息是否完善，完善得对应权重分，否则不得分。</w:t>
            </w:r>
          </w:p>
        </w:tc>
        <w:tc>
          <w:tcPr>
            <w:tcW w:w="733" w:type="dxa"/>
            <w:tcBorders>
              <w:top w:val="nil"/>
              <w:left w:val="nil"/>
              <w:bottom w:val="single" w:sz="4" w:space="0" w:color="auto"/>
              <w:right w:val="single" w:sz="4" w:space="0" w:color="auto"/>
            </w:tcBorders>
            <w:shd w:val="clear" w:color="auto" w:fill="auto"/>
            <w:vAlign w:val="center"/>
            <w:hideMark/>
          </w:tcPr>
          <w:p w14:paraId="6AE932BA"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3</w:t>
            </w:r>
          </w:p>
        </w:tc>
        <w:tc>
          <w:tcPr>
            <w:tcW w:w="733" w:type="dxa"/>
            <w:tcBorders>
              <w:top w:val="nil"/>
              <w:left w:val="nil"/>
              <w:bottom w:val="single" w:sz="4" w:space="0" w:color="auto"/>
              <w:right w:val="single" w:sz="4" w:space="0" w:color="auto"/>
            </w:tcBorders>
            <w:shd w:val="clear" w:color="auto" w:fill="auto"/>
            <w:vAlign w:val="center"/>
            <w:hideMark/>
          </w:tcPr>
          <w:p w14:paraId="0F4C0222"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3</w:t>
            </w:r>
          </w:p>
        </w:tc>
        <w:tc>
          <w:tcPr>
            <w:tcW w:w="424" w:type="dxa"/>
            <w:tcBorders>
              <w:top w:val="nil"/>
              <w:left w:val="nil"/>
              <w:bottom w:val="single" w:sz="4" w:space="0" w:color="auto"/>
              <w:right w:val="single" w:sz="4" w:space="0" w:color="auto"/>
            </w:tcBorders>
            <w:shd w:val="clear" w:color="auto" w:fill="auto"/>
            <w:vAlign w:val="center"/>
          </w:tcPr>
          <w:p w14:paraId="71FA8FDD" w14:textId="77DE278C" w:rsidR="00EF37BA" w:rsidRPr="00F37261" w:rsidRDefault="00EF37BA" w:rsidP="00EF37BA">
            <w:pPr>
              <w:widowControl/>
              <w:jc w:val="center"/>
              <w:rPr>
                <w:rFonts w:ascii="仿宋_GB2312" w:eastAsia="仿宋_GB2312" w:hAnsi="宋体" w:cs="宋体"/>
                <w:kern w:val="0"/>
                <w:sz w:val="16"/>
                <w:szCs w:val="16"/>
              </w:rPr>
            </w:pPr>
          </w:p>
        </w:tc>
      </w:tr>
      <w:tr w:rsidR="00F37261" w:rsidRPr="00F37261" w14:paraId="308F972A" w14:textId="77777777" w:rsidTr="00985DD2">
        <w:trPr>
          <w:trHeight w:val="646"/>
        </w:trPr>
        <w:tc>
          <w:tcPr>
            <w:tcW w:w="845" w:type="dxa"/>
            <w:vMerge/>
            <w:tcBorders>
              <w:top w:val="nil"/>
              <w:left w:val="single" w:sz="4" w:space="0" w:color="auto"/>
              <w:bottom w:val="single" w:sz="4" w:space="0" w:color="auto"/>
              <w:right w:val="single" w:sz="4" w:space="0" w:color="auto"/>
            </w:tcBorders>
            <w:vAlign w:val="center"/>
            <w:hideMark/>
          </w:tcPr>
          <w:p w14:paraId="7E5C91AC" w14:textId="77777777" w:rsidR="00EF37BA" w:rsidRPr="00F37261" w:rsidRDefault="00EF37BA" w:rsidP="00EF37BA">
            <w:pPr>
              <w:widowControl/>
              <w:jc w:val="left"/>
              <w:rPr>
                <w:rFonts w:ascii="仿宋_GB2312" w:eastAsia="仿宋_GB2312" w:hAnsi="宋体" w:cs="宋体"/>
                <w:kern w:val="0"/>
                <w:sz w:val="16"/>
                <w:szCs w:val="16"/>
              </w:rPr>
            </w:pPr>
          </w:p>
        </w:tc>
        <w:tc>
          <w:tcPr>
            <w:tcW w:w="1690" w:type="dxa"/>
            <w:gridSpan w:val="2"/>
            <w:vMerge/>
            <w:tcBorders>
              <w:top w:val="single" w:sz="4" w:space="0" w:color="auto"/>
              <w:left w:val="single" w:sz="4" w:space="0" w:color="auto"/>
              <w:bottom w:val="single" w:sz="4" w:space="0" w:color="auto"/>
              <w:right w:val="single" w:sz="4" w:space="0" w:color="auto"/>
            </w:tcBorders>
            <w:vAlign w:val="center"/>
            <w:hideMark/>
          </w:tcPr>
          <w:p w14:paraId="404D73E9" w14:textId="77777777" w:rsidR="00EF37BA" w:rsidRPr="00F37261" w:rsidRDefault="00EF37BA" w:rsidP="00EF37BA">
            <w:pPr>
              <w:widowControl/>
              <w:jc w:val="left"/>
              <w:rPr>
                <w:rFonts w:ascii="仿宋_GB2312" w:eastAsia="仿宋_GB2312" w:hAnsi="宋体" w:cs="宋体"/>
                <w:kern w:val="0"/>
                <w:sz w:val="16"/>
                <w:szCs w:val="16"/>
              </w:rPr>
            </w:pPr>
          </w:p>
        </w:tc>
        <w:tc>
          <w:tcPr>
            <w:tcW w:w="1429" w:type="dxa"/>
            <w:gridSpan w:val="2"/>
            <w:tcBorders>
              <w:top w:val="nil"/>
              <w:left w:val="nil"/>
              <w:bottom w:val="single" w:sz="4" w:space="0" w:color="auto"/>
              <w:right w:val="single" w:sz="4" w:space="0" w:color="auto"/>
            </w:tcBorders>
            <w:shd w:val="clear" w:color="auto" w:fill="auto"/>
            <w:vAlign w:val="center"/>
            <w:hideMark/>
          </w:tcPr>
          <w:p w14:paraId="7664985E"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绩效管理覆盖率</w:t>
            </w:r>
          </w:p>
        </w:tc>
        <w:tc>
          <w:tcPr>
            <w:tcW w:w="993" w:type="dxa"/>
            <w:tcBorders>
              <w:top w:val="nil"/>
              <w:left w:val="nil"/>
              <w:bottom w:val="single" w:sz="4" w:space="0" w:color="auto"/>
              <w:right w:val="single" w:sz="4" w:space="0" w:color="auto"/>
            </w:tcBorders>
            <w:shd w:val="clear" w:color="auto" w:fill="auto"/>
            <w:vAlign w:val="center"/>
            <w:hideMark/>
          </w:tcPr>
          <w:p w14:paraId="0C364F7A"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＝100%</w:t>
            </w:r>
          </w:p>
        </w:tc>
        <w:tc>
          <w:tcPr>
            <w:tcW w:w="1842" w:type="dxa"/>
            <w:tcBorders>
              <w:top w:val="nil"/>
              <w:left w:val="nil"/>
              <w:bottom w:val="single" w:sz="4" w:space="0" w:color="auto"/>
              <w:right w:val="single" w:sz="4" w:space="0" w:color="auto"/>
            </w:tcBorders>
            <w:shd w:val="clear" w:color="auto" w:fill="auto"/>
            <w:vAlign w:val="center"/>
            <w:hideMark/>
          </w:tcPr>
          <w:p w14:paraId="1A93C294"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考察单位绩效管理是否全覆盖</w:t>
            </w:r>
          </w:p>
        </w:tc>
        <w:tc>
          <w:tcPr>
            <w:tcW w:w="4098" w:type="dxa"/>
            <w:tcBorders>
              <w:top w:val="nil"/>
              <w:left w:val="nil"/>
              <w:bottom w:val="single" w:sz="4" w:space="0" w:color="auto"/>
              <w:right w:val="single" w:sz="4" w:space="0" w:color="auto"/>
            </w:tcBorders>
            <w:shd w:val="clear" w:color="auto" w:fill="auto"/>
            <w:vAlign w:val="center"/>
            <w:hideMark/>
          </w:tcPr>
          <w:p w14:paraId="319C77A4"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单位绩效管理是否全覆盖，全覆盖得对应权重要，否则不得分。</w:t>
            </w:r>
          </w:p>
        </w:tc>
        <w:tc>
          <w:tcPr>
            <w:tcW w:w="733" w:type="dxa"/>
            <w:tcBorders>
              <w:top w:val="nil"/>
              <w:left w:val="nil"/>
              <w:bottom w:val="single" w:sz="4" w:space="0" w:color="auto"/>
              <w:right w:val="single" w:sz="4" w:space="0" w:color="auto"/>
            </w:tcBorders>
            <w:shd w:val="clear" w:color="auto" w:fill="auto"/>
            <w:vAlign w:val="center"/>
            <w:hideMark/>
          </w:tcPr>
          <w:p w14:paraId="5AA69A2E"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3</w:t>
            </w:r>
          </w:p>
        </w:tc>
        <w:tc>
          <w:tcPr>
            <w:tcW w:w="733" w:type="dxa"/>
            <w:tcBorders>
              <w:top w:val="nil"/>
              <w:left w:val="nil"/>
              <w:bottom w:val="single" w:sz="4" w:space="0" w:color="auto"/>
              <w:right w:val="single" w:sz="4" w:space="0" w:color="auto"/>
            </w:tcBorders>
            <w:shd w:val="clear" w:color="auto" w:fill="auto"/>
            <w:vAlign w:val="center"/>
            <w:hideMark/>
          </w:tcPr>
          <w:p w14:paraId="4475BB1D"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3</w:t>
            </w:r>
          </w:p>
        </w:tc>
        <w:tc>
          <w:tcPr>
            <w:tcW w:w="424" w:type="dxa"/>
            <w:tcBorders>
              <w:top w:val="nil"/>
              <w:left w:val="nil"/>
              <w:bottom w:val="single" w:sz="4" w:space="0" w:color="auto"/>
              <w:right w:val="single" w:sz="4" w:space="0" w:color="auto"/>
            </w:tcBorders>
            <w:shd w:val="clear" w:color="auto" w:fill="auto"/>
            <w:vAlign w:val="center"/>
          </w:tcPr>
          <w:p w14:paraId="739830A8" w14:textId="20A01761" w:rsidR="00EF37BA" w:rsidRPr="00F37261" w:rsidRDefault="00EF37BA" w:rsidP="00EF37BA">
            <w:pPr>
              <w:widowControl/>
              <w:jc w:val="center"/>
              <w:rPr>
                <w:rFonts w:ascii="仿宋_GB2312" w:eastAsia="仿宋_GB2312" w:hAnsi="宋体" w:cs="宋体"/>
                <w:kern w:val="0"/>
                <w:sz w:val="16"/>
                <w:szCs w:val="16"/>
              </w:rPr>
            </w:pPr>
          </w:p>
        </w:tc>
      </w:tr>
      <w:tr w:rsidR="00F37261" w:rsidRPr="00F37261" w14:paraId="39E32BFA" w14:textId="77777777" w:rsidTr="00985DD2">
        <w:trPr>
          <w:trHeight w:val="431"/>
        </w:trPr>
        <w:tc>
          <w:tcPr>
            <w:tcW w:w="845" w:type="dxa"/>
            <w:vMerge/>
            <w:tcBorders>
              <w:top w:val="nil"/>
              <w:left w:val="single" w:sz="4" w:space="0" w:color="auto"/>
              <w:bottom w:val="single" w:sz="4" w:space="0" w:color="auto"/>
              <w:right w:val="single" w:sz="4" w:space="0" w:color="auto"/>
            </w:tcBorders>
            <w:vAlign w:val="center"/>
            <w:hideMark/>
          </w:tcPr>
          <w:p w14:paraId="0FA70319" w14:textId="77777777" w:rsidR="00EF37BA" w:rsidRPr="00F37261" w:rsidRDefault="00EF37BA" w:rsidP="00EF37BA">
            <w:pPr>
              <w:widowControl/>
              <w:jc w:val="left"/>
              <w:rPr>
                <w:rFonts w:ascii="仿宋_GB2312" w:eastAsia="仿宋_GB2312" w:hAnsi="宋体" w:cs="宋体"/>
                <w:kern w:val="0"/>
                <w:sz w:val="16"/>
                <w:szCs w:val="16"/>
              </w:rPr>
            </w:pPr>
          </w:p>
        </w:tc>
        <w:tc>
          <w:tcPr>
            <w:tcW w:w="1690" w:type="dxa"/>
            <w:gridSpan w:val="2"/>
            <w:vMerge/>
            <w:tcBorders>
              <w:top w:val="single" w:sz="4" w:space="0" w:color="auto"/>
              <w:left w:val="single" w:sz="4" w:space="0" w:color="auto"/>
              <w:bottom w:val="single" w:sz="4" w:space="0" w:color="auto"/>
              <w:right w:val="single" w:sz="4" w:space="0" w:color="auto"/>
            </w:tcBorders>
            <w:vAlign w:val="center"/>
            <w:hideMark/>
          </w:tcPr>
          <w:p w14:paraId="152E8B95" w14:textId="77777777" w:rsidR="00EF37BA" w:rsidRPr="00F37261" w:rsidRDefault="00EF37BA" w:rsidP="00EF37BA">
            <w:pPr>
              <w:widowControl/>
              <w:jc w:val="left"/>
              <w:rPr>
                <w:rFonts w:ascii="仿宋_GB2312" w:eastAsia="仿宋_GB2312" w:hAnsi="宋体" w:cs="宋体"/>
                <w:kern w:val="0"/>
                <w:sz w:val="16"/>
                <w:szCs w:val="16"/>
              </w:rPr>
            </w:pPr>
          </w:p>
        </w:tc>
        <w:tc>
          <w:tcPr>
            <w:tcW w:w="1429" w:type="dxa"/>
            <w:gridSpan w:val="2"/>
            <w:tcBorders>
              <w:top w:val="nil"/>
              <w:left w:val="nil"/>
              <w:bottom w:val="single" w:sz="4" w:space="0" w:color="auto"/>
              <w:right w:val="single" w:sz="4" w:space="0" w:color="auto"/>
            </w:tcBorders>
            <w:shd w:val="clear" w:color="auto" w:fill="auto"/>
            <w:vAlign w:val="center"/>
            <w:hideMark/>
          </w:tcPr>
          <w:p w14:paraId="35ADA121"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资金使用合</w:t>
            </w:r>
            <w:proofErr w:type="gramStart"/>
            <w:r w:rsidRPr="00F37261">
              <w:rPr>
                <w:rFonts w:ascii="仿宋_GB2312" w:eastAsia="仿宋_GB2312" w:hAnsi="宋体" w:cs="宋体" w:hint="eastAsia"/>
                <w:kern w:val="0"/>
                <w:sz w:val="16"/>
                <w:szCs w:val="16"/>
              </w:rPr>
              <w:t>规</w:t>
            </w:r>
            <w:proofErr w:type="gramEnd"/>
            <w:r w:rsidRPr="00F37261">
              <w:rPr>
                <w:rFonts w:ascii="仿宋_GB2312" w:eastAsia="仿宋_GB2312" w:hAnsi="宋体" w:cs="宋体" w:hint="eastAsia"/>
                <w:kern w:val="0"/>
                <w:sz w:val="16"/>
                <w:szCs w:val="16"/>
              </w:rPr>
              <w:t>性</w:t>
            </w:r>
          </w:p>
        </w:tc>
        <w:tc>
          <w:tcPr>
            <w:tcW w:w="993" w:type="dxa"/>
            <w:tcBorders>
              <w:top w:val="nil"/>
              <w:left w:val="nil"/>
              <w:bottom w:val="single" w:sz="4" w:space="0" w:color="auto"/>
              <w:right w:val="single" w:sz="4" w:space="0" w:color="auto"/>
            </w:tcBorders>
            <w:shd w:val="clear" w:color="auto" w:fill="auto"/>
            <w:vAlign w:val="center"/>
            <w:hideMark/>
          </w:tcPr>
          <w:p w14:paraId="610B4C33"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合</w:t>
            </w:r>
            <w:proofErr w:type="gramStart"/>
            <w:r w:rsidRPr="00F37261">
              <w:rPr>
                <w:rFonts w:ascii="仿宋_GB2312" w:eastAsia="仿宋_GB2312" w:hAnsi="宋体" w:cs="宋体" w:hint="eastAsia"/>
                <w:kern w:val="0"/>
                <w:sz w:val="16"/>
                <w:szCs w:val="16"/>
              </w:rPr>
              <w:t>规</w:t>
            </w:r>
            <w:proofErr w:type="gramEnd"/>
          </w:p>
        </w:tc>
        <w:tc>
          <w:tcPr>
            <w:tcW w:w="1842" w:type="dxa"/>
            <w:tcBorders>
              <w:top w:val="nil"/>
              <w:left w:val="nil"/>
              <w:bottom w:val="single" w:sz="4" w:space="0" w:color="auto"/>
              <w:right w:val="single" w:sz="4" w:space="0" w:color="auto"/>
            </w:tcBorders>
            <w:shd w:val="clear" w:color="auto" w:fill="auto"/>
            <w:vAlign w:val="center"/>
            <w:hideMark/>
          </w:tcPr>
          <w:p w14:paraId="097718DF"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考察单位资金使用是否合</w:t>
            </w:r>
            <w:proofErr w:type="gramStart"/>
            <w:r w:rsidRPr="00F37261">
              <w:rPr>
                <w:rFonts w:ascii="仿宋_GB2312" w:eastAsia="仿宋_GB2312" w:hAnsi="宋体" w:cs="宋体" w:hint="eastAsia"/>
                <w:kern w:val="0"/>
                <w:sz w:val="16"/>
                <w:szCs w:val="16"/>
              </w:rPr>
              <w:t>规</w:t>
            </w:r>
            <w:proofErr w:type="gramEnd"/>
          </w:p>
        </w:tc>
        <w:tc>
          <w:tcPr>
            <w:tcW w:w="4098" w:type="dxa"/>
            <w:tcBorders>
              <w:top w:val="nil"/>
              <w:left w:val="nil"/>
              <w:bottom w:val="single" w:sz="4" w:space="0" w:color="auto"/>
              <w:right w:val="single" w:sz="4" w:space="0" w:color="auto"/>
            </w:tcBorders>
            <w:shd w:val="clear" w:color="auto" w:fill="auto"/>
            <w:vAlign w:val="center"/>
            <w:hideMark/>
          </w:tcPr>
          <w:p w14:paraId="3901DC68"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单位资金使用是否合</w:t>
            </w:r>
            <w:proofErr w:type="gramStart"/>
            <w:r w:rsidRPr="00F37261">
              <w:rPr>
                <w:rFonts w:ascii="仿宋_GB2312" w:eastAsia="仿宋_GB2312" w:hAnsi="宋体" w:cs="宋体" w:hint="eastAsia"/>
                <w:kern w:val="0"/>
                <w:sz w:val="16"/>
                <w:szCs w:val="16"/>
              </w:rPr>
              <w:t>规</w:t>
            </w:r>
            <w:proofErr w:type="gramEnd"/>
            <w:r w:rsidRPr="00F37261">
              <w:rPr>
                <w:rFonts w:ascii="仿宋_GB2312" w:eastAsia="仿宋_GB2312" w:hAnsi="宋体" w:cs="宋体" w:hint="eastAsia"/>
                <w:kern w:val="0"/>
                <w:sz w:val="16"/>
                <w:szCs w:val="16"/>
              </w:rPr>
              <w:t>，合</w:t>
            </w:r>
            <w:proofErr w:type="gramStart"/>
            <w:r w:rsidRPr="00F37261">
              <w:rPr>
                <w:rFonts w:ascii="仿宋_GB2312" w:eastAsia="仿宋_GB2312" w:hAnsi="宋体" w:cs="宋体" w:hint="eastAsia"/>
                <w:kern w:val="0"/>
                <w:sz w:val="16"/>
                <w:szCs w:val="16"/>
              </w:rPr>
              <w:t>规</w:t>
            </w:r>
            <w:proofErr w:type="gramEnd"/>
            <w:r w:rsidRPr="00F37261">
              <w:rPr>
                <w:rFonts w:ascii="仿宋_GB2312" w:eastAsia="仿宋_GB2312" w:hAnsi="宋体" w:cs="宋体" w:hint="eastAsia"/>
                <w:kern w:val="0"/>
                <w:sz w:val="16"/>
                <w:szCs w:val="16"/>
              </w:rPr>
              <w:t>得对应权重分，否则不得分。</w:t>
            </w:r>
          </w:p>
        </w:tc>
        <w:tc>
          <w:tcPr>
            <w:tcW w:w="733" w:type="dxa"/>
            <w:tcBorders>
              <w:top w:val="nil"/>
              <w:left w:val="nil"/>
              <w:bottom w:val="single" w:sz="4" w:space="0" w:color="auto"/>
              <w:right w:val="single" w:sz="4" w:space="0" w:color="auto"/>
            </w:tcBorders>
            <w:shd w:val="clear" w:color="auto" w:fill="auto"/>
            <w:vAlign w:val="center"/>
            <w:hideMark/>
          </w:tcPr>
          <w:p w14:paraId="177160DE"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3</w:t>
            </w:r>
          </w:p>
        </w:tc>
        <w:tc>
          <w:tcPr>
            <w:tcW w:w="733" w:type="dxa"/>
            <w:tcBorders>
              <w:top w:val="nil"/>
              <w:left w:val="nil"/>
              <w:bottom w:val="single" w:sz="4" w:space="0" w:color="auto"/>
              <w:right w:val="single" w:sz="4" w:space="0" w:color="auto"/>
            </w:tcBorders>
            <w:shd w:val="clear" w:color="auto" w:fill="auto"/>
            <w:vAlign w:val="center"/>
            <w:hideMark/>
          </w:tcPr>
          <w:p w14:paraId="739DEB61"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3</w:t>
            </w:r>
          </w:p>
        </w:tc>
        <w:tc>
          <w:tcPr>
            <w:tcW w:w="424" w:type="dxa"/>
            <w:tcBorders>
              <w:top w:val="nil"/>
              <w:left w:val="nil"/>
              <w:bottom w:val="single" w:sz="4" w:space="0" w:color="auto"/>
              <w:right w:val="single" w:sz="4" w:space="0" w:color="auto"/>
            </w:tcBorders>
            <w:shd w:val="clear" w:color="auto" w:fill="auto"/>
            <w:vAlign w:val="center"/>
          </w:tcPr>
          <w:p w14:paraId="0C5BD410" w14:textId="38AD9EE8" w:rsidR="00EF37BA" w:rsidRPr="00F37261" w:rsidRDefault="00EF37BA" w:rsidP="00EF37BA">
            <w:pPr>
              <w:widowControl/>
              <w:jc w:val="center"/>
              <w:rPr>
                <w:rFonts w:ascii="仿宋_GB2312" w:eastAsia="仿宋_GB2312" w:hAnsi="宋体" w:cs="宋体"/>
                <w:kern w:val="0"/>
                <w:sz w:val="16"/>
                <w:szCs w:val="16"/>
              </w:rPr>
            </w:pPr>
          </w:p>
        </w:tc>
      </w:tr>
      <w:tr w:rsidR="00F37261" w:rsidRPr="00F37261" w14:paraId="7CD7B163" w14:textId="77777777" w:rsidTr="00985DD2">
        <w:trPr>
          <w:trHeight w:val="862"/>
        </w:trPr>
        <w:tc>
          <w:tcPr>
            <w:tcW w:w="845" w:type="dxa"/>
            <w:vMerge/>
            <w:tcBorders>
              <w:top w:val="nil"/>
              <w:left w:val="single" w:sz="4" w:space="0" w:color="auto"/>
              <w:bottom w:val="single" w:sz="4" w:space="0" w:color="auto"/>
              <w:right w:val="single" w:sz="4" w:space="0" w:color="auto"/>
            </w:tcBorders>
            <w:vAlign w:val="center"/>
            <w:hideMark/>
          </w:tcPr>
          <w:p w14:paraId="5B1AD835" w14:textId="77777777" w:rsidR="00EF37BA" w:rsidRPr="00F37261" w:rsidRDefault="00EF37BA" w:rsidP="00EF37BA">
            <w:pPr>
              <w:widowControl/>
              <w:jc w:val="left"/>
              <w:rPr>
                <w:rFonts w:ascii="仿宋_GB2312" w:eastAsia="仿宋_GB2312" w:hAnsi="宋体" w:cs="宋体"/>
                <w:kern w:val="0"/>
                <w:sz w:val="16"/>
                <w:szCs w:val="16"/>
              </w:rPr>
            </w:pPr>
          </w:p>
        </w:tc>
        <w:tc>
          <w:tcPr>
            <w:tcW w:w="169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E5408C"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资产管理（3分）</w:t>
            </w:r>
          </w:p>
        </w:tc>
        <w:tc>
          <w:tcPr>
            <w:tcW w:w="1429" w:type="dxa"/>
            <w:gridSpan w:val="2"/>
            <w:tcBorders>
              <w:top w:val="nil"/>
              <w:left w:val="nil"/>
              <w:bottom w:val="single" w:sz="4" w:space="0" w:color="auto"/>
              <w:right w:val="single" w:sz="4" w:space="0" w:color="auto"/>
            </w:tcBorders>
            <w:shd w:val="clear" w:color="auto" w:fill="auto"/>
            <w:vAlign w:val="center"/>
            <w:hideMark/>
          </w:tcPr>
          <w:p w14:paraId="08EA05CB"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资产管理规范性</w:t>
            </w:r>
          </w:p>
        </w:tc>
        <w:tc>
          <w:tcPr>
            <w:tcW w:w="993" w:type="dxa"/>
            <w:tcBorders>
              <w:top w:val="nil"/>
              <w:left w:val="nil"/>
              <w:bottom w:val="single" w:sz="4" w:space="0" w:color="auto"/>
              <w:right w:val="single" w:sz="4" w:space="0" w:color="auto"/>
            </w:tcBorders>
            <w:shd w:val="clear" w:color="auto" w:fill="auto"/>
            <w:vAlign w:val="center"/>
            <w:hideMark/>
          </w:tcPr>
          <w:p w14:paraId="14ECE270"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规范</w:t>
            </w:r>
          </w:p>
        </w:tc>
        <w:tc>
          <w:tcPr>
            <w:tcW w:w="1842" w:type="dxa"/>
            <w:tcBorders>
              <w:top w:val="nil"/>
              <w:left w:val="nil"/>
              <w:bottom w:val="single" w:sz="4" w:space="0" w:color="auto"/>
              <w:right w:val="single" w:sz="4" w:space="0" w:color="auto"/>
            </w:tcBorders>
            <w:shd w:val="clear" w:color="auto" w:fill="auto"/>
            <w:vAlign w:val="center"/>
            <w:hideMark/>
          </w:tcPr>
          <w:p w14:paraId="5EB7A42C"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考察单位资产管理是否合</w:t>
            </w:r>
            <w:proofErr w:type="gramStart"/>
            <w:r w:rsidRPr="00F37261">
              <w:rPr>
                <w:rFonts w:ascii="仿宋_GB2312" w:eastAsia="仿宋_GB2312" w:hAnsi="宋体" w:cs="宋体" w:hint="eastAsia"/>
                <w:kern w:val="0"/>
                <w:sz w:val="16"/>
                <w:szCs w:val="16"/>
              </w:rPr>
              <w:t>规</w:t>
            </w:r>
            <w:proofErr w:type="gramEnd"/>
          </w:p>
        </w:tc>
        <w:tc>
          <w:tcPr>
            <w:tcW w:w="4098" w:type="dxa"/>
            <w:tcBorders>
              <w:top w:val="nil"/>
              <w:left w:val="nil"/>
              <w:bottom w:val="single" w:sz="4" w:space="0" w:color="auto"/>
              <w:right w:val="single" w:sz="4" w:space="0" w:color="auto"/>
            </w:tcBorders>
            <w:shd w:val="clear" w:color="auto" w:fill="auto"/>
            <w:vAlign w:val="center"/>
            <w:hideMark/>
          </w:tcPr>
          <w:p w14:paraId="462222BF"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单位资产管理是否按制度执行。</w:t>
            </w:r>
            <w:r w:rsidRPr="00F37261">
              <w:rPr>
                <w:rFonts w:ascii="仿宋_GB2312" w:eastAsia="仿宋_GB2312" w:hAnsi="宋体" w:cs="宋体" w:hint="eastAsia"/>
                <w:kern w:val="0"/>
                <w:sz w:val="16"/>
                <w:szCs w:val="16"/>
              </w:rPr>
              <w:br/>
              <w:t>符合得对应权重分，否则不得分。</w:t>
            </w:r>
          </w:p>
        </w:tc>
        <w:tc>
          <w:tcPr>
            <w:tcW w:w="733" w:type="dxa"/>
            <w:tcBorders>
              <w:top w:val="nil"/>
              <w:left w:val="nil"/>
              <w:bottom w:val="single" w:sz="4" w:space="0" w:color="auto"/>
              <w:right w:val="single" w:sz="4" w:space="0" w:color="auto"/>
            </w:tcBorders>
            <w:shd w:val="clear" w:color="auto" w:fill="auto"/>
            <w:vAlign w:val="center"/>
            <w:hideMark/>
          </w:tcPr>
          <w:p w14:paraId="269BCF68"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1</w:t>
            </w:r>
          </w:p>
        </w:tc>
        <w:tc>
          <w:tcPr>
            <w:tcW w:w="733" w:type="dxa"/>
            <w:tcBorders>
              <w:top w:val="nil"/>
              <w:left w:val="nil"/>
              <w:bottom w:val="single" w:sz="4" w:space="0" w:color="auto"/>
              <w:right w:val="single" w:sz="4" w:space="0" w:color="auto"/>
            </w:tcBorders>
            <w:shd w:val="clear" w:color="auto" w:fill="auto"/>
            <w:vAlign w:val="center"/>
            <w:hideMark/>
          </w:tcPr>
          <w:p w14:paraId="42709057"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1</w:t>
            </w:r>
          </w:p>
        </w:tc>
        <w:tc>
          <w:tcPr>
            <w:tcW w:w="424" w:type="dxa"/>
            <w:tcBorders>
              <w:top w:val="nil"/>
              <w:left w:val="nil"/>
              <w:bottom w:val="single" w:sz="4" w:space="0" w:color="auto"/>
              <w:right w:val="single" w:sz="4" w:space="0" w:color="auto"/>
            </w:tcBorders>
            <w:shd w:val="clear" w:color="auto" w:fill="auto"/>
            <w:vAlign w:val="center"/>
          </w:tcPr>
          <w:p w14:paraId="735E1EFC" w14:textId="77B60CBC" w:rsidR="00EF37BA" w:rsidRPr="00F37261" w:rsidRDefault="00EF37BA" w:rsidP="00EF37BA">
            <w:pPr>
              <w:widowControl/>
              <w:jc w:val="center"/>
              <w:rPr>
                <w:rFonts w:ascii="仿宋_GB2312" w:eastAsia="仿宋_GB2312" w:hAnsi="宋体" w:cs="宋体"/>
                <w:kern w:val="0"/>
                <w:sz w:val="16"/>
                <w:szCs w:val="16"/>
              </w:rPr>
            </w:pPr>
          </w:p>
        </w:tc>
      </w:tr>
      <w:tr w:rsidR="00F37261" w:rsidRPr="00F37261" w14:paraId="7D9AB7A5" w14:textId="77777777" w:rsidTr="00985DD2">
        <w:trPr>
          <w:trHeight w:val="646"/>
        </w:trPr>
        <w:tc>
          <w:tcPr>
            <w:tcW w:w="845" w:type="dxa"/>
            <w:vMerge/>
            <w:tcBorders>
              <w:top w:val="nil"/>
              <w:left w:val="single" w:sz="4" w:space="0" w:color="auto"/>
              <w:bottom w:val="single" w:sz="4" w:space="0" w:color="auto"/>
              <w:right w:val="single" w:sz="4" w:space="0" w:color="auto"/>
            </w:tcBorders>
            <w:vAlign w:val="center"/>
            <w:hideMark/>
          </w:tcPr>
          <w:p w14:paraId="79BD2F4D" w14:textId="77777777" w:rsidR="00EF37BA" w:rsidRPr="00F37261" w:rsidRDefault="00EF37BA" w:rsidP="00EF37BA">
            <w:pPr>
              <w:widowControl/>
              <w:jc w:val="left"/>
              <w:rPr>
                <w:rFonts w:ascii="仿宋_GB2312" w:eastAsia="仿宋_GB2312" w:hAnsi="宋体" w:cs="宋体"/>
                <w:kern w:val="0"/>
                <w:sz w:val="16"/>
                <w:szCs w:val="16"/>
              </w:rPr>
            </w:pPr>
          </w:p>
        </w:tc>
        <w:tc>
          <w:tcPr>
            <w:tcW w:w="1690" w:type="dxa"/>
            <w:gridSpan w:val="2"/>
            <w:vMerge/>
            <w:tcBorders>
              <w:top w:val="single" w:sz="4" w:space="0" w:color="auto"/>
              <w:left w:val="single" w:sz="4" w:space="0" w:color="auto"/>
              <w:bottom w:val="single" w:sz="4" w:space="0" w:color="auto"/>
              <w:right w:val="single" w:sz="4" w:space="0" w:color="auto"/>
            </w:tcBorders>
            <w:vAlign w:val="center"/>
            <w:hideMark/>
          </w:tcPr>
          <w:p w14:paraId="69CCA56A" w14:textId="77777777" w:rsidR="00EF37BA" w:rsidRPr="00F37261" w:rsidRDefault="00EF37BA" w:rsidP="00EF37BA">
            <w:pPr>
              <w:widowControl/>
              <w:jc w:val="left"/>
              <w:rPr>
                <w:rFonts w:ascii="仿宋_GB2312" w:eastAsia="仿宋_GB2312" w:hAnsi="宋体" w:cs="宋体"/>
                <w:kern w:val="0"/>
                <w:sz w:val="16"/>
                <w:szCs w:val="16"/>
              </w:rPr>
            </w:pPr>
          </w:p>
        </w:tc>
        <w:tc>
          <w:tcPr>
            <w:tcW w:w="1429" w:type="dxa"/>
            <w:gridSpan w:val="2"/>
            <w:tcBorders>
              <w:top w:val="nil"/>
              <w:left w:val="nil"/>
              <w:bottom w:val="single" w:sz="4" w:space="0" w:color="auto"/>
              <w:right w:val="single" w:sz="4" w:space="0" w:color="auto"/>
            </w:tcBorders>
            <w:shd w:val="clear" w:color="auto" w:fill="auto"/>
            <w:vAlign w:val="center"/>
            <w:hideMark/>
          </w:tcPr>
          <w:p w14:paraId="6AF2CADE"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固定资产利用率</w:t>
            </w:r>
          </w:p>
        </w:tc>
        <w:tc>
          <w:tcPr>
            <w:tcW w:w="993" w:type="dxa"/>
            <w:tcBorders>
              <w:top w:val="nil"/>
              <w:left w:val="nil"/>
              <w:bottom w:val="single" w:sz="4" w:space="0" w:color="auto"/>
              <w:right w:val="single" w:sz="4" w:space="0" w:color="auto"/>
            </w:tcBorders>
            <w:shd w:val="clear" w:color="auto" w:fill="auto"/>
            <w:vAlign w:val="center"/>
            <w:hideMark/>
          </w:tcPr>
          <w:p w14:paraId="7F5D8E0C"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＝100%</w:t>
            </w:r>
          </w:p>
        </w:tc>
        <w:tc>
          <w:tcPr>
            <w:tcW w:w="1842" w:type="dxa"/>
            <w:tcBorders>
              <w:top w:val="nil"/>
              <w:left w:val="nil"/>
              <w:bottom w:val="single" w:sz="4" w:space="0" w:color="auto"/>
              <w:right w:val="single" w:sz="4" w:space="0" w:color="auto"/>
            </w:tcBorders>
            <w:shd w:val="clear" w:color="auto" w:fill="auto"/>
            <w:vAlign w:val="center"/>
            <w:hideMark/>
          </w:tcPr>
          <w:p w14:paraId="431F55AD"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考察单位是否存在闲置固定资产</w:t>
            </w:r>
          </w:p>
        </w:tc>
        <w:tc>
          <w:tcPr>
            <w:tcW w:w="4098" w:type="dxa"/>
            <w:tcBorders>
              <w:top w:val="nil"/>
              <w:left w:val="nil"/>
              <w:bottom w:val="single" w:sz="4" w:space="0" w:color="auto"/>
              <w:right w:val="single" w:sz="4" w:space="0" w:color="auto"/>
            </w:tcBorders>
            <w:shd w:val="clear" w:color="auto" w:fill="auto"/>
            <w:vAlign w:val="center"/>
            <w:hideMark/>
          </w:tcPr>
          <w:p w14:paraId="2426964E"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单位资产使用是否存在闲置资产，没有闲置资产得对应权重分，否则不得分。</w:t>
            </w:r>
          </w:p>
        </w:tc>
        <w:tc>
          <w:tcPr>
            <w:tcW w:w="733" w:type="dxa"/>
            <w:tcBorders>
              <w:top w:val="nil"/>
              <w:left w:val="nil"/>
              <w:bottom w:val="single" w:sz="4" w:space="0" w:color="auto"/>
              <w:right w:val="single" w:sz="4" w:space="0" w:color="auto"/>
            </w:tcBorders>
            <w:shd w:val="clear" w:color="auto" w:fill="auto"/>
            <w:vAlign w:val="center"/>
            <w:hideMark/>
          </w:tcPr>
          <w:p w14:paraId="7760FA9C"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1</w:t>
            </w:r>
          </w:p>
        </w:tc>
        <w:tc>
          <w:tcPr>
            <w:tcW w:w="733" w:type="dxa"/>
            <w:tcBorders>
              <w:top w:val="nil"/>
              <w:left w:val="nil"/>
              <w:bottom w:val="single" w:sz="4" w:space="0" w:color="auto"/>
              <w:right w:val="single" w:sz="4" w:space="0" w:color="auto"/>
            </w:tcBorders>
            <w:shd w:val="clear" w:color="auto" w:fill="auto"/>
            <w:vAlign w:val="center"/>
            <w:hideMark/>
          </w:tcPr>
          <w:p w14:paraId="5E7B2F6D"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1</w:t>
            </w:r>
          </w:p>
        </w:tc>
        <w:tc>
          <w:tcPr>
            <w:tcW w:w="424" w:type="dxa"/>
            <w:tcBorders>
              <w:top w:val="nil"/>
              <w:left w:val="nil"/>
              <w:bottom w:val="single" w:sz="4" w:space="0" w:color="auto"/>
              <w:right w:val="single" w:sz="4" w:space="0" w:color="auto"/>
            </w:tcBorders>
            <w:shd w:val="clear" w:color="auto" w:fill="auto"/>
            <w:vAlign w:val="center"/>
          </w:tcPr>
          <w:p w14:paraId="36D75312" w14:textId="1E137C10" w:rsidR="00EF37BA" w:rsidRPr="00F37261" w:rsidRDefault="00EF37BA" w:rsidP="00EF37BA">
            <w:pPr>
              <w:widowControl/>
              <w:jc w:val="center"/>
              <w:rPr>
                <w:rFonts w:ascii="仿宋_GB2312" w:eastAsia="仿宋_GB2312" w:hAnsi="宋体" w:cs="宋体"/>
                <w:kern w:val="0"/>
                <w:sz w:val="16"/>
                <w:szCs w:val="16"/>
              </w:rPr>
            </w:pPr>
          </w:p>
        </w:tc>
      </w:tr>
      <w:tr w:rsidR="00F37261" w:rsidRPr="00F37261" w14:paraId="5E357848" w14:textId="77777777" w:rsidTr="00985DD2">
        <w:trPr>
          <w:trHeight w:val="646"/>
        </w:trPr>
        <w:tc>
          <w:tcPr>
            <w:tcW w:w="845" w:type="dxa"/>
            <w:vMerge/>
            <w:tcBorders>
              <w:top w:val="nil"/>
              <w:left w:val="single" w:sz="4" w:space="0" w:color="auto"/>
              <w:bottom w:val="single" w:sz="4" w:space="0" w:color="auto"/>
              <w:right w:val="single" w:sz="4" w:space="0" w:color="auto"/>
            </w:tcBorders>
            <w:vAlign w:val="center"/>
            <w:hideMark/>
          </w:tcPr>
          <w:p w14:paraId="33843A8A" w14:textId="77777777" w:rsidR="00EF37BA" w:rsidRPr="00F37261" w:rsidRDefault="00EF37BA" w:rsidP="00EF37BA">
            <w:pPr>
              <w:widowControl/>
              <w:jc w:val="left"/>
              <w:rPr>
                <w:rFonts w:ascii="仿宋_GB2312" w:eastAsia="仿宋_GB2312" w:hAnsi="宋体" w:cs="宋体"/>
                <w:kern w:val="0"/>
                <w:sz w:val="16"/>
                <w:szCs w:val="16"/>
              </w:rPr>
            </w:pPr>
          </w:p>
        </w:tc>
        <w:tc>
          <w:tcPr>
            <w:tcW w:w="1690" w:type="dxa"/>
            <w:gridSpan w:val="2"/>
            <w:vMerge/>
            <w:tcBorders>
              <w:top w:val="single" w:sz="4" w:space="0" w:color="auto"/>
              <w:left w:val="single" w:sz="4" w:space="0" w:color="auto"/>
              <w:bottom w:val="single" w:sz="4" w:space="0" w:color="auto"/>
              <w:right w:val="single" w:sz="4" w:space="0" w:color="auto"/>
            </w:tcBorders>
            <w:vAlign w:val="center"/>
            <w:hideMark/>
          </w:tcPr>
          <w:p w14:paraId="72C694E0" w14:textId="77777777" w:rsidR="00EF37BA" w:rsidRPr="00F37261" w:rsidRDefault="00EF37BA" w:rsidP="00EF37BA">
            <w:pPr>
              <w:widowControl/>
              <w:jc w:val="left"/>
              <w:rPr>
                <w:rFonts w:ascii="仿宋_GB2312" w:eastAsia="仿宋_GB2312" w:hAnsi="宋体" w:cs="宋体"/>
                <w:kern w:val="0"/>
                <w:sz w:val="16"/>
                <w:szCs w:val="16"/>
              </w:rPr>
            </w:pPr>
          </w:p>
        </w:tc>
        <w:tc>
          <w:tcPr>
            <w:tcW w:w="1429" w:type="dxa"/>
            <w:gridSpan w:val="2"/>
            <w:tcBorders>
              <w:top w:val="nil"/>
              <w:left w:val="nil"/>
              <w:bottom w:val="single" w:sz="4" w:space="0" w:color="auto"/>
              <w:right w:val="single" w:sz="4" w:space="0" w:color="auto"/>
            </w:tcBorders>
            <w:shd w:val="clear" w:color="auto" w:fill="auto"/>
            <w:vAlign w:val="center"/>
            <w:hideMark/>
          </w:tcPr>
          <w:p w14:paraId="474A3FEC"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资产管理制度健全性</w:t>
            </w:r>
          </w:p>
        </w:tc>
        <w:tc>
          <w:tcPr>
            <w:tcW w:w="993" w:type="dxa"/>
            <w:tcBorders>
              <w:top w:val="nil"/>
              <w:left w:val="nil"/>
              <w:bottom w:val="single" w:sz="4" w:space="0" w:color="auto"/>
              <w:right w:val="single" w:sz="4" w:space="0" w:color="auto"/>
            </w:tcBorders>
            <w:shd w:val="clear" w:color="auto" w:fill="auto"/>
            <w:vAlign w:val="center"/>
            <w:hideMark/>
          </w:tcPr>
          <w:p w14:paraId="068325F7"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健全</w:t>
            </w:r>
          </w:p>
        </w:tc>
        <w:tc>
          <w:tcPr>
            <w:tcW w:w="1842" w:type="dxa"/>
            <w:tcBorders>
              <w:top w:val="nil"/>
              <w:left w:val="nil"/>
              <w:bottom w:val="single" w:sz="4" w:space="0" w:color="auto"/>
              <w:right w:val="single" w:sz="4" w:space="0" w:color="auto"/>
            </w:tcBorders>
            <w:shd w:val="clear" w:color="auto" w:fill="auto"/>
            <w:vAlign w:val="center"/>
            <w:hideMark/>
          </w:tcPr>
          <w:p w14:paraId="7054376A"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考察单位资产管理制度是否健全</w:t>
            </w:r>
          </w:p>
        </w:tc>
        <w:tc>
          <w:tcPr>
            <w:tcW w:w="4098" w:type="dxa"/>
            <w:tcBorders>
              <w:top w:val="nil"/>
              <w:left w:val="nil"/>
              <w:bottom w:val="single" w:sz="4" w:space="0" w:color="auto"/>
              <w:right w:val="single" w:sz="4" w:space="0" w:color="auto"/>
            </w:tcBorders>
            <w:shd w:val="clear" w:color="auto" w:fill="auto"/>
            <w:vAlign w:val="center"/>
            <w:hideMark/>
          </w:tcPr>
          <w:p w14:paraId="69DED0AC"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单位是否制定资产管理制度，符合得对应权重分，否则不得分。</w:t>
            </w:r>
          </w:p>
        </w:tc>
        <w:tc>
          <w:tcPr>
            <w:tcW w:w="733" w:type="dxa"/>
            <w:tcBorders>
              <w:top w:val="nil"/>
              <w:left w:val="nil"/>
              <w:bottom w:val="single" w:sz="4" w:space="0" w:color="auto"/>
              <w:right w:val="single" w:sz="4" w:space="0" w:color="auto"/>
            </w:tcBorders>
            <w:shd w:val="clear" w:color="auto" w:fill="auto"/>
            <w:vAlign w:val="center"/>
            <w:hideMark/>
          </w:tcPr>
          <w:p w14:paraId="23F8375E"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1</w:t>
            </w:r>
          </w:p>
        </w:tc>
        <w:tc>
          <w:tcPr>
            <w:tcW w:w="733" w:type="dxa"/>
            <w:tcBorders>
              <w:top w:val="nil"/>
              <w:left w:val="nil"/>
              <w:bottom w:val="single" w:sz="4" w:space="0" w:color="auto"/>
              <w:right w:val="single" w:sz="4" w:space="0" w:color="auto"/>
            </w:tcBorders>
            <w:shd w:val="clear" w:color="auto" w:fill="auto"/>
            <w:vAlign w:val="center"/>
            <w:hideMark/>
          </w:tcPr>
          <w:p w14:paraId="0470E5AC"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1</w:t>
            </w:r>
          </w:p>
        </w:tc>
        <w:tc>
          <w:tcPr>
            <w:tcW w:w="424" w:type="dxa"/>
            <w:tcBorders>
              <w:top w:val="nil"/>
              <w:left w:val="nil"/>
              <w:bottom w:val="single" w:sz="4" w:space="0" w:color="auto"/>
              <w:right w:val="single" w:sz="4" w:space="0" w:color="auto"/>
            </w:tcBorders>
            <w:shd w:val="clear" w:color="auto" w:fill="auto"/>
            <w:vAlign w:val="center"/>
          </w:tcPr>
          <w:p w14:paraId="7A27A6C3" w14:textId="6C8B3DB6" w:rsidR="00EF37BA" w:rsidRPr="00F37261" w:rsidRDefault="00EF37BA" w:rsidP="00EF37BA">
            <w:pPr>
              <w:widowControl/>
              <w:jc w:val="center"/>
              <w:rPr>
                <w:rFonts w:ascii="仿宋_GB2312" w:eastAsia="仿宋_GB2312" w:hAnsi="宋体" w:cs="宋体"/>
                <w:kern w:val="0"/>
                <w:sz w:val="16"/>
                <w:szCs w:val="16"/>
              </w:rPr>
            </w:pPr>
          </w:p>
        </w:tc>
      </w:tr>
      <w:tr w:rsidR="00F37261" w:rsidRPr="00F37261" w14:paraId="7397FA3E" w14:textId="77777777" w:rsidTr="00985DD2">
        <w:trPr>
          <w:trHeight w:val="646"/>
        </w:trPr>
        <w:tc>
          <w:tcPr>
            <w:tcW w:w="845" w:type="dxa"/>
            <w:vMerge/>
            <w:tcBorders>
              <w:top w:val="nil"/>
              <w:left w:val="single" w:sz="4" w:space="0" w:color="auto"/>
              <w:bottom w:val="single" w:sz="4" w:space="0" w:color="auto"/>
              <w:right w:val="single" w:sz="4" w:space="0" w:color="auto"/>
            </w:tcBorders>
            <w:vAlign w:val="center"/>
            <w:hideMark/>
          </w:tcPr>
          <w:p w14:paraId="44543C4C" w14:textId="77777777" w:rsidR="00EF37BA" w:rsidRPr="00F37261" w:rsidRDefault="00EF37BA" w:rsidP="00EF37BA">
            <w:pPr>
              <w:widowControl/>
              <w:jc w:val="left"/>
              <w:rPr>
                <w:rFonts w:ascii="仿宋_GB2312" w:eastAsia="仿宋_GB2312" w:hAnsi="宋体" w:cs="宋体"/>
                <w:kern w:val="0"/>
                <w:sz w:val="16"/>
                <w:szCs w:val="16"/>
              </w:rPr>
            </w:pPr>
          </w:p>
        </w:tc>
        <w:tc>
          <w:tcPr>
            <w:tcW w:w="169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99F6CA"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项目管理（6分）</w:t>
            </w:r>
          </w:p>
        </w:tc>
        <w:tc>
          <w:tcPr>
            <w:tcW w:w="1429" w:type="dxa"/>
            <w:gridSpan w:val="2"/>
            <w:tcBorders>
              <w:top w:val="nil"/>
              <w:left w:val="nil"/>
              <w:bottom w:val="single" w:sz="4" w:space="0" w:color="auto"/>
              <w:right w:val="single" w:sz="4" w:space="0" w:color="auto"/>
            </w:tcBorders>
            <w:shd w:val="clear" w:color="auto" w:fill="auto"/>
            <w:vAlign w:val="center"/>
            <w:hideMark/>
          </w:tcPr>
          <w:p w14:paraId="239D92A7"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项目管理制度执行规范性</w:t>
            </w:r>
          </w:p>
        </w:tc>
        <w:tc>
          <w:tcPr>
            <w:tcW w:w="993" w:type="dxa"/>
            <w:tcBorders>
              <w:top w:val="nil"/>
              <w:left w:val="nil"/>
              <w:bottom w:val="single" w:sz="4" w:space="0" w:color="auto"/>
              <w:right w:val="single" w:sz="4" w:space="0" w:color="auto"/>
            </w:tcBorders>
            <w:shd w:val="clear" w:color="auto" w:fill="auto"/>
            <w:vAlign w:val="center"/>
            <w:hideMark/>
          </w:tcPr>
          <w:p w14:paraId="6F0FE077"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规范</w:t>
            </w:r>
          </w:p>
        </w:tc>
        <w:tc>
          <w:tcPr>
            <w:tcW w:w="1842" w:type="dxa"/>
            <w:tcBorders>
              <w:top w:val="nil"/>
              <w:left w:val="nil"/>
              <w:bottom w:val="single" w:sz="4" w:space="0" w:color="auto"/>
              <w:right w:val="single" w:sz="4" w:space="0" w:color="auto"/>
            </w:tcBorders>
            <w:shd w:val="clear" w:color="auto" w:fill="auto"/>
            <w:vAlign w:val="center"/>
            <w:hideMark/>
          </w:tcPr>
          <w:p w14:paraId="4F23203A"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考察单位项目管理制度执行是否规范</w:t>
            </w:r>
          </w:p>
        </w:tc>
        <w:tc>
          <w:tcPr>
            <w:tcW w:w="4098" w:type="dxa"/>
            <w:tcBorders>
              <w:top w:val="nil"/>
              <w:left w:val="nil"/>
              <w:bottom w:val="single" w:sz="4" w:space="0" w:color="auto"/>
              <w:right w:val="single" w:sz="4" w:space="0" w:color="auto"/>
            </w:tcBorders>
            <w:shd w:val="clear" w:color="auto" w:fill="auto"/>
            <w:vAlign w:val="center"/>
            <w:hideMark/>
          </w:tcPr>
          <w:p w14:paraId="11983999"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单位管理是否制定相应的项目管理制度，符合得对应权重分，否则不得分。</w:t>
            </w:r>
          </w:p>
        </w:tc>
        <w:tc>
          <w:tcPr>
            <w:tcW w:w="733" w:type="dxa"/>
            <w:tcBorders>
              <w:top w:val="nil"/>
              <w:left w:val="nil"/>
              <w:bottom w:val="single" w:sz="4" w:space="0" w:color="auto"/>
              <w:right w:val="single" w:sz="4" w:space="0" w:color="auto"/>
            </w:tcBorders>
            <w:shd w:val="clear" w:color="auto" w:fill="auto"/>
            <w:vAlign w:val="center"/>
            <w:hideMark/>
          </w:tcPr>
          <w:p w14:paraId="17E664F9"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3</w:t>
            </w:r>
          </w:p>
        </w:tc>
        <w:tc>
          <w:tcPr>
            <w:tcW w:w="733" w:type="dxa"/>
            <w:tcBorders>
              <w:top w:val="nil"/>
              <w:left w:val="nil"/>
              <w:bottom w:val="single" w:sz="4" w:space="0" w:color="auto"/>
              <w:right w:val="single" w:sz="4" w:space="0" w:color="auto"/>
            </w:tcBorders>
            <w:shd w:val="clear" w:color="auto" w:fill="auto"/>
            <w:vAlign w:val="center"/>
            <w:hideMark/>
          </w:tcPr>
          <w:p w14:paraId="7CBC5562"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3</w:t>
            </w:r>
          </w:p>
        </w:tc>
        <w:tc>
          <w:tcPr>
            <w:tcW w:w="424" w:type="dxa"/>
            <w:tcBorders>
              <w:top w:val="nil"/>
              <w:left w:val="nil"/>
              <w:bottom w:val="single" w:sz="4" w:space="0" w:color="auto"/>
              <w:right w:val="single" w:sz="4" w:space="0" w:color="auto"/>
            </w:tcBorders>
            <w:shd w:val="clear" w:color="auto" w:fill="auto"/>
            <w:vAlign w:val="center"/>
          </w:tcPr>
          <w:p w14:paraId="602481E4" w14:textId="34CB6F65" w:rsidR="00EF37BA" w:rsidRPr="00F37261" w:rsidRDefault="00EF37BA" w:rsidP="00EF37BA">
            <w:pPr>
              <w:widowControl/>
              <w:jc w:val="center"/>
              <w:rPr>
                <w:rFonts w:ascii="仿宋_GB2312" w:eastAsia="仿宋_GB2312" w:hAnsi="宋体" w:cs="宋体"/>
                <w:kern w:val="0"/>
                <w:sz w:val="16"/>
                <w:szCs w:val="16"/>
              </w:rPr>
            </w:pPr>
          </w:p>
        </w:tc>
      </w:tr>
      <w:tr w:rsidR="00F37261" w:rsidRPr="00F37261" w14:paraId="7DCEC1B4" w14:textId="77777777" w:rsidTr="00985DD2">
        <w:trPr>
          <w:trHeight w:val="646"/>
        </w:trPr>
        <w:tc>
          <w:tcPr>
            <w:tcW w:w="845" w:type="dxa"/>
            <w:vMerge/>
            <w:tcBorders>
              <w:top w:val="nil"/>
              <w:left w:val="single" w:sz="4" w:space="0" w:color="auto"/>
              <w:bottom w:val="single" w:sz="4" w:space="0" w:color="auto"/>
              <w:right w:val="single" w:sz="4" w:space="0" w:color="auto"/>
            </w:tcBorders>
            <w:vAlign w:val="center"/>
            <w:hideMark/>
          </w:tcPr>
          <w:p w14:paraId="28680460" w14:textId="77777777" w:rsidR="00EF37BA" w:rsidRPr="00F37261" w:rsidRDefault="00EF37BA" w:rsidP="00EF37BA">
            <w:pPr>
              <w:widowControl/>
              <w:jc w:val="left"/>
              <w:rPr>
                <w:rFonts w:ascii="仿宋_GB2312" w:eastAsia="仿宋_GB2312" w:hAnsi="宋体" w:cs="宋体"/>
                <w:kern w:val="0"/>
                <w:sz w:val="16"/>
                <w:szCs w:val="16"/>
              </w:rPr>
            </w:pPr>
          </w:p>
        </w:tc>
        <w:tc>
          <w:tcPr>
            <w:tcW w:w="1690" w:type="dxa"/>
            <w:gridSpan w:val="2"/>
            <w:vMerge/>
            <w:tcBorders>
              <w:top w:val="single" w:sz="4" w:space="0" w:color="auto"/>
              <w:left w:val="single" w:sz="4" w:space="0" w:color="auto"/>
              <w:bottom w:val="single" w:sz="4" w:space="0" w:color="auto"/>
              <w:right w:val="single" w:sz="4" w:space="0" w:color="auto"/>
            </w:tcBorders>
            <w:vAlign w:val="center"/>
            <w:hideMark/>
          </w:tcPr>
          <w:p w14:paraId="397CA76C" w14:textId="77777777" w:rsidR="00EF37BA" w:rsidRPr="00F37261" w:rsidRDefault="00EF37BA" w:rsidP="00EF37BA">
            <w:pPr>
              <w:widowControl/>
              <w:jc w:val="left"/>
              <w:rPr>
                <w:rFonts w:ascii="仿宋_GB2312" w:eastAsia="仿宋_GB2312" w:hAnsi="宋体" w:cs="宋体"/>
                <w:kern w:val="0"/>
                <w:sz w:val="16"/>
                <w:szCs w:val="16"/>
              </w:rPr>
            </w:pPr>
          </w:p>
        </w:tc>
        <w:tc>
          <w:tcPr>
            <w:tcW w:w="1429" w:type="dxa"/>
            <w:gridSpan w:val="2"/>
            <w:tcBorders>
              <w:top w:val="nil"/>
              <w:left w:val="nil"/>
              <w:bottom w:val="single" w:sz="4" w:space="0" w:color="auto"/>
              <w:right w:val="single" w:sz="4" w:space="0" w:color="auto"/>
            </w:tcBorders>
            <w:shd w:val="clear" w:color="auto" w:fill="auto"/>
            <w:vAlign w:val="center"/>
            <w:hideMark/>
          </w:tcPr>
          <w:p w14:paraId="7E2FBE2F"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项目管理制度健全性</w:t>
            </w:r>
          </w:p>
        </w:tc>
        <w:tc>
          <w:tcPr>
            <w:tcW w:w="993" w:type="dxa"/>
            <w:tcBorders>
              <w:top w:val="nil"/>
              <w:left w:val="nil"/>
              <w:bottom w:val="single" w:sz="4" w:space="0" w:color="auto"/>
              <w:right w:val="single" w:sz="4" w:space="0" w:color="auto"/>
            </w:tcBorders>
            <w:shd w:val="clear" w:color="auto" w:fill="auto"/>
            <w:vAlign w:val="center"/>
            <w:hideMark/>
          </w:tcPr>
          <w:p w14:paraId="08A01D1E"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健全</w:t>
            </w:r>
          </w:p>
        </w:tc>
        <w:tc>
          <w:tcPr>
            <w:tcW w:w="1842" w:type="dxa"/>
            <w:tcBorders>
              <w:top w:val="nil"/>
              <w:left w:val="nil"/>
              <w:bottom w:val="single" w:sz="4" w:space="0" w:color="auto"/>
              <w:right w:val="single" w:sz="4" w:space="0" w:color="auto"/>
            </w:tcBorders>
            <w:shd w:val="clear" w:color="auto" w:fill="auto"/>
            <w:vAlign w:val="center"/>
            <w:hideMark/>
          </w:tcPr>
          <w:p w14:paraId="0189CE1C"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考察单位项目管理制度是否健全</w:t>
            </w:r>
          </w:p>
        </w:tc>
        <w:tc>
          <w:tcPr>
            <w:tcW w:w="4098" w:type="dxa"/>
            <w:tcBorders>
              <w:top w:val="nil"/>
              <w:left w:val="nil"/>
              <w:bottom w:val="single" w:sz="4" w:space="0" w:color="auto"/>
              <w:right w:val="single" w:sz="4" w:space="0" w:color="auto"/>
            </w:tcBorders>
            <w:shd w:val="clear" w:color="auto" w:fill="auto"/>
            <w:vAlign w:val="center"/>
            <w:hideMark/>
          </w:tcPr>
          <w:p w14:paraId="1EB4C338"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单位项目管理制度是否全覆盖。符合得对应权重分，否则不得分。</w:t>
            </w:r>
          </w:p>
        </w:tc>
        <w:tc>
          <w:tcPr>
            <w:tcW w:w="733" w:type="dxa"/>
            <w:tcBorders>
              <w:top w:val="nil"/>
              <w:left w:val="nil"/>
              <w:bottom w:val="single" w:sz="4" w:space="0" w:color="auto"/>
              <w:right w:val="single" w:sz="4" w:space="0" w:color="auto"/>
            </w:tcBorders>
            <w:shd w:val="clear" w:color="auto" w:fill="auto"/>
            <w:vAlign w:val="center"/>
            <w:hideMark/>
          </w:tcPr>
          <w:p w14:paraId="17B1F3EB"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3</w:t>
            </w:r>
          </w:p>
        </w:tc>
        <w:tc>
          <w:tcPr>
            <w:tcW w:w="733" w:type="dxa"/>
            <w:tcBorders>
              <w:top w:val="nil"/>
              <w:left w:val="nil"/>
              <w:bottom w:val="single" w:sz="4" w:space="0" w:color="auto"/>
              <w:right w:val="single" w:sz="4" w:space="0" w:color="auto"/>
            </w:tcBorders>
            <w:shd w:val="clear" w:color="auto" w:fill="auto"/>
            <w:vAlign w:val="center"/>
            <w:hideMark/>
          </w:tcPr>
          <w:p w14:paraId="20E742AC"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3</w:t>
            </w:r>
          </w:p>
        </w:tc>
        <w:tc>
          <w:tcPr>
            <w:tcW w:w="424" w:type="dxa"/>
            <w:tcBorders>
              <w:top w:val="nil"/>
              <w:left w:val="nil"/>
              <w:bottom w:val="single" w:sz="4" w:space="0" w:color="auto"/>
              <w:right w:val="single" w:sz="4" w:space="0" w:color="auto"/>
            </w:tcBorders>
            <w:shd w:val="clear" w:color="auto" w:fill="auto"/>
            <w:vAlign w:val="center"/>
          </w:tcPr>
          <w:p w14:paraId="62F57678" w14:textId="7B7D4E54" w:rsidR="00EF37BA" w:rsidRPr="00F37261" w:rsidRDefault="00EF37BA" w:rsidP="00EF37BA">
            <w:pPr>
              <w:widowControl/>
              <w:jc w:val="center"/>
              <w:rPr>
                <w:rFonts w:ascii="仿宋_GB2312" w:eastAsia="仿宋_GB2312" w:hAnsi="宋体" w:cs="宋体"/>
                <w:kern w:val="0"/>
                <w:sz w:val="16"/>
                <w:szCs w:val="16"/>
              </w:rPr>
            </w:pPr>
          </w:p>
        </w:tc>
      </w:tr>
      <w:tr w:rsidR="00F37261" w:rsidRPr="00F37261" w14:paraId="63368E50" w14:textId="77777777" w:rsidTr="00985DD2">
        <w:trPr>
          <w:trHeight w:val="646"/>
        </w:trPr>
        <w:tc>
          <w:tcPr>
            <w:tcW w:w="845" w:type="dxa"/>
            <w:vMerge/>
            <w:tcBorders>
              <w:top w:val="nil"/>
              <w:left w:val="single" w:sz="4" w:space="0" w:color="auto"/>
              <w:bottom w:val="single" w:sz="4" w:space="0" w:color="auto"/>
              <w:right w:val="single" w:sz="4" w:space="0" w:color="auto"/>
            </w:tcBorders>
            <w:vAlign w:val="center"/>
            <w:hideMark/>
          </w:tcPr>
          <w:p w14:paraId="7FEA1252" w14:textId="77777777" w:rsidR="00EF37BA" w:rsidRPr="00F37261" w:rsidRDefault="00EF37BA" w:rsidP="00EF37BA">
            <w:pPr>
              <w:widowControl/>
              <w:jc w:val="left"/>
              <w:rPr>
                <w:rFonts w:ascii="仿宋_GB2312" w:eastAsia="仿宋_GB2312" w:hAnsi="宋体" w:cs="宋体"/>
                <w:kern w:val="0"/>
                <w:sz w:val="16"/>
                <w:szCs w:val="16"/>
              </w:rPr>
            </w:pPr>
          </w:p>
        </w:tc>
        <w:tc>
          <w:tcPr>
            <w:tcW w:w="169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CDBE69"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人员管理（9分）</w:t>
            </w:r>
          </w:p>
        </w:tc>
        <w:tc>
          <w:tcPr>
            <w:tcW w:w="1429" w:type="dxa"/>
            <w:gridSpan w:val="2"/>
            <w:tcBorders>
              <w:top w:val="nil"/>
              <w:left w:val="nil"/>
              <w:bottom w:val="single" w:sz="4" w:space="0" w:color="auto"/>
              <w:right w:val="single" w:sz="4" w:space="0" w:color="auto"/>
            </w:tcBorders>
            <w:shd w:val="clear" w:color="auto" w:fill="auto"/>
            <w:vAlign w:val="center"/>
            <w:hideMark/>
          </w:tcPr>
          <w:p w14:paraId="5D0EAE44"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人员管理制度执行有效性</w:t>
            </w:r>
          </w:p>
        </w:tc>
        <w:tc>
          <w:tcPr>
            <w:tcW w:w="993" w:type="dxa"/>
            <w:tcBorders>
              <w:top w:val="nil"/>
              <w:left w:val="nil"/>
              <w:bottom w:val="single" w:sz="4" w:space="0" w:color="auto"/>
              <w:right w:val="single" w:sz="4" w:space="0" w:color="auto"/>
            </w:tcBorders>
            <w:shd w:val="clear" w:color="auto" w:fill="auto"/>
            <w:vAlign w:val="center"/>
            <w:hideMark/>
          </w:tcPr>
          <w:p w14:paraId="174044AA"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有效</w:t>
            </w:r>
          </w:p>
        </w:tc>
        <w:tc>
          <w:tcPr>
            <w:tcW w:w="1842" w:type="dxa"/>
            <w:tcBorders>
              <w:top w:val="nil"/>
              <w:left w:val="nil"/>
              <w:bottom w:val="single" w:sz="4" w:space="0" w:color="auto"/>
              <w:right w:val="single" w:sz="4" w:space="0" w:color="auto"/>
            </w:tcBorders>
            <w:shd w:val="clear" w:color="auto" w:fill="auto"/>
            <w:vAlign w:val="center"/>
            <w:hideMark/>
          </w:tcPr>
          <w:p w14:paraId="1796FF0F"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考察单位人员管理制度执行是否有效</w:t>
            </w:r>
          </w:p>
        </w:tc>
        <w:tc>
          <w:tcPr>
            <w:tcW w:w="4098" w:type="dxa"/>
            <w:tcBorders>
              <w:top w:val="nil"/>
              <w:left w:val="nil"/>
              <w:bottom w:val="single" w:sz="4" w:space="0" w:color="auto"/>
              <w:right w:val="single" w:sz="4" w:space="0" w:color="auto"/>
            </w:tcBorders>
            <w:shd w:val="clear" w:color="auto" w:fill="auto"/>
            <w:vAlign w:val="center"/>
            <w:hideMark/>
          </w:tcPr>
          <w:p w14:paraId="16C39900"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单位人员管理是否按人员管理制度实施管理，符合得对应权重分，否则不得分。</w:t>
            </w:r>
          </w:p>
        </w:tc>
        <w:tc>
          <w:tcPr>
            <w:tcW w:w="733" w:type="dxa"/>
            <w:tcBorders>
              <w:top w:val="nil"/>
              <w:left w:val="nil"/>
              <w:bottom w:val="single" w:sz="4" w:space="0" w:color="auto"/>
              <w:right w:val="single" w:sz="4" w:space="0" w:color="auto"/>
            </w:tcBorders>
            <w:shd w:val="clear" w:color="auto" w:fill="auto"/>
            <w:vAlign w:val="center"/>
            <w:hideMark/>
          </w:tcPr>
          <w:p w14:paraId="68D15177"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3</w:t>
            </w:r>
          </w:p>
        </w:tc>
        <w:tc>
          <w:tcPr>
            <w:tcW w:w="733" w:type="dxa"/>
            <w:tcBorders>
              <w:top w:val="nil"/>
              <w:left w:val="nil"/>
              <w:bottom w:val="single" w:sz="4" w:space="0" w:color="auto"/>
              <w:right w:val="single" w:sz="4" w:space="0" w:color="auto"/>
            </w:tcBorders>
            <w:shd w:val="clear" w:color="auto" w:fill="auto"/>
            <w:vAlign w:val="center"/>
            <w:hideMark/>
          </w:tcPr>
          <w:p w14:paraId="412F3279"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3</w:t>
            </w:r>
          </w:p>
        </w:tc>
        <w:tc>
          <w:tcPr>
            <w:tcW w:w="424" w:type="dxa"/>
            <w:tcBorders>
              <w:top w:val="nil"/>
              <w:left w:val="nil"/>
              <w:bottom w:val="single" w:sz="4" w:space="0" w:color="auto"/>
              <w:right w:val="single" w:sz="4" w:space="0" w:color="auto"/>
            </w:tcBorders>
            <w:shd w:val="clear" w:color="auto" w:fill="auto"/>
            <w:vAlign w:val="center"/>
          </w:tcPr>
          <w:p w14:paraId="4AB0298B" w14:textId="1132E827" w:rsidR="00EF37BA" w:rsidRPr="00F37261" w:rsidRDefault="00EF37BA" w:rsidP="00EF37BA">
            <w:pPr>
              <w:widowControl/>
              <w:jc w:val="center"/>
              <w:rPr>
                <w:rFonts w:ascii="仿宋_GB2312" w:eastAsia="仿宋_GB2312" w:hAnsi="宋体" w:cs="宋体"/>
                <w:kern w:val="0"/>
                <w:sz w:val="16"/>
                <w:szCs w:val="16"/>
              </w:rPr>
            </w:pPr>
          </w:p>
        </w:tc>
      </w:tr>
      <w:tr w:rsidR="00F37261" w:rsidRPr="00F37261" w14:paraId="1520E712" w14:textId="77777777" w:rsidTr="00985DD2">
        <w:trPr>
          <w:trHeight w:val="431"/>
        </w:trPr>
        <w:tc>
          <w:tcPr>
            <w:tcW w:w="845" w:type="dxa"/>
            <w:vMerge/>
            <w:tcBorders>
              <w:top w:val="nil"/>
              <w:left w:val="single" w:sz="4" w:space="0" w:color="auto"/>
              <w:bottom w:val="single" w:sz="4" w:space="0" w:color="auto"/>
              <w:right w:val="single" w:sz="4" w:space="0" w:color="auto"/>
            </w:tcBorders>
            <w:vAlign w:val="center"/>
            <w:hideMark/>
          </w:tcPr>
          <w:p w14:paraId="3EFE8494" w14:textId="77777777" w:rsidR="00EF37BA" w:rsidRPr="00F37261" w:rsidRDefault="00EF37BA" w:rsidP="00EF37BA">
            <w:pPr>
              <w:widowControl/>
              <w:jc w:val="left"/>
              <w:rPr>
                <w:rFonts w:ascii="仿宋_GB2312" w:eastAsia="仿宋_GB2312" w:hAnsi="宋体" w:cs="宋体"/>
                <w:kern w:val="0"/>
                <w:sz w:val="16"/>
                <w:szCs w:val="16"/>
              </w:rPr>
            </w:pPr>
          </w:p>
        </w:tc>
        <w:tc>
          <w:tcPr>
            <w:tcW w:w="1690" w:type="dxa"/>
            <w:gridSpan w:val="2"/>
            <w:vMerge/>
            <w:tcBorders>
              <w:top w:val="single" w:sz="4" w:space="0" w:color="auto"/>
              <w:left w:val="single" w:sz="4" w:space="0" w:color="auto"/>
              <w:bottom w:val="single" w:sz="4" w:space="0" w:color="auto"/>
              <w:right w:val="single" w:sz="4" w:space="0" w:color="auto"/>
            </w:tcBorders>
            <w:vAlign w:val="center"/>
            <w:hideMark/>
          </w:tcPr>
          <w:p w14:paraId="453102B9" w14:textId="77777777" w:rsidR="00EF37BA" w:rsidRPr="00F37261" w:rsidRDefault="00EF37BA" w:rsidP="00EF37BA">
            <w:pPr>
              <w:widowControl/>
              <w:jc w:val="left"/>
              <w:rPr>
                <w:rFonts w:ascii="仿宋_GB2312" w:eastAsia="仿宋_GB2312" w:hAnsi="宋体" w:cs="宋体"/>
                <w:kern w:val="0"/>
                <w:sz w:val="16"/>
                <w:szCs w:val="16"/>
              </w:rPr>
            </w:pPr>
          </w:p>
        </w:tc>
        <w:tc>
          <w:tcPr>
            <w:tcW w:w="1429" w:type="dxa"/>
            <w:gridSpan w:val="2"/>
            <w:tcBorders>
              <w:top w:val="nil"/>
              <w:left w:val="nil"/>
              <w:bottom w:val="single" w:sz="4" w:space="0" w:color="auto"/>
              <w:right w:val="single" w:sz="4" w:space="0" w:color="auto"/>
            </w:tcBorders>
            <w:shd w:val="clear" w:color="auto" w:fill="auto"/>
            <w:vAlign w:val="center"/>
            <w:hideMark/>
          </w:tcPr>
          <w:p w14:paraId="04424EB3"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在职人员控制率</w:t>
            </w:r>
          </w:p>
        </w:tc>
        <w:tc>
          <w:tcPr>
            <w:tcW w:w="993" w:type="dxa"/>
            <w:tcBorders>
              <w:top w:val="nil"/>
              <w:left w:val="nil"/>
              <w:bottom w:val="single" w:sz="4" w:space="0" w:color="auto"/>
              <w:right w:val="single" w:sz="4" w:space="0" w:color="auto"/>
            </w:tcBorders>
            <w:shd w:val="clear" w:color="auto" w:fill="auto"/>
            <w:vAlign w:val="center"/>
            <w:hideMark/>
          </w:tcPr>
          <w:p w14:paraId="7ED1D42F"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＝100%</w:t>
            </w:r>
          </w:p>
        </w:tc>
        <w:tc>
          <w:tcPr>
            <w:tcW w:w="1842" w:type="dxa"/>
            <w:tcBorders>
              <w:top w:val="nil"/>
              <w:left w:val="nil"/>
              <w:bottom w:val="single" w:sz="4" w:space="0" w:color="auto"/>
              <w:right w:val="single" w:sz="4" w:space="0" w:color="auto"/>
            </w:tcBorders>
            <w:shd w:val="clear" w:color="auto" w:fill="auto"/>
            <w:vAlign w:val="center"/>
            <w:hideMark/>
          </w:tcPr>
          <w:p w14:paraId="52C600E4"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考察单位在职人员控制率</w:t>
            </w:r>
          </w:p>
        </w:tc>
        <w:tc>
          <w:tcPr>
            <w:tcW w:w="4098" w:type="dxa"/>
            <w:tcBorders>
              <w:top w:val="nil"/>
              <w:left w:val="nil"/>
              <w:bottom w:val="single" w:sz="4" w:space="0" w:color="auto"/>
              <w:right w:val="single" w:sz="4" w:space="0" w:color="auto"/>
            </w:tcBorders>
            <w:shd w:val="clear" w:color="auto" w:fill="auto"/>
            <w:vAlign w:val="center"/>
            <w:hideMark/>
          </w:tcPr>
          <w:p w14:paraId="111D0160"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单位人员是否在职在岗，符合得对应权重分，否则不得分。</w:t>
            </w:r>
          </w:p>
        </w:tc>
        <w:tc>
          <w:tcPr>
            <w:tcW w:w="733" w:type="dxa"/>
            <w:tcBorders>
              <w:top w:val="nil"/>
              <w:left w:val="nil"/>
              <w:bottom w:val="single" w:sz="4" w:space="0" w:color="auto"/>
              <w:right w:val="single" w:sz="4" w:space="0" w:color="auto"/>
            </w:tcBorders>
            <w:shd w:val="clear" w:color="auto" w:fill="auto"/>
            <w:vAlign w:val="center"/>
            <w:hideMark/>
          </w:tcPr>
          <w:p w14:paraId="20CA6B7C"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3</w:t>
            </w:r>
          </w:p>
        </w:tc>
        <w:tc>
          <w:tcPr>
            <w:tcW w:w="733" w:type="dxa"/>
            <w:tcBorders>
              <w:top w:val="nil"/>
              <w:left w:val="nil"/>
              <w:bottom w:val="single" w:sz="4" w:space="0" w:color="auto"/>
              <w:right w:val="single" w:sz="4" w:space="0" w:color="auto"/>
            </w:tcBorders>
            <w:shd w:val="clear" w:color="auto" w:fill="auto"/>
            <w:vAlign w:val="center"/>
            <w:hideMark/>
          </w:tcPr>
          <w:p w14:paraId="108A42F3"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3</w:t>
            </w:r>
          </w:p>
        </w:tc>
        <w:tc>
          <w:tcPr>
            <w:tcW w:w="424" w:type="dxa"/>
            <w:tcBorders>
              <w:top w:val="nil"/>
              <w:left w:val="nil"/>
              <w:bottom w:val="single" w:sz="4" w:space="0" w:color="auto"/>
              <w:right w:val="single" w:sz="4" w:space="0" w:color="auto"/>
            </w:tcBorders>
            <w:shd w:val="clear" w:color="auto" w:fill="auto"/>
            <w:vAlign w:val="center"/>
          </w:tcPr>
          <w:p w14:paraId="23372205" w14:textId="6900C88D" w:rsidR="00EF37BA" w:rsidRPr="00F37261" w:rsidRDefault="00EF37BA" w:rsidP="00EF37BA">
            <w:pPr>
              <w:widowControl/>
              <w:jc w:val="center"/>
              <w:rPr>
                <w:rFonts w:ascii="仿宋_GB2312" w:eastAsia="仿宋_GB2312" w:hAnsi="宋体" w:cs="宋体"/>
                <w:kern w:val="0"/>
                <w:sz w:val="16"/>
                <w:szCs w:val="16"/>
              </w:rPr>
            </w:pPr>
          </w:p>
        </w:tc>
      </w:tr>
      <w:tr w:rsidR="00F37261" w:rsidRPr="00F37261" w14:paraId="587D49B6" w14:textId="77777777" w:rsidTr="00985DD2">
        <w:trPr>
          <w:trHeight w:val="646"/>
        </w:trPr>
        <w:tc>
          <w:tcPr>
            <w:tcW w:w="845" w:type="dxa"/>
            <w:vMerge/>
            <w:tcBorders>
              <w:top w:val="nil"/>
              <w:left w:val="single" w:sz="4" w:space="0" w:color="auto"/>
              <w:bottom w:val="single" w:sz="4" w:space="0" w:color="auto"/>
              <w:right w:val="single" w:sz="4" w:space="0" w:color="auto"/>
            </w:tcBorders>
            <w:vAlign w:val="center"/>
            <w:hideMark/>
          </w:tcPr>
          <w:p w14:paraId="2A4D5B6E" w14:textId="77777777" w:rsidR="00EF37BA" w:rsidRPr="00F37261" w:rsidRDefault="00EF37BA" w:rsidP="00EF37BA">
            <w:pPr>
              <w:widowControl/>
              <w:jc w:val="left"/>
              <w:rPr>
                <w:rFonts w:ascii="仿宋_GB2312" w:eastAsia="仿宋_GB2312" w:hAnsi="宋体" w:cs="宋体"/>
                <w:kern w:val="0"/>
                <w:sz w:val="16"/>
                <w:szCs w:val="16"/>
              </w:rPr>
            </w:pPr>
          </w:p>
        </w:tc>
        <w:tc>
          <w:tcPr>
            <w:tcW w:w="1690" w:type="dxa"/>
            <w:gridSpan w:val="2"/>
            <w:vMerge/>
            <w:tcBorders>
              <w:top w:val="single" w:sz="4" w:space="0" w:color="auto"/>
              <w:left w:val="single" w:sz="4" w:space="0" w:color="auto"/>
              <w:bottom w:val="single" w:sz="4" w:space="0" w:color="auto"/>
              <w:right w:val="single" w:sz="4" w:space="0" w:color="auto"/>
            </w:tcBorders>
            <w:vAlign w:val="center"/>
            <w:hideMark/>
          </w:tcPr>
          <w:p w14:paraId="74B96625" w14:textId="77777777" w:rsidR="00EF37BA" w:rsidRPr="00F37261" w:rsidRDefault="00EF37BA" w:rsidP="00EF37BA">
            <w:pPr>
              <w:widowControl/>
              <w:jc w:val="left"/>
              <w:rPr>
                <w:rFonts w:ascii="仿宋_GB2312" w:eastAsia="仿宋_GB2312" w:hAnsi="宋体" w:cs="宋体"/>
                <w:kern w:val="0"/>
                <w:sz w:val="16"/>
                <w:szCs w:val="16"/>
              </w:rPr>
            </w:pPr>
          </w:p>
        </w:tc>
        <w:tc>
          <w:tcPr>
            <w:tcW w:w="1429" w:type="dxa"/>
            <w:gridSpan w:val="2"/>
            <w:tcBorders>
              <w:top w:val="nil"/>
              <w:left w:val="nil"/>
              <w:bottom w:val="single" w:sz="4" w:space="0" w:color="auto"/>
              <w:right w:val="single" w:sz="4" w:space="0" w:color="auto"/>
            </w:tcBorders>
            <w:shd w:val="clear" w:color="auto" w:fill="auto"/>
            <w:vAlign w:val="center"/>
            <w:hideMark/>
          </w:tcPr>
          <w:p w14:paraId="07909BD2"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人员管理制度健全性</w:t>
            </w:r>
          </w:p>
        </w:tc>
        <w:tc>
          <w:tcPr>
            <w:tcW w:w="993" w:type="dxa"/>
            <w:tcBorders>
              <w:top w:val="nil"/>
              <w:left w:val="nil"/>
              <w:bottom w:val="single" w:sz="4" w:space="0" w:color="auto"/>
              <w:right w:val="single" w:sz="4" w:space="0" w:color="auto"/>
            </w:tcBorders>
            <w:shd w:val="clear" w:color="auto" w:fill="auto"/>
            <w:vAlign w:val="center"/>
            <w:hideMark/>
          </w:tcPr>
          <w:p w14:paraId="51B67CDD"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健全</w:t>
            </w:r>
          </w:p>
        </w:tc>
        <w:tc>
          <w:tcPr>
            <w:tcW w:w="1842" w:type="dxa"/>
            <w:tcBorders>
              <w:top w:val="nil"/>
              <w:left w:val="nil"/>
              <w:bottom w:val="single" w:sz="4" w:space="0" w:color="auto"/>
              <w:right w:val="single" w:sz="4" w:space="0" w:color="auto"/>
            </w:tcBorders>
            <w:shd w:val="clear" w:color="auto" w:fill="auto"/>
            <w:vAlign w:val="center"/>
            <w:hideMark/>
          </w:tcPr>
          <w:p w14:paraId="60E0FF41"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考察单位人员管理制度是否健全</w:t>
            </w:r>
          </w:p>
        </w:tc>
        <w:tc>
          <w:tcPr>
            <w:tcW w:w="4098" w:type="dxa"/>
            <w:tcBorders>
              <w:top w:val="nil"/>
              <w:left w:val="nil"/>
              <w:bottom w:val="single" w:sz="4" w:space="0" w:color="auto"/>
              <w:right w:val="single" w:sz="4" w:space="0" w:color="auto"/>
            </w:tcBorders>
            <w:shd w:val="clear" w:color="auto" w:fill="auto"/>
            <w:vAlign w:val="center"/>
            <w:hideMark/>
          </w:tcPr>
          <w:p w14:paraId="32AD39B4"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单位是否制定人员管理制度，符合得对应权重分，否则不得分。</w:t>
            </w:r>
          </w:p>
        </w:tc>
        <w:tc>
          <w:tcPr>
            <w:tcW w:w="733" w:type="dxa"/>
            <w:tcBorders>
              <w:top w:val="nil"/>
              <w:left w:val="nil"/>
              <w:bottom w:val="single" w:sz="4" w:space="0" w:color="auto"/>
              <w:right w:val="single" w:sz="4" w:space="0" w:color="auto"/>
            </w:tcBorders>
            <w:shd w:val="clear" w:color="auto" w:fill="auto"/>
            <w:vAlign w:val="center"/>
            <w:hideMark/>
          </w:tcPr>
          <w:p w14:paraId="3A8B871B"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3</w:t>
            </w:r>
          </w:p>
        </w:tc>
        <w:tc>
          <w:tcPr>
            <w:tcW w:w="733" w:type="dxa"/>
            <w:tcBorders>
              <w:top w:val="nil"/>
              <w:left w:val="nil"/>
              <w:bottom w:val="single" w:sz="4" w:space="0" w:color="auto"/>
              <w:right w:val="single" w:sz="4" w:space="0" w:color="auto"/>
            </w:tcBorders>
            <w:shd w:val="clear" w:color="auto" w:fill="auto"/>
            <w:vAlign w:val="center"/>
            <w:hideMark/>
          </w:tcPr>
          <w:p w14:paraId="15CAF30C"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3</w:t>
            </w:r>
          </w:p>
        </w:tc>
        <w:tc>
          <w:tcPr>
            <w:tcW w:w="424" w:type="dxa"/>
            <w:tcBorders>
              <w:top w:val="nil"/>
              <w:left w:val="nil"/>
              <w:bottom w:val="single" w:sz="4" w:space="0" w:color="auto"/>
              <w:right w:val="single" w:sz="4" w:space="0" w:color="auto"/>
            </w:tcBorders>
            <w:shd w:val="clear" w:color="auto" w:fill="auto"/>
            <w:vAlign w:val="center"/>
          </w:tcPr>
          <w:p w14:paraId="25DADDD7" w14:textId="5E1AC5C1" w:rsidR="00EF37BA" w:rsidRPr="00F37261" w:rsidRDefault="00EF37BA" w:rsidP="00EF37BA">
            <w:pPr>
              <w:widowControl/>
              <w:jc w:val="center"/>
              <w:rPr>
                <w:rFonts w:ascii="仿宋_GB2312" w:eastAsia="仿宋_GB2312" w:hAnsi="宋体" w:cs="宋体"/>
                <w:kern w:val="0"/>
                <w:sz w:val="16"/>
                <w:szCs w:val="16"/>
              </w:rPr>
            </w:pPr>
          </w:p>
        </w:tc>
      </w:tr>
      <w:tr w:rsidR="00F37261" w:rsidRPr="00F37261" w14:paraId="6AEF56AE" w14:textId="77777777" w:rsidTr="00985DD2">
        <w:trPr>
          <w:trHeight w:val="646"/>
        </w:trPr>
        <w:tc>
          <w:tcPr>
            <w:tcW w:w="845" w:type="dxa"/>
            <w:vMerge/>
            <w:tcBorders>
              <w:top w:val="nil"/>
              <w:left w:val="single" w:sz="4" w:space="0" w:color="auto"/>
              <w:bottom w:val="single" w:sz="4" w:space="0" w:color="auto"/>
              <w:right w:val="single" w:sz="4" w:space="0" w:color="auto"/>
            </w:tcBorders>
            <w:vAlign w:val="center"/>
            <w:hideMark/>
          </w:tcPr>
          <w:p w14:paraId="5981A554" w14:textId="77777777" w:rsidR="00EF37BA" w:rsidRPr="00F37261" w:rsidRDefault="00EF37BA" w:rsidP="00EF37BA">
            <w:pPr>
              <w:widowControl/>
              <w:jc w:val="left"/>
              <w:rPr>
                <w:rFonts w:ascii="仿宋_GB2312" w:eastAsia="仿宋_GB2312" w:hAnsi="宋体" w:cs="宋体"/>
                <w:kern w:val="0"/>
                <w:sz w:val="16"/>
                <w:szCs w:val="16"/>
              </w:rPr>
            </w:pPr>
          </w:p>
        </w:tc>
        <w:tc>
          <w:tcPr>
            <w:tcW w:w="169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B07C07"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机构建设（9分）</w:t>
            </w:r>
          </w:p>
        </w:tc>
        <w:tc>
          <w:tcPr>
            <w:tcW w:w="1429" w:type="dxa"/>
            <w:gridSpan w:val="2"/>
            <w:tcBorders>
              <w:top w:val="nil"/>
              <w:left w:val="nil"/>
              <w:bottom w:val="single" w:sz="4" w:space="0" w:color="auto"/>
              <w:right w:val="single" w:sz="4" w:space="0" w:color="auto"/>
            </w:tcBorders>
            <w:shd w:val="clear" w:color="auto" w:fill="auto"/>
            <w:vAlign w:val="center"/>
            <w:hideMark/>
          </w:tcPr>
          <w:p w14:paraId="569303B0"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业务学习与培训及时完成率</w:t>
            </w:r>
          </w:p>
        </w:tc>
        <w:tc>
          <w:tcPr>
            <w:tcW w:w="993" w:type="dxa"/>
            <w:tcBorders>
              <w:top w:val="nil"/>
              <w:left w:val="nil"/>
              <w:bottom w:val="single" w:sz="4" w:space="0" w:color="auto"/>
              <w:right w:val="single" w:sz="4" w:space="0" w:color="auto"/>
            </w:tcBorders>
            <w:shd w:val="clear" w:color="auto" w:fill="auto"/>
            <w:vAlign w:val="center"/>
            <w:hideMark/>
          </w:tcPr>
          <w:p w14:paraId="61016D66"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＝100%</w:t>
            </w:r>
          </w:p>
        </w:tc>
        <w:tc>
          <w:tcPr>
            <w:tcW w:w="1842" w:type="dxa"/>
            <w:tcBorders>
              <w:top w:val="nil"/>
              <w:left w:val="nil"/>
              <w:bottom w:val="single" w:sz="4" w:space="0" w:color="auto"/>
              <w:right w:val="single" w:sz="4" w:space="0" w:color="auto"/>
            </w:tcBorders>
            <w:shd w:val="clear" w:color="auto" w:fill="auto"/>
            <w:vAlign w:val="center"/>
            <w:hideMark/>
          </w:tcPr>
          <w:p w14:paraId="0ECEC291"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考察单位业务学习与培训完成情况</w:t>
            </w:r>
          </w:p>
        </w:tc>
        <w:tc>
          <w:tcPr>
            <w:tcW w:w="4098" w:type="dxa"/>
            <w:tcBorders>
              <w:top w:val="nil"/>
              <w:left w:val="nil"/>
              <w:bottom w:val="single" w:sz="4" w:space="0" w:color="auto"/>
              <w:right w:val="single" w:sz="4" w:space="0" w:color="auto"/>
            </w:tcBorders>
            <w:shd w:val="clear" w:color="auto" w:fill="auto"/>
            <w:vAlign w:val="center"/>
            <w:hideMark/>
          </w:tcPr>
          <w:p w14:paraId="2D0AE65B"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单位人员业务学习是否按计划实施，符合得对应权重分，否则不得分。</w:t>
            </w:r>
          </w:p>
        </w:tc>
        <w:tc>
          <w:tcPr>
            <w:tcW w:w="733" w:type="dxa"/>
            <w:tcBorders>
              <w:top w:val="nil"/>
              <w:left w:val="nil"/>
              <w:bottom w:val="single" w:sz="4" w:space="0" w:color="auto"/>
              <w:right w:val="single" w:sz="4" w:space="0" w:color="auto"/>
            </w:tcBorders>
            <w:shd w:val="clear" w:color="auto" w:fill="auto"/>
            <w:vAlign w:val="center"/>
            <w:hideMark/>
          </w:tcPr>
          <w:p w14:paraId="1633F4F2"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3</w:t>
            </w:r>
          </w:p>
        </w:tc>
        <w:tc>
          <w:tcPr>
            <w:tcW w:w="733" w:type="dxa"/>
            <w:tcBorders>
              <w:top w:val="nil"/>
              <w:left w:val="nil"/>
              <w:bottom w:val="single" w:sz="4" w:space="0" w:color="auto"/>
              <w:right w:val="single" w:sz="4" w:space="0" w:color="auto"/>
            </w:tcBorders>
            <w:shd w:val="clear" w:color="auto" w:fill="auto"/>
            <w:vAlign w:val="center"/>
            <w:hideMark/>
          </w:tcPr>
          <w:p w14:paraId="6248B11E"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2</w:t>
            </w:r>
          </w:p>
        </w:tc>
        <w:tc>
          <w:tcPr>
            <w:tcW w:w="424" w:type="dxa"/>
            <w:tcBorders>
              <w:top w:val="nil"/>
              <w:left w:val="nil"/>
              <w:bottom w:val="single" w:sz="4" w:space="0" w:color="auto"/>
              <w:right w:val="single" w:sz="4" w:space="0" w:color="auto"/>
            </w:tcBorders>
            <w:shd w:val="clear" w:color="auto" w:fill="auto"/>
            <w:vAlign w:val="center"/>
          </w:tcPr>
          <w:p w14:paraId="19BFB780" w14:textId="4421529B" w:rsidR="00EF37BA" w:rsidRPr="00F37261" w:rsidRDefault="00EF37BA" w:rsidP="00EF37BA">
            <w:pPr>
              <w:widowControl/>
              <w:jc w:val="center"/>
              <w:rPr>
                <w:rFonts w:ascii="仿宋_GB2312" w:eastAsia="仿宋_GB2312" w:hAnsi="宋体" w:cs="宋体"/>
                <w:kern w:val="0"/>
                <w:sz w:val="16"/>
                <w:szCs w:val="16"/>
              </w:rPr>
            </w:pPr>
          </w:p>
        </w:tc>
      </w:tr>
      <w:tr w:rsidR="00F37261" w:rsidRPr="00F37261" w14:paraId="7E15B6B1" w14:textId="77777777" w:rsidTr="00985DD2">
        <w:trPr>
          <w:trHeight w:val="431"/>
        </w:trPr>
        <w:tc>
          <w:tcPr>
            <w:tcW w:w="845" w:type="dxa"/>
            <w:vMerge/>
            <w:tcBorders>
              <w:top w:val="nil"/>
              <w:left w:val="single" w:sz="4" w:space="0" w:color="auto"/>
              <w:bottom w:val="single" w:sz="4" w:space="0" w:color="auto"/>
              <w:right w:val="single" w:sz="4" w:space="0" w:color="auto"/>
            </w:tcBorders>
            <w:vAlign w:val="center"/>
            <w:hideMark/>
          </w:tcPr>
          <w:p w14:paraId="7ADD3F5A" w14:textId="77777777" w:rsidR="00EF37BA" w:rsidRPr="00F37261" w:rsidRDefault="00EF37BA" w:rsidP="00EF37BA">
            <w:pPr>
              <w:widowControl/>
              <w:jc w:val="left"/>
              <w:rPr>
                <w:rFonts w:ascii="仿宋_GB2312" w:eastAsia="仿宋_GB2312" w:hAnsi="宋体" w:cs="宋体"/>
                <w:kern w:val="0"/>
                <w:sz w:val="16"/>
                <w:szCs w:val="16"/>
              </w:rPr>
            </w:pPr>
          </w:p>
        </w:tc>
        <w:tc>
          <w:tcPr>
            <w:tcW w:w="1690" w:type="dxa"/>
            <w:gridSpan w:val="2"/>
            <w:vMerge/>
            <w:tcBorders>
              <w:top w:val="single" w:sz="4" w:space="0" w:color="auto"/>
              <w:left w:val="single" w:sz="4" w:space="0" w:color="auto"/>
              <w:bottom w:val="single" w:sz="4" w:space="0" w:color="auto"/>
              <w:right w:val="single" w:sz="4" w:space="0" w:color="auto"/>
            </w:tcBorders>
            <w:vAlign w:val="center"/>
            <w:hideMark/>
          </w:tcPr>
          <w:p w14:paraId="14D46080" w14:textId="77777777" w:rsidR="00EF37BA" w:rsidRPr="00F37261" w:rsidRDefault="00EF37BA" w:rsidP="00EF37BA">
            <w:pPr>
              <w:widowControl/>
              <w:jc w:val="left"/>
              <w:rPr>
                <w:rFonts w:ascii="仿宋_GB2312" w:eastAsia="仿宋_GB2312" w:hAnsi="宋体" w:cs="宋体"/>
                <w:kern w:val="0"/>
                <w:sz w:val="16"/>
                <w:szCs w:val="16"/>
              </w:rPr>
            </w:pPr>
          </w:p>
        </w:tc>
        <w:tc>
          <w:tcPr>
            <w:tcW w:w="1429" w:type="dxa"/>
            <w:gridSpan w:val="2"/>
            <w:tcBorders>
              <w:top w:val="nil"/>
              <w:left w:val="nil"/>
              <w:bottom w:val="single" w:sz="4" w:space="0" w:color="auto"/>
              <w:right w:val="single" w:sz="4" w:space="0" w:color="auto"/>
            </w:tcBorders>
            <w:shd w:val="clear" w:color="auto" w:fill="auto"/>
            <w:vAlign w:val="center"/>
            <w:hideMark/>
          </w:tcPr>
          <w:p w14:paraId="3286CB45"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纪检监察工作有效性</w:t>
            </w:r>
          </w:p>
        </w:tc>
        <w:tc>
          <w:tcPr>
            <w:tcW w:w="993" w:type="dxa"/>
            <w:tcBorders>
              <w:top w:val="nil"/>
              <w:left w:val="nil"/>
              <w:bottom w:val="single" w:sz="4" w:space="0" w:color="auto"/>
              <w:right w:val="single" w:sz="4" w:space="0" w:color="auto"/>
            </w:tcBorders>
            <w:shd w:val="clear" w:color="auto" w:fill="auto"/>
            <w:vAlign w:val="center"/>
            <w:hideMark/>
          </w:tcPr>
          <w:p w14:paraId="7830D574"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有效</w:t>
            </w:r>
          </w:p>
        </w:tc>
        <w:tc>
          <w:tcPr>
            <w:tcW w:w="1842" w:type="dxa"/>
            <w:tcBorders>
              <w:top w:val="nil"/>
              <w:left w:val="nil"/>
              <w:bottom w:val="single" w:sz="4" w:space="0" w:color="auto"/>
              <w:right w:val="single" w:sz="4" w:space="0" w:color="auto"/>
            </w:tcBorders>
            <w:shd w:val="clear" w:color="auto" w:fill="auto"/>
            <w:vAlign w:val="center"/>
            <w:hideMark/>
          </w:tcPr>
          <w:p w14:paraId="0479B69C"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考察单位纪检监察工作是否有效</w:t>
            </w:r>
          </w:p>
        </w:tc>
        <w:tc>
          <w:tcPr>
            <w:tcW w:w="4098" w:type="dxa"/>
            <w:tcBorders>
              <w:top w:val="nil"/>
              <w:left w:val="nil"/>
              <w:bottom w:val="single" w:sz="4" w:space="0" w:color="auto"/>
              <w:right w:val="single" w:sz="4" w:space="0" w:color="auto"/>
            </w:tcBorders>
            <w:shd w:val="clear" w:color="auto" w:fill="auto"/>
            <w:vAlign w:val="center"/>
            <w:hideMark/>
          </w:tcPr>
          <w:p w14:paraId="4C5F2EB3"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纪检反馈是否得到落实，符合得对应权重分，否则不得分。</w:t>
            </w:r>
          </w:p>
        </w:tc>
        <w:tc>
          <w:tcPr>
            <w:tcW w:w="733" w:type="dxa"/>
            <w:tcBorders>
              <w:top w:val="nil"/>
              <w:left w:val="nil"/>
              <w:bottom w:val="single" w:sz="4" w:space="0" w:color="auto"/>
              <w:right w:val="single" w:sz="4" w:space="0" w:color="auto"/>
            </w:tcBorders>
            <w:shd w:val="clear" w:color="auto" w:fill="auto"/>
            <w:vAlign w:val="center"/>
            <w:hideMark/>
          </w:tcPr>
          <w:p w14:paraId="7A8F736C"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3</w:t>
            </w:r>
          </w:p>
        </w:tc>
        <w:tc>
          <w:tcPr>
            <w:tcW w:w="733" w:type="dxa"/>
            <w:tcBorders>
              <w:top w:val="nil"/>
              <w:left w:val="nil"/>
              <w:bottom w:val="single" w:sz="4" w:space="0" w:color="auto"/>
              <w:right w:val="single" w:sz="4" w:space="0" w:color="auto"/>
            </w:tcBorders>
            <w:shd w:val="clear" w:color="auto" w:fill="auto"/>
            <w:vAlign w:val="center"/>
            <w:hideMark/>
          </w:tcPr>
          <w:p w14:paraId="6C4BF3BD"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3</w:t>
            </w:r>
          </w:p>
        </w:tc>
        <w:tc>
          <w:tcPr>
            <w:tcW w:w="424" w:type="dxa"/>
            <w:tcBorders>
              <w:top w:val="nil"/>
              <w:left w:val="nil"/>
              <w:bottom w:val="single" w:sz="4" w:space="0" w:color="auto"/>
              <w:right w:val="single" w:sz="4" w:space="0" w:color="auto"/>
            </w:tcBorders>
            <w:shd w:val="clear" w:color="auto" w:fill="auto"/>
            <w:vAlign w:val="center"/>
          </w:tcPr>
          <w:p w14:paraId="38D27D17" w14:textId="4D6AE7D0" w:rsidR="00EF37BA" w:rsidRPr="00F37261" w:rsidRDefault="00EF37BA" w:rsidP="00EF37BA">
            <w:pPr>
              <w:widowControl/>
              <w:jc w:val="center"/>
              <w:rPr>
                <w:rFonts w:ascii="仿宋_GB2312" w:eastAsia="仿宋_GB2312" w:hAnsi="宋体" w:cs="宋体"/>
                <w:kern w:val="0"/>
                <w:sz w:val="16"/>
                <w:szCs w:val="16"/>
              </w:rPr>
            </w:pPr>
          </w:p>
        </w:tc>
      </w:tr>
      <w:tr w:rsidR="00F37261" w:rsidRPr="00F37261" w14:paraId="42F8B202" w14:textId="77777777" w:rsidTr="00985DD2">
        <w:trPr>
          <w:trHeight w:val="646"/>
        </w:trPr>
        <w:tc>
          <w:tcPr>
            <w:tcW w:w="845" w:type="dxa"/>
            <w:vMerge/>
            <w:tcBorders>
              <w:top w:val="nil"/>
              <w:left w:val="single" w:sz="4" w:space="0" w:color="auto"/>
              <w:bottom w:val="single" w:sz="4" w:space="0" w:color="auto"/>
              <w:right w:val="single" w:sz="4" w:space="0" w:color="auto"/>
            </w:tcBorders>
            <w:vAlign w:val="center"/>
            <w:hideMark/>
          </w:tcPr>
          <w:p w14:paraId="220E8E40" w14:textId="77777777" w:rsidR="00EF37BA" w:rsidRPr="00F37261" w:rsidRDefault="00EF37BA" w:rsidP="00EF37BA">
            <w:pPr>
              <w:widowControl/>
              <w:jc w:val="left"/>
              <w:rPr>
                <w:rFonts w:ascii="仿宋_GB2312" w:eastAsia="仿宋_GB2312" w:hAnsi="宋体" w:cs="宋体"/>
                <w:kern w:val="0"/>
                <w:sz w:val="16"/>
                <w:szCs w:val="16"/>
              </w:rPr>
            </w:pPr>
          </w:p>
        </w:tc>
        <w:tc>
          <w:tcPr>
            <w:tcW w:w="1690" w:type="dxa"/>
            <w:gridSpan w:val="2"/>
            <w:vMerge/>
            <w:tcBorders>
              <w:top w:val="single" w:sz="4" w:space="0" w:color="auto"/>
              <w:left w:val="single" w:sz="4" w:space="0" w:color="auto"/>
              <w:bottom w:val="single" w:sz="4" w:space="0" w:color="auto"/>
              <w:right w:val="single" w:sz="4" w:space="0" w:color="auto"/>
            </w:tcBorders>
            <w:vAlign w:val="center"/>
            <w:hideMark/>
          </w:tcPr>
          <w:p w14:paraId="23740119" w14:textId="77777777" w:rsidR="00EF37BA" w:rsidRPr="00F37261" w:rsidRDefault="00EF37BA" w:rsidP="00EF37BA">
            <w:pPr>
              <w:widowControl/>
              <w:jc w:val="left"/>
              <w:rPr>
                <w:rFonts w:ascii="仿宋_GB2312" w:eastAsia="仿宋_GB2312" w:hAnsi="宋体" w:cs="宋体"/>
                <w:kern w:val="0"/>
                <w:sz w:val="16"/>
                <w:szCs w:val="16"/>
              </w:rPr>
            </w:pPr>
          </w:p>
        </w:tc>
        <w:tc>
          <w:tcPr>
            <w:tcW w:w="1429" w:type="dxa"/>
            <w:gridSpan w:val="2"/>
            <w:tcBorders>
              <w:top w:val="nil"/>
              <w:left w:val="nil"/>
              <w:bottom w:val="single" w:sz="4" w:space="0" w:color="auto"/>
              <w:right w:val="single" w:sz="4" w:space="0" w:color="auto"/>
            </w:tcBorders>
            <w:shd w:val="clear" w:color="auto" w:fill="auto"/>
            <w:vAlign w:val="center"/>
            <w:hideMark/>
          </w:tcPr>
          <w:p w14:paraId="345AD960"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组织建设工作及时完成率</w:t>
            </w:r>
          </w:p>
        </w:tc>
        <w:tc>
          <w:tcPr>
            <w:tcW w:w="993" w:type="dxa"/>
            <w:tcBorders>
              <w:top w:val="nil"/>
              <w:left w:val="nil"/>
              <w:bottom w:val="single" w:sz="4" w:space="0" w:color="auto"/>
              <w:right w:val="single" w:sz="4" w:space="0" w:color="auto"/>
            </w:tcBorders>
            <w:shd w:val="clear" w:color="auto" w:fill="auto"/>
            <w:vAlign w:val="center"/>
            <w:hideMark/>
          </w:tcPr>
          <w:p w14:paraId="1C5201AF"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＝100%</w:t>
            </w:r>
          </w:p>
        </w:tc>
        <w:tc>
          <w:tcPr>
            <w:tcW w:w="1842" w:type="dxa"/>
            <w:tcBorders>
              <w:top w:val="nil"/>
              <w:left w:val="nil"/>
              <w:bottom w:val="single" w:sz="4" w:space="0" w:color="auto"/>
              <w:right w:val="single" w:sz="4" w:space="0" w:color="auto"/>
            </w:tcBorders>
            <w:shd w:val="clear" w:color="auto" w:fill="auto"/>
            <w:vAlign w:val="center"/>
            <w:hideMark/>
          </w:tcPr>
          <w:p w14:paraId="111746D5"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考察单位组织建设工作是否及时完成</w:t>
            </w:r>
          </w:p>
        </w:tc>
        <w:tc>
          <w:tcPr>
            <w:tcW w:w="4098" w:type="dxa"/>
            <w:tcBorders>
              <w:top w:val="nil"/>
              <w:left w:val="nil"/>
              <w:bottom w:val="single" w:sz="4" w:space="0" w:color="auto"/>
              <w:right w:val="single" w:sz="4" w:space="0" w:color="auto"/>
            </w:tcBorders>
            <w:shd w:val="clear" w:color="auto" w:fill="auto"/>
            <w:vAlign w:val="center"/>
            <w:hideMark/>
          </w:tcPr>
          <w:p w14:paraId="45050BF5"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单位党建工作是否按时落实，符合得对应权重分，否则不得分。</w:t>
            </w:r>
          </w:p>
        </w:tc>
        <w:tc>
          <w:tcPr>
            <w:tcW w:w="733" w:type="dxa"/>
            <w:tcBorders>
              <w:top w:val="nil"/>
              <w:left w:val="nil"/>
              <w:bottom w:val="single" w:sz="4" w:space="0" w:color="auto"/>
              <w:right w:val="single" w:sz="4" w:space="0" w:color="auto"/>
            </w:tcBorders>
            <w:shd w:val="clear" w:color="auto" w:fill="auto"/>
            <w:vAlign w:val="center"/>
            <w:hideMark/>
          </w:tcPr>
          <w:p w14:paraId="6DA880C8"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3</w:t>
            </w:r>
          </w:p>
        </w:tc>
        <w:tc>
          <w:tcPr>
            <w:tcW w:w="733" w:type="dxa"/>
            <w:tcBorders>
              <w:top w:val="nil"/>
              <w:left w:val="nil"/>
              <w:bottom w:val="single" w:sz="4" w:space="0" w:color="auto"/>
              <w:right w:val="single" w:sz="4" w:space="0" w:color="auto"/>
            </w:tcBorders>
            <w:shd w:val="clear" w:color="auto" w:fill="auto"/>
            <w:vAlign w:val="center"/>
            <w:hideMark/>
          </w:tcPr>
          <w:p w14:paraId="74615D22"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2</w:t>
            </w:r>
          </w:p>
        </w:tc>
        <w:tc>
          <w:tcPr>
            <w:tcW w:w="424" w:type="dxa"/>
            <w:tcBorders>
              <w:top w:val="nil"/>
              <w:left w:val="nil"/>
              <w:bottom w:val="single" w:sz="4" w:space="0" w:color="auto"/>
              <w:right w:val="single" w:sz="4" w:space="0" w:color="auto"/>
            </w:tcBorders>
            <w:shd w:val="clear" w:color="auto" w:fill="auto"/>
            <w:vAlign w:val="center"/>
          </w:tcPr>
          <w:p w14:paraId="563ED185" w14:textId="194BF8CC" w:rsidR="00EF37BA" w:rsidRPr="00F37261" w:rsidRDefault="00EF37BA" w:rsidP="00EF37BA">
            <w:pPr>
              <w:widowControl/>
              <w:jc w:val="center"/>
              <w:rPr>
                <w:rFonts w:ascii="仿宋_GB2312" w:eastAsia="仿宋_GB2312" w:hAnsi="宋体" w:cs="宋体"/>
                <w:kern w:val="0"/>
                <w:sz w:val="16"/>
                <w:szCs w:val="16"/>
              </w:rPr>
            </w:pPr>
          </w:p>
        </w:tc>
      </w:tr>
      <w:tr w:rsidR="00F37261" w:rsidRPr="00F37261" w14:paraId="6592E8E9" w14:textId="77777777" w:rsidTr="00985DD2">
        <w:trPr>
          <w:trHeight w:val="338"/>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59D1D6A2"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lastRenderedPageBreak/>
              <w:t>一级指标</w:t>
            </w:r>
          </w:p>
        </w:tc>
        <w:tc>
          <w:tcPr>
            <w:tcW w:w="845" w:type="dxa"/>
            <w:tcBorders>
              <w:top w:val="nil"/>
              <w:left w:val="nil"/>
              <w:bottom w:val="single" w:sz="4" w:space="0" w:color="auto"/>
              <w:right w:val="single" w:sz="4" w:space="0" w:color="auto"/>
            </w:tcBorders>
            <w:shd w:val="clear" w:color="auto" w:fill="auto"/>
            <w:vAlign w:val="center"/>
            <w:hideMark/>
          </w:tcPr>
          <w:p w14:paraId="6223F1DF"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二级指标</w:t>
            </w:r>
          </w:p>
        </w:tc>
        <w:tc>
          <w:tcPr>
            <w:tcW w:w="845" w:type="dxa"/>
            <w:tcBorders>
              <w:top w:val="nil"/>
              <w:left w:val="nil"/>
              <w:bottom w:val="single" w:sz="4" w:space="0" w:color="auto"/>
              <w:right w:val="single" w:sz="4" w:space="0" w:color="auto"/>
            </w:tcBorders>
            <w:shd w:val="clear" w:color="auto" w:fill="auto"/>
            <w:vAlign w:val="center"/>
            <w:hideMark/>
          </w:tcPr>
          <w:p w14:paraId="1802DCDE"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重点工作</w:t>
            </w:r>
          </w:p>
        </w:tc>
        <w:tc>
          <w:tcPr>
            <w:tcW w:w="376" w:type="dxa"/>
            <w:tcBorders>
              <w:top w:val="nil"/>
              <w:left w:val="nil"/>
              <w:bottom w:val="single" w:sz="4" w:space="0" w:color="auto"/>
              <w:right w:val="single" w:sz="4" w:space="0" w:color="auto"/>
            </w:tcBorders>
            <w:shd w:val="clear" w:color="auto" w:fill="auto"/>
            <w:vAlign w:val="center"/>
            <w:hideMark/>
          </w:tcPr>
          <w:p w14:paraId="40DFF6DB"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对应项目</w:t>
            </w:r>
          </w:p>
        </w:tc>
        <w:tc>
          <w:tcPr>
            <w:tcW w:w="1053" w:type="dxa"/>
            <w:tcBorders>
              <w:top w:val="nil"/>
              <w:left w:val="nil"/>
              <w:bottom w:val="single" w:sz="4" w:space="0" w:color="auto"/>
              <w:right w:val="single" w:sz="4" w:space="0" w:color="auto"/>
            </w:tcBorders>
            <w:shd w:val="clear" w:color="auto" w:fill="auto"/>
            <w:vAlign w:val="center"/>
            <w:hideMark/>
          </w:tcPr>
          <w:p w14:paraId="6B0E10F7"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三级指标</w:t>
            </w:r>
          </w:p>
        </w:tc>
        <w:tc>
          <w:tcPr>
            <w:tcW w:w="993" w:type="dxa"/>
            <w:tcBorders>
              <w:top w:val="nil"/>
              <w:left w:val="nil"/>
              <w:bottom w:val="single" w:sz="4" w:space="0" w:color="auto"/>
              <w:right w:val="single" w:sz="4" w:space="0" w:color="auto"/>
            </w:tcBorders>
            <w:shd w:val="clear" w:color="auto" w:fill="auto"/>
            <w:vAlign w:val="center"/>
          </w:tcPr>
          <w:p w14:paraId="15ADB2AB" w14:textId="65B6563E" w:rsidR="00EF37BA" w:rsidRPr="00F37261" w:rsidRDefault="00EF37BA" w:rsidP="00EF37BA">
            <w:pPr>
              <w:widowControl/>
              <w:jc w:val="center"/>
              <w:rPr>
                <w:rFonts w:ascii="仿宋_GB2312" w:eastAsia="仿宋_GB2312" w:hAnsi="宋体" w:cs="宋体"/>
                <w:kern w:val="0"/>
                <w:sz w:val="16"/>
                <w:szCs w:val="16"/>
              </w:rPr>
            </w:pPr>
          </w:p>
        </w:tc>
        <w:tc>
          <w:tcPr>
            <w:tcW w:w="1842" w:type="dxa"/>
            <w:tcBorders>
              <w:top w:val="nil"/>
              <w:left w:val="nil"/>
              <w:bottom w:val="single" w:sz="4" w:space="0" w:color="auto"/>
              <w:right w:val="single" w:sz="4" w:space="0" w:color="auto"/>
            </w:tcBorders>
            <w:shd w:val="clear" w:color="auto" w:fill="auto"/>
            <w:vAlign w:val="center"/>
          </w:tcPr>
          <w:p w14:paraId="43AC02FE" w14:textId="2A28439B" w:rsidR="00EF37BA" w:rsidRPr="00F37261" w:rsidRDefault="00EF37BA" w:rsidP="00EF37BA">
            <w:pPr>
              <w:widowControl/>
              <w:jc w:val="left"/>
              <w:rPr>
                <w:rFonts w:ascii="仿宋_GB2312" w:eastAsia="仿宋_GB2312" w:hAnsi="宋体" w:cs="宋体"/>
                <w:kern w:val="0"/>
                <w:sz w:val="16"/>
                <w:szCs w:val="16"/>
              </w:rPr>
            </w:pPr>
          </w:p>
        </w:tc>
        <w:tc>
          <w:tcPr>
            <w:tcW w:w="4098" w:type="dxa"/>
            <w:tcBorders>
              <w:top w:val="nil"/>
              <w:left w:val="nil"/>
              <w:bottom w:val="single" w:sz="4" w:space="0" w:color="auto"/>
              <w:right w:val="single" w:sz="4" w:space="0" w:color="auto"/>
            </w:tcBorders>
            <w:shd w:val="clear" w:color="auto" w:fill="auto"/>
            <w:vAlign w:val="center"/>
          </w:tcPr>
          <w:p w14:paraId="38FB9EF1" w14:textId="46F46DE2" w:rsidR="00EF37BA" w:rsidRPr="00F37261" w:rsidRDefault="00EF37BA" w:rsidP="00EF37BA">
            <w:pPr>
              <w:widowControl/>
              <w:jc w:val="left"/>
              <w:rPr>
                <w:rFonts w:ascii="仿宋_GB2312" w:eastAsia="仿宋_GB2312" w:hAnsi="宋体" w:cs="宋体"/>
                <w:kern w:val="0"/>
                <w:sz w:val="16"/>
                <w:szCs w:val="16"/>
              </w:rPr>
            </w:pPr>
          </w:p>
        </w:tc>
        <w:tc>
          <w:tcPr>
            <w:tcW w:w="733" w:type="dxa"/>
            <w:tcBorders>
              <w:top w:val="nil"/>
              <w:left w:val="nil"/>
              <w:bottom w:val="single" w:sz="4" w:space="0" w:color="auto"/>
              <w:right w:val="single" w:sz="4" w:space="0" w:color="auto"/>
            </w:tcBorders>
            <w:shd w:val="clear" w:color="auto" w:fill="auto"/>
            <w:vAlign w:val="center"/>
          </w:tcPr>
          <w:p w14:paraId="280D6722" w14:textId="23CB3D1E" w:rsidR="00EF37BA" w:rsidRPr="00F37261" w:rsidRDefault="00EF37BA" w:rsidP="00EF37BA">
            <w:pPr>
              <w:widowControl/>
              <w:jc w:val="center"/>
              <w:rPr>
                <w:rFonts w:ascii="仿宋_GB2312" w:eastAsia="仿宋_GB2312" w:hAnsi="宋体" w:cs="宋体"/>
                <w:kern w:val="0"/>
                <w:sz w:val="16"/>
                <w:szCs w:val="16"/>
              </w:rPr>
            </w:pPr>
          </w:p>
        </w:tc>
        <w:tc>
          <w:tcPr>
            <w:tcW w:w="733" w:type="dxa"/>
            <w:tcBorders>
              <w:top w:val="nil"/>
              <w:left w:val="nil"/>
              <w:bottom w:val="single" w:sz="4" w:space="0" w:color="auto"/>
              <w:right w:val="single" w:sz="4" w:space="0" w:color="auto"/>
            </w:tcBorders>
            <w:shd w:val="clear" w:color="auto" w:fill="auto"/>
            <w:vAlign w:val="center"/>
          </w:tcPr>
          <w:p w14:paraId="253A4631" w14:textId="12C17C53" w:rsidR="00EF37BA" w:rsidRPr="00F37261" w:rsidRDefault="00EF37BA" w:rsidP="00EF37BA">
            <w:pPr>
              <w:widowControl/>
              <w:jc w:val="center"/>
              <w:rPr>
                <w:rFonts w:ascii="仿宋_GB2312" w:eastAsia="仿宋_GB2312" w:hAnsi="宋体" w:cs="宋体"/>
                <w:kern w:val="0"/>
                <w:sz w:val="16"/>
                <w:szCs w:val="16"/>
              </w:rPr>
            </w:pPr>
          </w:p>
        </w:tc>
        <w:tc>
          <w:tcPr>
            <w:tcW w:w="424" w:type="dxa"/>
            <w:tcBorders>
              <w:top w:val="nil"/>
              <w:left w:val="nil"/>
              <w:bottom w:val="single" w:sz="4" w:space="0" w:color="auto"/>
              <w:right w:val="single" w:sz="4" w:space="0" w:color="auto"/>
            </w:tcBorders>
            <w:shd w:val="clear" w:color="auto" w:fill="auto"/>
            <w:vAlign w:val="center"/>
          </w:tcPr>
          <w:p w14:paraId="47A37A2D" w14:textId="1294629C" w:rsidR="00EF37BA" w:rsidRPr="00F37261" w:rsidRDefault="00EF37BA" w:rsidP="00EF37BA">
            <w:pPr>
              <w:widowControl/>
              <w:jc w:val="center"/>
              <w:rPr>
                <w:rFonts w:ascii="仿宋_GB2312" w:eastAsia="仿宋_GB2312" w:hAnsi="宋体" w:cs="宋体"/>
                <w:kern w:val="0"/>
                <w:sz w:val="16"/>
                <w:szCs w:val="16"/>
              </w:rPr>
            </w:pPr>
          </w:p>
        </w:tc>
      </w:tr>
      <w:tr w:rsidR="00F37261" w:rsidRPr="00F37261" w14:paraId="7D694CDA" w14:textId="77777777" w:rsidTr="00985DD2">
        <w:trPr>
          <w:trHeight w:val="1940"/>
        </w:trPr>
        <w:tc>
          <w:tcPr>
            <w:tcW w:w="845" w:type="dxa"/>
            <w:vMerge w:val="restart"/>
            <w:tcBorders>
              <w:top w:val="nil"/>
              <w:left w:val="single" w:sz="4" w:space="0" w:color="auto"/>
              <w:bottom w:val="single" w:sz="4" w:space="0" w:color="auto"/>
              <w:right w:val="single" w:sz="4" w:space="0" w:color="auto"/>
            </w:tcBorders>
            <w:shd w:val="clear" w:color="auto" w:fill="auto"/>
            <w:vAlign w:val="center"/>
            <w:hideMark/>
          </w:tcPr>
          <w:p w14:paraId="4FFE274F"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履职（10分）</w:t>
            </w:r>
          </w:p>
        </w:tc>
        <w:tc>
          <w:tcPr>
            <w:tcW w:w="845" w:type="dxa"/>
            <w:tcBorders>
              <w:top w:val="nil"/>
              <w:left w:val="nil"/>
              <w:bottom w:val="single" w:sz="4" w:space="0" w:color="auto"/>
              <w:right w:val="single" w:sz="4" w:space="0" w:color="auto"/>
            </w:tcBorders>
            <w:shd w:val="clear" w:color="auto" w:fill="auto"/>
            <w:vAlign w:val="center"/>
            <w:hideMark/>
          </w:tcPr>
          <w:p w14:paraId="6436D46B"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经市编办核定主要职责为开展全市农业农村经济社会发展研究和市委、市政府相关重点课题研究工作</w:t>
            </w:r>
          </w:p>
        </w:tc>
        <w:tc>
          <w:tcPr>
            <w:tcW w:w="845" w:type="dxa"/>
            <w:tcBorders>
              <w:top w:val="nil"/>
              <w:left w:val="nil"/>
              <w:bottom w:val="single" w:sz="4" w:space="0" w:color="auto"/>
              <w:right w:val="single" w:sz="4" w:space="0" w:color="auto"/>
            </w:tcBorders>
            <w:shd w:val="clear" w:color="auto" w:fill="auto"/>
            <w:vAlign w:val="center"/>
            <w:hideMark/>
          </w:tcPr>
          <w:p w14:paraId="267FFB18"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开展前瞻性、综合性、典型性研究</w:t>
            </w:r>
          </w:p>
        </w:tc>
        <w:tc>
          <w:tcPr>
            <w:tcW w:w="376" w:type="dxa"/>
            <w:tcBorders>
              <w:top w:val="nil"/>
              <w:left w:val="nil"/>
              <w:bottom w:val="single" w:sz="4" w:space="0" w:color="auto"/>
              <w:right w:val="single" w:sz="4" w:space="0" w:color="auto"/>
            </w:tcBorders>
            <w:shd w:val="clear" w:color="auto" w:fill="auto"/>
            <w:vAlign w:val="center"/>
            <w:hideMark/>
          </w:tcPr>
          <w:p w14:paraId="16D0829D"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课题调研</w:t>
            </w:r>
          </w:p>
        </w:tc>
        <w:tc>
          <w:tcPr>
            <w:tcW w:w="1053" w:type="dxa"/>
            <w:tcBorders>
              <w:top w:val="nil"/>
              <w:left w:val="nil"/>
              <w:bottom w:val="single" w:sz="4" w:space="0" w:color="auto"/>
              <w:right w:val="single" w:sz="4" w:space="0" w:color="auto"/>
            </w:tcBorders>
            <w:shd w:val="clear" w:color="auto" w:fill="auto"/>
            <w:vAlign w:val="center"/>
            <w:hideMark/>
          </w:tcPr>
          <w:p w14:paraId="582F9208"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调研完成情况</w:t>
            </w:r>
          </w:p>
        </w:tc>
        <w:tc>
          <w:tcPr>
            <w:tcW w:w="993" w:type="dxa"/>
            <w:tcBorders>
              <w:top w:val="nil"/>
              <w:left w:val="nil"/>
              <w:bottom w:val="single" w:sz="4" w:space="0" w:color="auto"/>
              <w:right w:val="single" w:sz="4" w:space="0" w:color="auto"/>
            </w:tcBorders>
            <w:shd w:val="clear" w:color="auto" w:fill="auto"/>
            <w:vAlign w:val="center"/>
            <w:hideMark/>
          </w:tcPr>
          <w:p w14:paraId="3402244F"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完成</w:t>
            </w:r>
          </w:p>
        </w:tc>
        <w:tc>
          <w:tcPr>
            <w:tcW w:w="1842" w:type="dxa"/>
            <w:tcBorders>
              <w:top w:val="nil"/>
              <w:left w:val="nil"/>
              <w:bottom w:val="single" w:sz="4" w:space="0" w:color="auto"/>
              <w:right w:val="single" w:sz="4" w:space="0" w:color="auto"/>
            </w:tcBorders>
            <w:shd w:val="clear" w:color="auto" w:fill="auto"/>
            <w:vAlign w:val="center"/>
            <w:hideMark/>
          </w:tcPr>
          <w:p w14:paraId="5137B7A6"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考察单位</w:t>
            </w:r>
            <w:proofErr w:type="gramStart"/>
            <w:r w:rsidRPr="00F37261">
              <w:rPr>
                <w:rFonts w:ascii="仿宋_GB2312" w:eastAsia="仿宋_GB2312" w:hAnsi="宋体" w:cs="宋体" w:hint="eastAsia"/>
                <w:kern w:val="0"/>
                <w:sz w:val="16"/>
                <w:szCs w:val="16"/>
              </w:rPr>
              <w:t>履</w:t>
            </w:r>
            <w:proofErr w:type="gramEnd"/>
            <w:r w:rsidRPr="00F37261">
              <w:rPr>
                <w:rFonts w:ascii="仿宋_GB2312" w:eastAsia="仿宋_GB2312" w:hAnsi="宋体" w:cs="宋体" w:hint="eastAsia"/>
                <w:kern w:val="0"/>
                <w:sz w:val="16"/>
                <w:szCs w:val="16"/>
              </w:rPr>
              <w:t>职工作完成情况</w:t>
            </w:r>
          </w:p>
        </w:tc>
        <w:tc>
          <w:tcPr>
            <w:tcW w:w="4098" w:type="dxa"/>
            <w:tcBorders>
              <w:top w:val="nil"/>
              <w:left w:val="nil"/>
              <w:bottom w:val="single" w:sz="4" w:space="0" w:color="auto"/>
              <w:right w:val="single" w:sz="4" w:space="0" w:color="auto"/>
            </w:tcBorders>
            <w:shd w:val="clear" w:color="auto" w:fill="auto"/>
            <w:vAlign w:val="center"/>
            <w:hideMark/>
          </w:tcPr>
          <w:p w14:paraId="618D4A0C"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单位课题调研工作是否完成，完成得对应权重分，否则不得分。</w:t>
            </w:r>
          </w:p>
        </w:tc>
        <w:tc>
          <w:tcPr>
            <w:tcW w:w="733" w:type="dxa"/>
            <w:tcBorders>
              <w:top w:val="nil"/>
              <w:left w:val="nil"/>
              <w:bottom w:val="single" w:sz="4" w:space="0" w:color="auto"/>
              <w:right w:val="single" w:sz="4" w:space="0" w:color="auto"/>
            </w:tcBorders>
            <w:shd w:val="clear" w:color="auto" w:fill="auto"/>
            <w:vAlign w:val="center"/>
            <w:hideMark/>
          </w:tcPr>
          <w:p w14:paraId="045E9A09"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5</w:t>
            </w:r>
          </w:p>
        </w:tc>
        <w:tc>
          <w:tcPr>
            <w:tcW w:w="733" w:type="dxa"/>
            <w:tcBorders>
              <w:top w:val="nil"/>
              <w:left w:val="nil"/>
              <w:bottom w:val="single" w:sz="4" w:space="0" w:color="auto"/>
              <w:right w:val="single" w:sz="4" w:space="0" w:color="auto"/>
            </w:tcBorders>
            <w:shd w:val="clear" w:color="auto" w:fill="auto"/>
            <w:vAlign w:val="center"/>
            <w:hideMark/>
          </w:tcPr>
          <w:p w14:paraId="3C47FF6C"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5</w:t>
            </w:r>
          </w:p>
        </w:tc>
        <w:tc>
          <w:tcPr>
            <w:tcW w:w="424" w:type="dxa"/>
            <w:tcBorders>
              <w:top w:val="nil"/>
              <w:left w:val="nil"/>
              <w:bottom w:val="single" w:sz="4" w:space="0" w:color="auto"/>
              <w:right w:val="single" w:sz="4" w:space="0" w:color="auto"/>
            </w:tcBorders>
            <w:shd w:val="clear" w:color="auto" w:fill="auto"/>
            <w:vAlign w:val="center"/>
          </w:tcPr>
          <w:p w14:paraId="311E95E5" w14:textId="6197AC7F" w:rsidR="00EF37BA" w:rsidRPr="00F37261" w:rsidRDefault="00EF37BA" w:rsidP="00EF37BA">
            <w:pPr>
              <w:widowControl/>
              <w:jc w:val="center"/>
              <w:rPr>
                <w:rFonts w:ascii="仿宋_GB2312" w:eastAsia="仿宋_GB2312" w:hAnsi="宋体" w:cs="宋体"/>
                <w:kern w:val="0"/>
                <w:sz w:val="16"/>
                <w:szCs w:val="16"/>
              </w:rPr>
            </w:pPr>
          </w:p>
        </w:tc>
      </w:tr>
      <w:tr w:rsidR="00F37261" w:rsidRPr="00F37261" w14:paraId="1FE08F68" w14:textId="77777777" w:rsidTr="00985DD2">
        <w:trPr>
          <w:trHeight w:val="1308"/>
        </w:trPr>
        <w:tc>
          <w:tcPr>
            <w:tcW w:w="845" w:type="dxa"/>
            <w:vMerge/>
            <w:tcBorders>
              <w:top w:val="nil"/>
              <w:left w:val="single" w:sz="4" w:space="0" w:color="auto"/>
              <w:bottom w:val="single" w:sz="4" w:space="0" w:color="auto"/>
              <w:right w:val="single" w:sz="4" w:space="0" w:color="auto"/>
            </w:tcBorders>
            <w:vAlign w:val="center"/>
            <w:hideMark/>
          </w:tcPr>
          <w:p w14:paraId="4BB63F28" w14:textId="77777777" w:rsidR="00EF37BA" w:rsidRPr="00F37261" w:rsidRDefault="00EF37BA" w:rsidP="00EF37BA">
            <w:pPr>
              <w:widowControl/>
              <w:jc w:val="left"/>
              <w:rPr>
                <w:rFonts w:ascii="仿宋_GB2312" w:eastAsia="仿宋_GB2312" w:hAnsi="宋体" w:cs="宋体"/>
                <w:kern w:val="0"/>
                <w:sz w:val="16"/>
                <w:szCs w:val="16"/>
              </w:rPr>
            </w:pPr>
          </w:p>
        </w:tc>
        <w:tc>
          <w:tcPr>
            <w:tcW w:w="845" w:type="dxa"/>
            <w:tcBorders>
              <w:top w:val="nil"/>
              <w:left w:val="nil"/>
              <w:bottom w:val="single" w:sz="4" w:space="0" w:color="auto"/>
              <w:right w:val="single" w:sz="4" w:space="0" w:color="auto"/>
            </w:tcBorders>
            <w:shd w:val="clear" w:color="auto" w:fill="auto"/>
            <w:vAlign w:val="center"/>
            <w:hideMark/>
          </w:tcPr>
          <w:p w14:paraId="29A1B407"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承担南京区域经济农口协作会日常事务，编辑《南京</w:t>
            </w:r>
            <w:r w:rsidRPr="00F37261">
              <w:rPr>
                <w:rFonts w:ascii="仿宋_GB2312" w:eastAsia="仿宋_GB2312" w:hAnsi="宋体" w:cs="宋体" w:hint="eastAsia"/>
                <w:kern w:val="0"/>
                <w:sz w:val="16"/>
                <w:szCs w:val="16"/>
              </w:rPr>
              <w:lastRenderedPageBreak/>
              <w:t>区域农村经济》</w:t>
            </w:r>
          </w:p>
        </w:tc>
        <w:tc>
          <w:tcPr>
            <w:tcW w:w="845" w:type="dxa"/>
            <w:tcBorders>
              <w:top w:val="nil"/>
              <w:left w:val="nil"/>
              <w:bottom w:val="single" w:sz="4" w:space="0" w:color="auto"/>
              <w:right w:val="single" w:sz="4" w:space="0" w:color="auto"/>
            </w:tcBorders>
            <w:shd w:val="clear" w:color="auto" w:fill="auto"/>
            <w:vAlign w:val="center"/>
            <w:hideMark/>
          </w:tcPr>
          <w:p w14:paraId="3B8449DC"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lastRenderedPageBreak/>
              <w:t>全年编辑发行《南京区域农村经济》6期</w:t>
            </w:r>
          </w:p>
        </w:tc>
        <w:tc>
          <w:tcPr>
            <w:tcW w:w="376" w:type="dxa"/>
            <w:tcBorders>
              <w:top w:val="nil"/>
              <w:left w:val="nil"/>
              <w:bottom w:val="single" w:sz="4" w:space="0" w:color="auto"/>
              <w:right w:val="single" w:sz="4" w:space="0" w:color="auto"/>
            </w:tcBorders>
            <w:shd w:val="clear" w:color="auto" w:fill="auto"/>
            <w:vAlign w:val="center"/>
            <w:hideMark/>
          </w:tcPr>
          <w:p w14:paraId="5D12442D"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杂志编辑出版</w:t>
            </w:r>
          </w:p>
        </w:tc>
        <w:tc>
          <w:tcPr>
            <w:tcW w:w="1053" w:type="dxa"/>
            <w:tcBorders>
              <w:top w:val="nil"/>
              <w:left w:val="nil"/>
              <w:bottom w:val="single" w:sz="4" w:space="0" w:color="auto"/>
              <w:right w:val="single" w:sz="4" w:space="0" w:color="auto"/>
            </w:tcBorders>
            <w:shd w:val="clear" w:color="auto" w:fill="auto"/>
            <w:vAlign w:val="center"/>
            <w:hideMark/>
          </w:tcPr>
          <w:p w14:paraId="20CE6896"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杂志出版</w:t>
            </w:r>
          </w:p>
        </w:tc>
        <w:tc>
          <w:tcPr>
            <w:tcW w:w="993" w:type="dxa"/>
            <w:tcBorders>
              <w:top w:val="nil"/>
              <w:left w:val="nil"/>
              <w:bottom w:val="single" w:sz="4" w:space="0" w:color="auto"/>
              <w:right w:val="single" w:sz="4" w:space="0" w:color="auto"/>
            </w:tcBorders>
            <w:shd w:val="clear" w:color="auto" w:fill="auto"/>
            <w:vAlign w:val="center"/>
            <w:hideMark/>
          </w:tcPr>
          <w:p w14:paraId="298F0E19"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完成</w:t>
            </w:r>
          </w:p>
        </w:tc>
        <w:tc>
          <w:tcPr>
            <w:tcW w:w="1842" w:type="dxa"/>
            <w:tcBorders>
              <w:top w:val="nil"/>
              <w:left w:val="nil"/>
              <w:bottom w:val="single" w:sz="4" w:space="0" w:color="auto"/>
              <w:right w:val="single" w:sz="4" w:space="0" w:color="auto"/>
            </w:tcBorders>
            <w:shd w:val="clear" w:color="auto" w:fill="auto"/>
            <w:vAlign w:val="center"/>
            <w:hideMark/>
          </w:tcPr>
          <w:p w14:paraId="701C931F"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考察单位</w:t>
            </w:r>
            <w:proofErr w:type="gramStart"/>
            <w:r w:rsidRPr="00F37261">
              <w:rPr>
                <w:rFonts w:ascii="仿宋_GB2312" w:eastAsia="仿宋_GB2312" w:hAnsi="宋体" w:cs="宋体" w:hint="eastAsia"/>
                <w:kern w:val="0"/>
                <w:sz w:val="16"/>
                <w:szCs w:val="16"/>
              </w:rPr>
              <w:t>履</w:t>
            </w:r>
            <w:proofErr w:type="gramEnd"/>
            <w:r w:rsidRPr="00F37261">
              <w:rPr>
                <w:rFonts w:ascii="仿宋_GB2312" w:eastAsia="仿宋_GB2312" w:hAnsi="宋体" w:cs="宋体" w:hint="eastAsia"/>
                <w:kern w:val="0"/>
                <w:sz w:val="16"/>
                <w:szCs w:val="16"/>
              </w:rPr>
              <w:t>职工作完成情况</w:t>
            </w:r>
          </w:p>
        </w:tc>
        <w:tc>
          <w:tcPr>
            <w:tcW w:w="4098" w:type="dxa"/>
            <w:tcBorders>
              <w:top w:val="nil"/>
              <w:left w:val="nil"/>
              <w:bottom w:val="single" w:sz="4" w:space="0" w:color="auto"/>
              <w:right w:val="single" w:sz="4" w:space="0" w:color="auto"/>
            </w:tcBorders>
            <w:shd w:val="clear" w:color="auto" w:fill="auto"/>
            <w:vAlign w:val="center"/>
            <w:hideMark/>
          </w:tcPr>
          <w:p w14:paraId="1344F564"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《南京区域农村经济》编辑是否按时完成编辑发行，完成得对应权重分，否则不得分。</w:t>
            </w:r>
          </w:p>
        </w:tc>
        <w:tc>
          <w:tcPr>
            <w:tcW w:w="733" w:type="dxa"/>
            <w:tcBorders>
              <w:top w:val="nil"/>
              <w:left w:val="nil"/>
              <w:bottom w:val="single" w:sz="4" w:space="0" w:color="auto"/>
              <w:right w:val="single" w:sz="4" w:space="0" w:color="auto"/>
            </w:tcBorders>
            <w:shd w:val="clear" w:color="auto" w:fill="auto"/>
            <w:vAlign w:val="center"/>
            <w:hideMark/>
          </w:tcPr>
          <w:p w14:paraId="5786AACF"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5</w:t>
            </w:r>
          </w:p>
        </w:tc>
        <w:tc>
          <w:tcPr>
            <w:tcW w:w="733" w:type="dxa"/>
            <w:tcBorders>
              <w:top w:val="nil"/>
              <w:left w:val="nil"/>
              <w:bottom w:val="single" w:sz="4" w:space="0" w:color="auto"/>
              <w:right w:val="single" w:sz="4" w:space="0" w:color="auto"/>
            </w:tcBorders>
            <w:shd w:val="clear" w:color="auto" w:fill="auto"/>
            <w:vAlign w:val="center"/>
            <w:hideMark/>
          </w:tcPr>
          <w:p w14:paraId="6453AADA"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5</w:t>
            </w:r>
          </w:p>
        </w:tc>
        <w:tc>
          <w:tcPr>
            <w:tcW w:w="424" w:type="dxa"/>
            <w:tcBorders>
              <w:top w:val="nil"/>
              <w:left w:val="nil"/>
              <w:bottom w:val="single" w:sz="4" w:space="0" w:color="auto"/>
              <w:right w:val="single" w:sz="4" w:space="0" w:color="auto"/>
            </w:tcBorders>
            <w:shd w:val="clear" w:color="auto" w:fill="auto"/>
            <w:vAlign w:val="center"/>
          </w:tcPr>
          <w:p w14:paraId="78CE5D5C" w14:textId="450C6254" w:rsidR="00EF37BA" w:rsidRPr="00F37261" w:rsidRDefault="00EF37BA" w:rsidP="00EF37BA">
            <w:pPr>
              <w:widowControl/>
              <w:jc w:val="center"/>
              <w:rPr>
                <w:rFonts w:ascii="仿宋_GB2312" w:eastAsia="仿宋_GB2312" w:hAnsi="宋体" w:cs="宋体"/>
                <w:kern w:val="0"/>
                <w:sz w:val="16"/>
                <w:szCs w:val="16"/>
              </w:rPr>
            </w:pPr>
          </w:p>
        </w:tc>
      </w:tr>
      <w:tr w:rsidR="00F37261" w:rsidRPr="00F37261" w14:paraId="7AE5FB9A" w14:textId="77777777" w:rsidTr="00985DD2">
        <w:trPr>
          <w:trHeight w:val="338"/>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04EA3B5D"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lastRenderedPageBreak/>
              <w:t>一级指标</w:t>
            </w:r>
          </w:p>
        </w:tc>
        <w:tc>
          <w:tcPr>
            <w:tcW w:w="1690" w:type="dxa"/>
            <w:gridSpan w:val="2"/>
            <w:tcBorders>
              <w:top w:val="single" w:sz="4" w:space="0" w:color="auto"/>
              <w:left w:val="nil"/>
              <w:bottom w:val="single" w:sz="4" w:space="0" w:color="auto"/>
              <w:right w:val="single" w:sz="4" w:space="0" w:color="auto"/>
            </w:tcBorders>
            <w:shd w:val="clear" w:color="auto" w:fill="auto"/>
            <w:vAlign w:val="center"/>
            <w:hideMark/>
          </w:tcPr>
          <w:p w14:paraId="28F40334"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二级指标</w:t>
            </w:r>
          </w:p>
        </w:tc>
        <w:tc>
          <w:tcPr>
            <w:tcW w:w="1429" w:type="dxa"/>
            <w:gridSpan w:val="2"/>
            <w:tcBorders>
              <w:top w:val="nil"/>
              <w:left w:val="nil"/>
              <w:bottom w:val="single" w:sz="4" w:space="0" w:color="auto"/>
              <w:right w:val="single" w:sz="4" w:space="0" w:color="auto"/>
            </w:tcBorders>
            <w:shd w:val="clear" w:color="auto" w:fill="auto"/>
            <w:vAlign w:val="center"/>
            <w:hideMark/>
          </w:tcPr>
          <w:p w14:paraId="342BA002"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三级指标</w:t>
            </w:r>
          </w:p>
        </w:tc>
        <w:tc>
          <w:tcPr>
            <w:tcW w:w="993" w:type="dxa"/>
            <w:tcBorders>
              <w:top w:val="nil"/>
              <w:left w:val="nil"/>
              <w:bottom w:val="single" w:sz="4" w:space="0" w:color="auto"/>
              <w:right w:val="single" w:sz="4" w:space="0" w:color="auto"/>
            </w:tcBorders>
            <w:shd w:val="clear" w:color="auto" w:fill="auto"/>
            <w:vAlign w:val="center"/>
          </w:tcPr>
          <w:p w14:paraId="08A63676" w14:textId="4BC44EB5" w:rsidR="00EF37BA" w:rsidRPr="00F37261" w:rsidRDefault="00EF37BA" w:rsidP="00EF37BA">
            <w:pPr>
              <w:widowControl/>
              <w:jc w:val="center"/>
              <w:rPr>
                <w:rFonts w:ascii="仿宋_GB2312" w:eastAsia="仿宋_GB2312" w:hAnsi="宋体" w:cs="宋体"/>
                <w:kern w:val="0"/>
                <w:sz w:val="16"/>
                <w:szCs w:val="16"/>
              </w:rPr>
            </w:pPr>
          </w:p>
        </w:tc>
        <w:tc>
          <w:tcPr>
            <w:tcW w:w="1842" w:type="dxa"/>
            <w:tcBorders>
              <w:top w:val="nil"/>
              <w:left w:val="nil"/>
              <w:bottom w:val="single" w:sz="4" w:space="0" w:color="auto"/>
              <w:right w:val="single" w:sz="4" w:space="0" w:color="auto"/>
            </w:tcBorders>
            <w:shd w:val="clear" w:color="auto" w:fill="auto"/>
            <w:vAlign w:val="center"/>
          </w:tcPr>
          <w:p w14:paraId="6B83F626" w14:textId="00655D98" w:rsidR="00EF37BA" w:rsidRPr="00F37261" w:rsidRDefault="00EF37BA" w:rsidP="00EF37BA">
            <w:pPr>
              <w:widowControl/>
              <w:jc w:val="left"/>
              <w:rPr>
                <w:rFonts w:ascii="仿宋_GB2312" w:eastAsia="仿宋_GB2312" w:hAnsi="宋体" w:cs="宋体"/>
                <w:kern w:val="0"/>
                <w:sz w:val="16"/>
                <w:szCs w:val="16"/>
              </w:rPr>
            </w:pPr>
          </w:p>
        </w:tc>
        <w:tc>
          <w:tcPr>
            <w:tcW w:w="4098" w:type="dxa"/>
            <w:tcBorders>
              <w:top w:val="nil"/>
              <w:left w:val="nil"/>
              <w:bottom w:val="single" w:sz="4" w:space="0" w:color="auto"/>
              <w:right w:val="single" w:sz="4" w:space="0" w:color="auto"/>
            </w:tcBorders>
            <w:shd w:val="clear" w:color="auto" w:fill="auto"/>
            <w:vAlign w:val="center"/>
          </w:tcPr>
          <w:p w14:paraId="4087133B" w14:textId="1D23C5BB" w:rsidR="00EF37BA" w:rsidRPr="00F37261" w:rsidRDefault="00EF37BA" w:rsidP="00EF37BA">
            <w:pPr>
              <w:widowControl/>
              <w:jc w:val="left"/>
              <w:rPr>
                <w:rFonts w:ascii="仿宋_GB2312" w:eastAsia="仿宋_GB2312" w:hAnsi="宋体" w:cs="宋体"/>
                <w:kern w:val="0"/>
                <w:sz w:val="16"/>
                <w:szCs w:val="16"/>
              </w:rPr>
            </w:pPr>
          </w:p>
        </w:tc>
        <w:tc>
          <w:tcPr>
            <w:tcW w:w="733" w:type="dxa"/>
            <w:tcBorders>
              <w:top w:val="nil"/>
              <w:left w:val="nil"/>
              <w:bottom w:val="single" w:sz="4" w:space="0" w:color="auto"/>
              <w:right w:val="single" w:sz="4" w:space="0" w:color="auto"/>
            </w:tcBorders>
            <w:shd w:val="clear" w:color="auto" w:fill="auto"/>
            <w:vAlign w:val="center"/>
          </w:tcPr>
          <w:p w14:paraId="18F988FD" w14:textId="57E23BFA" w:rsidR="00EF37BA" w:rsidRPr="00F37261" w:rsidRDefault="00EF37BA" w:rsidP="00EF37BA">
            <w:pPr>
              <w:widowControl/>
              <w:jc w:val="center"/>
              <w:rPr>
                <w:rFonts w:ascii="仿宋_GB2312" w:eastAsia="仿宋_GB2312" w:hAnsi="宋体" w:cs="宋体"/>
                <w:kern w:val="0"/>
                <w:sz w:val="16"/>
                <w:szCs w:val="16"/>
              </w:rPr>
            </w:pPr>
          </w:p>
        </w:tc>
        <w:tc>
          <w:tcPr>
            <w:tcW w:w="733" w:type="dxa"/>
            <w:tcBorders>
              <w:top w:val="nil"/>
              <w:left w:val="nil"/>
              <w:bottom w:val="single" w:sz="4" w:space="0" w:color="auto"/>
              <w:right w:val="single" w:sz="4" w:space="0" w:color="auto"/>
            </w:tcBorders>
            <w:shd w:val="clear" w:color="auto" w:fill="auto"/>
            <w:vAlign w:val="center"/>
          </w:tcPr>
          <w:p w14:paraId="3809217C" w14:textId="20D2F3DD" w:rsidR="00EF37BA" w:rsidRPr="00F37261" w:rsidRDefault="00EF37BA" w:rsidP="00EF37BA">
            <w:pPr>
              <w:widowControl/>
              <w:jc w:val="center"/>
              <w:rPr>
                <w:rFonts w:ascii="仿宋_GB2312" w:eastAsia="仿宋_GB2312" w:hAnsi="宋体" w:cs="宋体"/>
                <w:kern w:val="0"/>
                <w:sz w:val="16"/>
                <w:szCs w:val="16"/>
              </w:rPr>
            </w:pPr>
          </w:p>
        </w:tc>
        <w:tc>
          <w:tcPr>
            <w:tcW w:w="424" w:type="dxa"/>
            <w:tcBorders>
              <w:top w:val="nil"/>
              <w:left w:val="nil"/>
              <w:bottom w:val="single" w:sz="4" w:space="0" w:color="auto"/>
              <w:right w:val="single" w:sz="4" w:space="0" w:color="auto"/>
            </w:tcBorders>
            <w:shd w:val="clear" w:color="auto" w:fill="auto"/>
            <w:vAlign w:val="center"/>
          </w:tcPr>
          <w:p w14:paraId="51566824" w14:textId="104E244A" w:rsidR="00EF37BA" w:rsidRPr="00F37261" w:rsidRDefault="00EF37BA" w:rsidP="00EF37BA">
            <w:pPr>
              <w:widowControl/>
              <w:jc w:val="center"/>
              <w:rPr>
                <w:rFonts w:ascii="仿宋_GB2312" w:eastAsia="仿宋_GB2312" w:hAnsi="宋体" w:cs="宋体"/>
                <w:kern w:val="0"/>
                <w:sz w:val="16"/>
                <w:szCs w:val="16"/>
              </w:rPr>
            </w:pPr>
          </w:p>
        </w:tc>
      </w:tr>
      <w:tr w:rsidR="00F37261" w:rsidRPr="00F37261" w14:paraId="2F289818" w14:textId="77777777" w:rsidTr="00985DD2">
        <w:trPr>
          <w:trHeight w:val="646"/>
        </w:trPr>
        <w:tc>
          <w:tcPr>
            <w:tcW w:w="845" w:type="dxa"/>
            <w:vMerge w:val="restart"/>
            <w:tcBorders>
              <w:top w:val="nil"/>
              <w:left w:val="single" w:sz="4" w:space="0" w:color="auto"/>
              <w:bottom w:val="single" w:sz="4" w:space="0" w:color="auto"/>
              <w:right w:val="single" w:sz="4" w:space="0" w:color="auto"/>
            </w:tcBorders>
            <w:shd w:val="clear" w:color="auto" w:fill="auto"/>
            <w:vAlign w:val="center"/>
            <w:hideMark/>
          </w:tcPr>
          <w:p w14:paraId="63F22A92"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效益（4分）</w:t>
            </w:r>
          </w:p>
        </w:tc>
        <w:tc>
          <w:tcPr>
            <w:tcW w:w="1690" w:type="dxa"/>
            <w:gridSpan w:val="2"/>
            <w:tcBorders>
              <w:top w:val="single" w:sz="4" w:space="0" w:color="auto"/>
              <w:left w:val="nil"/>
              <w:bottom w:val="single" w:sz="4" w:space="0" w:color="auto"/>
              <w:right w:val="single" w:sz="4" w:space="0" w:color="auto"/>
            </w:tcBorders>
            <w:shd w:val="clear" w:color="auto" w:fill="auto"/>
            <w:vAlign w:val="center"/>
            <w:hideMark/>
          </w:tcPr>
          <w:p w14:paraId="5C5804F8"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社会效益（1分）</w:t>
            </w:r>
          </w:p>
        </w:tc>
        <w:tc>
          <w:tcPr>
            <w:tcW w:w="1429" w:type="dxa"/>
            <w:gridSpan w:val="2"/>
            <w:tcBorders>
              <w:top w:val="nil"/>
              <w:left w:val="nil"/>
              <w:bottom w:val="single" w:sz="4" w:space="0" w:color="auto"/>
              <w:right w:val="single" w:sz="4" w:space="0" w:color="auto"/>
            </w:tcBorders>
            <w:shd w:val="clear" w:color="auto" w:fill="auto"/>
            <w:vAlign w:val="center"/>
            <w:hideMark/>
          </w:tcPr>
          <w:p w14:paraId="37C38772"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宣传阵地作用</w:t>
            </w:r>
          </w:p>
        </w:tc>
        <w:tc>
          <w:tcPr>
            <w:tcW w:w="993" w:type="dxa"/>
            <w:tcBorders>
              <w:top w:val="nil"/>
              <w:left w:val="nil"/>
              <w:bottom w:val="single" w:sz="4" w:space="0" w:color="auto"/>
              <w:right w:val="single" w:sz="4" w:space="0" w:color="auto"/>
            </w:tcBorders>
            <w:shd w:val="clear" w:color="auto" w:fill="auto"/>
            <w:vAlign w:val="center"/>
            <w:hideMark/>
          </w:tcPr>
          <w:p w14:paraId="632FE2B9"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有效</w:t>
            </w:r>
          </w:p>
        </w:tc>
        <w:tc>
          <w:tcPr>
            <w:tcW w:w="1842" w:type="dxa"/>
            <w:tcBorders>
              <w:top w:val="nil"/>
              <w:left w:val="nil"/>
              <w:bottom w:val="single" w:sz="4" w:space="0" w:color="auto"/>
              <w:right w:val="single" w:sz="4" w:space="0" w:color="auto"/>
            </w:tcBorders>
            <w:shd w:val="clear" w:color="auto" w:fill="auto"/>
            <w:vAlign w:val="center"/>
            <w:hideMark/>
          </w:tcPr>
          <w:p w14:paraId="3F19C9E5"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考察单位编辑杂志能否发挥一定的宣传阵地作用</w:t>
            </w:r>
          </w:p>
        </w:tc>
        <w:tc>
          <w:tcPr>
            <w:tcW w:w="4098" w:type="dxa"/>
            <w:tcBorders>
              <w:top w:val="nil"/>
              <w:left w:val="nil"/>
              <w:bottom w:val="single" w:sz="4" w:space="0" w:color="auto"/>
              <w:right w:val="single" w:sz="4" w:space="0" w:color="auto"/>
            </w:tcBorders>
            <w:shd w:val="clear" w:color="auto" w:fill="auto"/>
            <w:vAlign w:val="center"/>
            <w:hideMark/>
          </w:tcPr>
          <w:p w14:paraId="5B63253D"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是否发挥南京农业农村经济发展宣传阵地作用，符合得对应权重分，否则不得分。</w:t>
            </w:r>
          </w:p>
        </w:tc>
        <w:tc>
          <w:tcPr>
            <w:tcW w:w="733" w:type="dxa"/>
            <w:tcBorders>
              <w:top w:val="nil"/>
              <w:left w:val="nil"/>
              <w:bottom w:val="single" w:sz="4" w:space="0" w:color="auto"/>
              <w:right w:val="single" w:sz="4" w:space="0" w:color="auto"/>
            </w:tcBorders>
            <w:shd w:val="clear" w:color="auto" w:fill="auto"/>
            <w:vAlign w:val="center"/>
            <w:hideMark/>
          </w:tcPr>
          <w:p w14:paraId="05988734"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1</w:t>
            </w:r>
          </w:p>
        </w:tc>
        <w:tc>
          <w:tcPr>
            <w:tcW w:w="733" w:type="dxa"/>
            <w:tcBorders>
              <w:top w:val="nil"/>
              <w:left w:val="nil"/>
              <w:bottom w:val="single" w:sz="4" w:space="0" w:color="auto"/>
              <w:right w:val="single" w:sz="4" w:space="0" w:color="auto"/>
            </w:tcBorders>
            <w:shd w:val="clear" w:color="auto" w:fill="auto"/>
            <w:vAlign w:val="center"/>
            <w:hideMark/>
          </w:tcPr>
          <w:p w14:paraId="47879AE6"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1</w:t>
            </w:r>
          </w:p>
        </w:tc>
        <w:tc>
          <w:tcPr>
            <w:tcW w:w="424" w:type="dxa"/>
            <w:tcBorders>
              <w:top w:val="nil"/>
              <w:left w:val="nil"/>
              <w:bottom w:val="single" w:sz="4" w:space="0" w:color="auto"/>
              <w:right w:val="single" w:sz="4" w:space="0" w:color="auto"/>
            </w:tcBorders>
            <w:shd w:val="clear" w:color="auto" w:fill="auto"/>
            <w:vAlign w:val="center"/>
          </w:tcPr>
          <w:p w14:paraId="384E4E8F" w14:textId="0724F9F3" w:rsidR="00EF37BA" w:rsidRPr="00F37261" w:rsidRDefault="00EF37BA" w:rsidP="00EF37BA">
            <w:pPr>
              <w:widowControl/>
              <w:jc w:val="center"/>
              <w:rPr>
                <w:rFonts w:ascii="仿宋_GB2312" w:eastAsia="仿宋_GB2312" w:hAnsi="宋体" w:cs="宋体"/>
                <w:kern w:val="0"/>
                <w:sz w:val="16"/>
                <w:szCs w:val="16"/>
              </w:rPr>
            </w:pPr>
          </w:p>
        </w:tc>
      </w:tr>
      <w:tr w:rsidR="00F37261" w:rsidRPr="00F37261" w14:paraId="34C4545F" w14:textId="77777777" w:rsidTr="00985DD2">
        <w:trPr>
          <w:trHeight w:val="646"/>
        </w:trPr>
        <w:tc>
          <w:tcPr>
            <w:tcW w:w="845" w:type="dxa"/>
            <w:vMerge/>
            <w:tcBorders>
              <w:top w:val="nil"/>
              <w:left w:val="single" w:sz="4" w:space="0" w:color="auto"/>
              <w:bottom w:val="single" w:sz="4" w:space="0" w:color="auto"/>
              <w:right w:val="single" w:sz="4" w:space="0" w:color="auto"/>
            </w:tcBorders>
            <w:vAlign w:val="center"/>
            <w:hideMark/>
          </w:tcPr>
          <w:p w14:paraId="435FA9E2" w14:textId="77777777" w:rsidR="00EF37BA" w:rsidRPr="00F37261" w:rsidRDefault="00EF37BA" w:rsidP="00EF37BA">
            <w:pPr>
              <w:widowControl/>
              <w:jc w:val="left"/>
              <w:rPr>
                <w:rFonts w:ascii="仿宋_GB2312" w:eastAsia="仿宋_GB2312" w:hAnsi="宋体" w:cs="宋体"/>
                <w:kern w:val="0"/>
                <w:sz w:val="16"/>
                <w:szCs w:val="16"/>
              </w:rPr>
            </w:pPr>
          </w:p>
        </w:tc>
        <w:tc>
          <w:tcPr>
            <w:tcW w:w="1690" w:type="dxa"/>
            <w:gridSpan w:val="2"/>
            <w:tcBorders>
              <w:top w:val="single" w:sz="4" w:space="0" w:color="auto"/>
              <w:left w:val="nil"/>
              <w:bottom w:val="single" w:sz="4" w:space="0" w:color="auto"/>
              <w:right w:val="single" w:sz="4" w:space="0" w:color="auto"/>
            </w:tcBorders>
            <w:shd w:val="clear" w:color="auto" w:fill="auto"/>
            <w:vAlign w:val="center"/>
            <w:hideMark/>
          </w:tcPr>
          <w:p w14:paraId="480522C9"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经济效益（1分）</w:t>
            </w:r>
          </w:p>
        </w:tc>
        <w:tc>
          <w:tcPr>
            <w:tcW w:w="1429" w:type="dxa"/>
            <w:gridSpan w:val="2"/>
            <w:tcBorders>
              <w:top w:val="nil"/>
              <w:left w:val="nil"/>
              <w:bottom w:val="single" w:sz="4" w:space="0" w:color="auto"/>
              <w:right w:val="single" w:sz="4" w:space="0" w:color="auto"/>
            </w:tcBorders>
            <w:shd w:val="clear" w:color="auto" w:fill="auto"/>
            <w:vAlign w:val="center"/>
            <w:hideMark/>
          </w:tcPr>
          <w:p w14:paraId="08145124"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助推郊区经济发展</w:t>
            </w:r>
          </w:p>
        </w:tc>
        <w:tc>
          <w:tcPr>
            <w:tcW w:w="993" w:type="dxa"/>
            <w:tcBorders>
              <w:top w:val="nil"/>
              <w:left w:val="nil"/>
              <w:bottom w:val="single" w:sz="4" w:space="0" w:color="auto"/>
              <w:right w:val="single" w:sz="4" w:space="0" w:color="auto"/>
            </w:tcBorders>
            <w:shd w:val="clear" w:color="auto" w:fill="auto"/>
            <w:vAlign w:val="center"/>
            <w:hideMark/>
          </w:tcPr>
          <w:p w14:paraId="0E797692"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有效</w:t>
            </w:r>
          </w:p>
        </w:tc>
        <w:tc>
          <w:tcPr>
            <w:tcW w:w="1842" w:type="dxa"/>
            <w:tcBorders>
              <w:top w:val="nil"/>
              <w:left w:val="nil"/>
              <w:bottom w:val="single" w:sz="4" w:space="0" w:color="auto"/>
              <w:right w:val="single" w:sz="4" w:space="0" w:color="auto"/>
            </w:tcBorders>
            <w:shd w:val="clear" w:color="auto" w:fill="auto"/>
            <w:vAlign w:val="center"/>
            <w:hideMark/>
          </w:tcPr>
          <w:p w14:paraId="64C6841F"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考察单位能否在助推郊区经济发展中发挥一定作用</w:t>
            </w:r>
          </w:p>
        </w:tc>
        <w:tc>
          <w:tcPr>
            <w:tcW w:w="4098" w:type="dxa"/>
            <w:tcBorders>
              <w:top w:val="nil"/>
              <w:left w:val="nil"/>
              <w:bottom w:val="single" w:sz="4" w:space="0" w:color="auto"/>
              <w:right w:val="single" w:sz="4" w:space="0" w:color="auto"/>
            </w:tcBorders>
            <w:shd w:val="clear" w:color="auto" w:fill="auto"/>
            <w:vAlign w:val="center"/>
            <w:hideMark/>
          </w:tcPr>
          <w:p w14:paraId="2EC7853C"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是否在助推郊区经济发展中发挥助推作用，符合得对应权重分，否则不得分。</w:t>
            </w:r>
          </w:p>
        </w:tc>
        <w:tc>
          <w:tcPr>
            <w:tcW w:w="733" w:type="dxa"/>
            <w:tcBorders>
              <w:top w:val="nil"/>
              <w:left w:val="nil"/>
              <w:bottom w:val="single" w:sz="4" w:space="0" w:color="auto"/>
              <w:right w:val="single" w:sz="4" w:space="0" w:color="auto"/>
            </w:tcBorders>
            <w:shd w:val="clear" w:color="auto" w:fill="auto"/>
            <w:vAlign w:val="center"/>
            <w:hideMark/>
          </w:tcPr>
          <w:p w14:paraId="374F1ED2"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1</w:t>
            </w:r>
          </w:p>
        </w:tc>
        <w:tc>
          <w:tcPr>
            <w:tcW w:w="733" w:type="dxa"/>
            <w:tcBorders>
              <w:top w:val="nil"/>
              <w:left w:val="nil"/>
              <w:bottom w:val="single" w:sz="4" w:space="0" w:color="auto"/>
              <w:right w:val="single" w:sz="4" w:space="0" w:color="auto"/>
            </w:tcBorders>
            <w:shd w:val="clear" w:color="auto" w:fill="auto"/>
            <w:vAlign w:val="center"/>
            <w:hideMark/>
          </w:tcPr>
          <w:p w14:paraId="715E37D3"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1</w:t>
            </w:r>
          </w:p>
        </w:tc>
        <w:tc>
          <w:tcPr>
            <w:tcW w:w="424" w:type="dxa"/>
            <w:tcBorders>
              <w:top w:val="nil"/>
              <w:left w:val="nil"/>
              <w:bottom w:val="single" w:sz="4" w:space="0" w:color="auto"/>
              <w:right w:val="single" w:sz="4" w:space="0" w:color="auto"/>
            </w:tcBorders>
            <w:shd w:val="clear" w:color="auto" w:fill="auto"/>
            <w:vAlign w:val="center"/>
          </w:tcPr>
          <w:p w14:paraId="46909C2D" w14:textId="3095930E" w:rsidR="00EF37BA" w:rsidRPr="00F37261" w:rsidRDefault="00EF37BA" w:rsidP="00EF37BA">
            <w:pPr>
              <w:widowControl/>
              <w:jc w:val="center"/>
              <w:rPr>
                <w:rFonts w:ascii="仿宋_GB2312" w:eastAsia="仿宋_GB2312" w:hAnsi="宋体" w:cs="宋体"/>
                <w:kern w:val="0"/>
                <w:sz w:val="16"/>
                <w:szCs w:val="16"/>
              </w:rPr>
            </w:pPr>
          </w:p>
        </w:tc>
      </w:tr>
      <w:tr w:rsidR="00F37261" w:rsidRPr="00F37261" w14:paraId="78BF98C5" w14:textId="77777777" w:rsidTr="00985DD2">
        <w:trPr>
          <w:trHeight w:val="431"/>
        </w:trPr>
        <w:tc>
          <w:tcPr>
            <w:tcW w:w="845" w:type="dxa"/>
            <w:vMerge/>
            <w:tcBorders>
              <w:top w:val="nil"/>
              <w:left w:val="single" w:sz="4" w:space="0" w:color="auto"/>
              <w:bottom w:val="single" w:sz="4" w:space="0" w:color="auto"/>
              <w:right w:val="single" w:sz="4" w:space="0" w:color="auto"/>
            </w:tcBorders>
            <w:vAlign w:val="center"/>
            <w:hideMark/>
          </w:tcPr>
          <w:p w14:paraId="6AE59B2C" w14:textId="77777777" w:rsidR="00EF37BA" w:rsidRPr="00F37261" w:rsidRDefault="00EF37BA" w:rsidP="00EF37BA">
            <w:pPr>
              <w:widowControl/>
              <w:jc w:val="left"/>
              <w:rPr>
                <w:rFonts w:ascii="仿宋_GB2312" w:eastAsia="仿宋_GB2312" w:hAnsi="宋体" w:cs="宋体"/>
                <w:kern w:val="0"/>
                <w:sz w:val="16"/>
                <w:szCs w:val="16"/>
              </w:rPr>
            </w:pPr>
          </w:p>
        </w:tc>
        <w:tc>
          <w:tcPr>
            <w:tcW w:w="1690" w:type="dxa"/>
            <w:gridSpan w:val="2"/>
            <w:tcBorders>
              <w:top w:val="single" w:sz="4" w:space="0" w:color="auto"/>
              <w:left w:val="nil"/>
              <w:bottom w:val="single" w:sz="4" w:space="0" w:color="auto"/>
              <w:right w:val="single" w:sz="4" w:space="0" w:color="auto"/>
            </w:tcBorders>
            <w:shd w:val="clear" w:color="auto" w:fill="auto"/>
            <w:vAlign w:val="center"/>
            <w:hideMark/>
          </w:tcPr>
          <w:p w14:paraId="057EDEF3"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生态效益（1分）</w:t>
            </w:r>
          </w:p>
        </w:tc>
        <w:tc>
          <w:tcPr>
            <w:tcW w:w="1429" w:type="dxa"/>
            <w:gridSpan w:val="2"/>
            <w:tcBorders>
              <w:top w:val="nil"/>
              <w:left w:val="nil"/>
              <w:bottom w:val="single" w:sz="4" w:space="0" w:color="auto"/>
              <w:right w:val="single" w:sz="4" w:space="0" w:color="auto"/>
            </w:tcBorders>
            <w:shd w:val="clear" w:color="auto" w:fill="auto"/>
            <w:vAlign w:val="center"/>
            <w:hideMark/>
          </w:tcPr>
          <w:p w14:paraId="6F3BBC68"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节能减排</w:t>
            </w:r>
          </w:p>
        </w:tc>
        <w:tc>
          <w:tcPr>
            <w:tcW w:w="993" w:type="dxa"/>
            <w:tcBorders>
              <w:top w:val="nil"/>
              <w:left w:val="nil"/>
              <w:bottom w:val="single" w:sz="4" w:space="0" w:color="auto"/>
              <w:right w:val="single" w:sz="4" w:space="0" w:color="auto"/>
            </w:tcBorders>
            <w:shd w:val="clear" w:color="auto" w:fill="auto"/>
            <w:vAlign w:val="center"/>
            <w:hideMark/>
          </w:tcPr>
          <w:p w14:paraId="61B7E175"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有效</w:t>
            </w:r>
          </w:p>
        </w:tc>
        <w:tc>
          <w:tcPr>
            <w:tcW w:w="1842" w:type="dxa"/>
            <w:tcBorders>
              <w:top w:val="nil"/>
              <w:left w:val="nil"/>
              <w:bottom w:val="single" w:sz="4" w:space="0" w:color="auto"/>
              <w:right w:val="single" w:sz="4" w:space="0" w:color="auto"/>
            </w:tcBorders>
            <w:shd w:val="clear" w:color="auto" w:fill="auto"/>
            <w:vAlign w:val="center"/>
            <w:hideMark/>
          </w:tcPr>
          <w:p w14:paraId="6651331F"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考察单位公车使用是否做到合理减少，节能减排。</w:t>
            </w:r>
          </w:p>
        </w:tc>
        <w:tc>
          <w:tcPr>
            <w:tcW w:w="4098" w:type="dxa"/>
            <w:tcBorders>
              <w:top w:val="nil"/>
              <w:left w:val="nil"/>
              <w:bottom w:val="single" w:sz="4" w:space="0" w:color="auto"/>
              <w:right w:val="single" w:sz="4" w:space="0" w:color="auto"/>
            </w:tcBorders>
            <w:shd w:val="clear" w:color="auto" w:fill="auto"/>
            <w:vAlign w:val="center"/>
            <w:hideMark/>
          </w:tcPr>
          <w:p w14:paraId="5423227F"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公务用车是否有效减少，符合得对应权重分，否则不得分。</w:t>
            </w:r>
          </w:p>
        </w:tc>
        <w:tc>
          <w:tcPr>
            <w:tcW w:w="733" w:type="dxa"/>
            <w:tcBorders>
              <w:top w:val="nil"/>
              <w:left w:val="nil"/>
              <w:bottom w:val="single" w:sz="4" w:space="0" w:color="auto"/>
              <w:right w:val="single" w:sz="4" w:space="0" w:color="auto"/>
            </w:tcBorders>
            <w:shd w:val="clear" w:color="auto" w:fill="auto"/>
            <w:vAlign w:val="center"/>
            <w:hideMark/>
          </w:tcPr>
          <w:p w14:paraId="62EF541A"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1</w:t>
            </w:r>
          </w:p>
        </w:tc>
        <w:tc>
          <w:tcPr>
            <w:tcW w:w="733" w:type="dxa"/>
            <w:tcBorders>
              <w:top w:val="nil"/>
              <w:left w:val="nil"/>
              <w:bottom w:val="single" w:sz="4" w:space="0" w:color="auto"/>
              <w:right w:val="single" w:sz="4" w:space="0" w:color="auto"/>
            </w:tcBorders>
            <w:shd w:val="clear" w:color="auto" w:fill="auto"/>
            <w:vAlign w:val="center"/>
            <w:hideMark/>
          </w:tcPr>
          <w:p w14:paraId="127A4DDA"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1</w:t>
            </w:r>
          </w:p>
        </w:tc>
        <w:tc>
          <w:tcPr>
            <w:tcW w:w="424" w:type="dxa"/>
            <w:tcBorders>
              <w:top w:val="nil"/>
              <w:left w:val="nil"/>
              <w:bottom w:val="single" w:sz="4" w:space="0" w:color="auto"/>
              <w:right w:val="single" w:sz="4" w:space="0" w:color="auto"/>
            </w:tcBorders>
            <w:shd w:val="clear" w:color="auto" w:fill="auto"/>
            <w:vAlign w:val="center"/>
          </w:tcPr>
          <w:p w14:paraId="790966F4" w14:textId="75374744" w:rsidR="00EF37BA" w:rsidRPr="00F37261" w:rsidRDefault="00EF37BA" w:rsidP="00EF37BA">
            <w:pPr>
              <w:widowControl/>
              <w:jc w:val="center"/>
              <w:rPr>
                <w:rFonts w:ascii="仿宋_GB2312" w:eastAsia="仿宋_GB2312" w:hAnsi="宋体" w:cs="宋体"/>
                <w:kern w:val="0"/>
                <w:sz w:val="16"/>
                <w:szCs w:val="16"/>
              </w:rPr>
            </w:pPr>
          </w:p>
        </w:tc>
      </w:tr>
      <w:tr w:rsidR="00F37261" w:rsidRPr="00F37261" w14:paraId="6E442EDC" w14:textId="77777777" w:rsidTr="00985DD2">
        <w:trPr>
          <w:trHeight w:val="646"/>
        </w:trPr>
        <w:tc>
          <w:tcPr>
            <w:tcW w:w="845" w:type="dxa"/>
            <w:vMerge/>
            <w:tcBorders>
              <w:top w:val="nil"/>
              <w:left w:val="single" w:sz="4" w:space="0" w:color="auto"/>
              <w:bottom w:val="single" w:sz="4" w:space="0" w:color="auto"/>
              <w:right w:val="single" w:sz="4" w:space="0" w:color="auto"/>
            </w:tcBorders>
            <w:vAlign w:val="center"/>
            <w:hideMark/>
          </w:tcPr>
          <w:p w14:paraId="6954C0C3" w14:textId="77777777" w:rsidR="00EF37BA" w:rsidRPr="00F37261" w:rsidRDefault="00EF37BA" w:rsidP="00EF37BA">
            <w:pPr>
              <w:widowControl/>
              <w:jc w:val="left"/>
              <w:rPr>
                <w:rFonts w:ascii="仿宋_GB2312" w:eastAsia="仿宋_GB2312" w:hAnsi="宋体" w:cs="宋体"/>
                <w:kern w:val="0"/>
                <w:sz w:val="16"/>
                <w:szCs w:val="16"/>
              </w:rPr>
            </w:pPr>
          </w:p>
        </w:tc>
        <w:tc>
          <w:tcPr>
            <w:tcW w:w="1690" w:type="dxa"/>
            <w:gridSpan w:val="2"/>
            <w:tcBorders>
              <w:top w:val="single" w:sz="4" w:space="0" w:color="auto"/>
              <w:left w:val="nil"/>
              <w:bottom w:val="single" w:sz="4" w:space="0" w:color="auto"/>
              <w:right w:val="single" w:sz="4" w:space="0" w:color="auto"/>
            </w:tcBorders>
            <w:shd w:val="clear" w:color="auto" w:fill="auto"/>
            <w:vAlign w:val="center"/>
            <w:hideMark/>
          </w:tcPr>
          <w:p w14:paraId="7373FB23"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可持续发展（1分）</w:t>
            </w:r>
          </w:p>
        </w:tc>
        <w:tc>
          <w:tcPr>
            <w:tcW w:w="1429" w:type="dxa"/>
            <w:gridSpan w:val="2"/>
            <w:tcBorders>
              <w:top w:val="nil"/>
              <w:left w:val="nil"/>
              <w:bottom w:val="single" w:sz="4" w:space="0" w:color="auto"/>
              <w:right w:val="single" w:sz="4" w:space="0" w:color="auto"/>
            </w:tcBorders>
            <w:shd w:val="clear" w:color="auto" w:fill="auto"/>
            <w:vAlign w:val="center"/>
            <w:hideMark/>
          </w:tcPr>
          <w:p w14:paraId="4376690C"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区域农村经济合作</w:t>
            </w:r>
          </w:p>
        </w:tc>
        <w:tc>
          <w:tcPr>
            <w:tcW w:w="993" w:type="dxa"/>
            <w:tcBorders>
              <w:top w:val="nil"/>
              <w:left w:val="nil"/>
              <w:bottom w:val="single" w:sz="4" w:space="0" w:color="auto"/>
              <w:right w:val="single" w:sz="4" w:space="0" w:color="auto"/>
            </w:tcBorders>
            <w:shd w:val="clear" w:color="auto" w:fill="auto"/>
            <w:vAlign w:val="center"/>
            <w:hideMark/>
          </w:tcPr>
          <w:p w14:paraId="30A8CA9A"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可持续</w:t>
            </w:r>
          </w:p>
        </w:tc>
        <w:tc>
          <w:tcPr>
            <w:tcW w:w="1842" w:type="dxa"/>
            <w:tcBorders>
              <w:top w:val="nil"/>
              <w:left w:val="nil"/>
              <w:bottom w:val="single" w:sz="4" w:space="0" w:color="auto"/>
              <w:right w:val="single" w:sz="4" w:space="0" w:color="auto"/>
            </w:tcBorders>
            <w:shd w:val="clear" w:color="auto" w:fill="auto"/>
            <w:vAlign w:val="center"/>
            <w:hideMark/>
          </w:tcPr>
          <w:p w14:paraId="5671363C"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考察单位在推进区域农村经济发挥积极作用</w:t>
            </w:r>
          </w:p>
        </w:tc>
        <w:tc>
          <w:tcPr>
            <w:tcW w:w="4098" w:type="dxa"/>
            <w:tcBorders>
              <w:top w:val="nil"/>
              <w:left w:val="nil"/>
              <w:bottom w:val="single" w:sz="4" w:space="0" w:color="auto"/>
              <w:right w:val="single" w:sz="4" w:space="0" w:color="auto"/>
            </w:tcBorders>
            <w:shd w:val="clear" w:color="auto" w:fill="auto"/>
            <w:vAlign w:val="center"/>
            <w:hideMark/>
          </w:tcPr>
          <w:p w14:paraId="503A6FCA"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单位是否积极推进区域农村经济发展，符合得对应权重分，否则不得分。</w:t>
            </w:r>
          </w:p>
        </w:tc>
        <w:tc>
          <w:tcPr>
            <w:tcW w:w="733" w:type="dxa"/>
            <w:tcBorders>
              <w:top w:val="nil"/>
              <w:left w:val="nil"/>
              <w:bottom w:val="single" w:sz="4" w:space="0" w:color="auto"/>
              <w:right w:val="single" w:sz="4" w:space="0" w:color="auto"/>
            </w:tcBorders>
            <w:shd w:val="clear" w:color="auto" w:fill="auto"/>
            <w:vAlign w:val="center"/>
            <w:hideMark/>
          </w:tcPr>
          <w:p w14:paraId="6CDF89F9"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1</w:t>
            </w:r>
          </w:p>
        </w:tc>
        <w:tc>
          <w:tcPr>
            <w:tcW w:w="733" w:type="dxa"/>
            <w:tcBorders>
              <w:top w:val="nil"/>
              <w:left w:val="nil"/>
              <w:bottom w:val="single" w:sz="4" w:space="0" w:color="auto"/>
              <w:right w:val="single" w:sz="4" w:space="0" w:color="auto"/>
            </w:tcBorders>
            <w:shd w:val="clear" w:color="auto" w:fill="auto"/>
            <w:vAlign w:val="center"/>
            <w:hideMark/>
          </w:tcPr>
          <w:p w14:paraId="56BCFD62"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1</w:t>
            </w:r>
          </w:p>
        </w:tc>
        <w:tc>
          <w:tcPr>
            <w:tcW w:w="424" w:type="dxa"/>
            <w:tcBorders>
              <w:top w:val="nil"/>
              <w:left w:val="nil"/>
              <w:bottom w:val="single" w:sz="4" w:space="0" w:color="auto"/>
              <w:right w:val="single" w:sz="4" w:space="0" w:color="auto"/>
            </w:tcBorders>
            <w:shd w:val="clear" w:color="auto" w:fill="auto"/>
            <w:vAlign w:val="center"/>
          </w:tcPr>
          <w:p w14:paraId="2B51700B" w14:textId="64B5EAF8" w:rsidR="00EF37BA" w:rsidRPr="00F37261" w:rsidRDefault="00EF37BA" w:rsidP="00EF37BA">
            <w:pPr>
              <w:widowControl/>
              <w:jc w:val="center"/>
              <w:rPr>
                <w:rFonts w:ascii="仿宋_GB2312" w:eastAsia="仿宋_GB2312" w:hAnsi="宋体" w:cs="宋体"/>
                <w:kern w:val="0"/>
                <w:sz w:val="16"/>
                <w:szCs w:val="16"/>
              </w:rPr>
            </w:pPr>
          </w:p>
        </w:tc>
      </w:tr>
      <w:tr w:rsidR="00F37261" w:rsidRPr="00F37261" w14:paraId="4DFB9B87" w14:textId="77777777" w:rsidTr="00985DD2">
        <w:trPr>
          <w:trHeight w:val="431"/>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48C69818"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满意度（1分）</w:t>
            </w:r>
          </w:p>
        </w:tc>
        <w:tc>
          <w:tcPr>
            <w:tcW w:w="1690" w:type="dxa"/>
            <w:gridSpan w:val="2"/>
            <w:tcBorders>
              <w:top w:val="single" w:sz="4" w:space="0" w:color="auto"/>
              <w:left w:val="nil"/>
              <w:bottom w:val="single" w:sz="4" w:space="0" w:color="auto"/>
              <w:right w:val="single" w:sz="4" w:space="0" w:color="auto"/>
            </w:tcBorders>
            <w:shd w:val="clear" w:color="auto" w:fill="auto"/>
            <w:vAlign w:val="center"/>
            <w:hideMark/>
          </w:tcPr>
          <w:p w14:paraId="05C5B966"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服务对象满意度（1分）</w:t>
            </w:r>
          </w:p>
        </w:tc>
        <w:tc>
          <w:tcPr>
            <w:tcW w:w="1429" w:type="dxa"/>
            <w:gridSpan w:val="2"/>
            <w:tcBorders>
              <w:top w:val="nil"/>
              <w:left w:val="nil"/>
              <w:bottom w:val="single" w:sz="4" w:space="0" w:color="auto"/>
              <w:right w:val="single" w:sz="4" w:space="0" w:color="auto"/>
            </w:tcBorders>
            <w:shd w:val="clear" w:color="auto" w:fill="auto"/>
            <w:vAlign w:val="center"/>
            <w:hideMark/>
          </w:tcPr>
          <w:p w14:paraId="0D662805"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服务满意度</w:t>
            </w:r>
          </w:p>
        </w:tc>
        <w:tc>
          <w:tcPr>
            <w:tcW w:w="993" w:type="dxa"/>
            <w:tcBorders>
              <w:top w:val="nil"/>
              <w:left w:val="nil"/>
              <w:bottom w:val="single" w:sz="4" w:space="0" w:color="auto"/>
              <w:right w:val="single" w:sz="4" w:space="0" w:color="auto"/>
            </w:tcBorders>
            <w:shd w:val="clear" w:color="auto" w:fill="auto"/>
            <w:vAlign w:val="center"/>
            <w:hideMark/>
          </w:tcPr>
          <w:p w14:paraId="2319F081"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满意</w:t>
            </w:r>
          </w:p>
        </w:tc>
        <w:tc>
          <w:tcPr>
            <w:tcW w:w="1842" w:type="dxa"/>
            <w:tcBorders>
              <w:top w:val="nil"/>
              <w:left w:val="nil"/>
              <w:bottom w:val="single" w:sz="4" w:space="0" w:color="auto"/>
              <w:right w:val="single" w:sz="4" w:space="0" w:color="auto"/>
            </w:tcBorders>
            <w:shd w:val="clear" w:color="auto" w:fill="auto"/>
            <w:vAlign w:val="center"/>
            <w:hideMark/>
          </w:tcPr>
          <w:p w14:paraId="352C508B"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考察群众对单位服务满意程度</w:t>
            </w:r>
          </w:p>
        </w:tc>
        <w:tc>
          <w:tcPr>
            <w:tcW w:w="4098" w:type="dxa"/>
            <w:tcBorders>
              <w:top w:val="nil"/>
              <w:left w:val="nil"/>
              <w:bottom w:val="single" w:sz="4" w:space="0" w:color="auto"/>
              <w:right w:val="single" w:sz="4" w:space="0" w:color="auto"/>
            </w:tcBorders>
            <w:shd w:val="clear" w:color="auto" w:fill="auto"/>
            <w:vAlign w:val="center"/>
            <w:hideMark/>
          </w:tcPr>
          <w:p w14:paraId="001AA982" w14:textId="77777777" w:rsidR="00EF37BA" w:rsidRPr="00F37261" w:rsidRDefault="00EF37BA" w:rsidP="00EF37BA">
            <w:pPr>
              <w:widowControl/>
              <w:jc w:val="left"/>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群众是否满意单位服务，符合得对应权重分，否则不得分。</w:t>
            </w:r>
          </w:p>
        </w:tc>
        <w:tc>
          <w:tcPr>
            <w:tcW w:w="733" w:type="dxa"/>
            <w:tcBorders>
              <w:top w:val="nil"/>
              <w:left w:val="nil"/>
              <w:bottom w:val="single" w:sz="4" w:space="0" w:color="auto"/>
              <w:right w:val="single" w:sz="4" w:space="0" w:color="auto"/>
            </w:tcBorders>
            <w:shd w:val="clear" w:color="auto" w:fill="auto"/>
            <w:vAlign w:val="center"/>
            <w:hideMark/>
          </w:tcPr>
          <w:p w14:paraId="19E59EDF"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1</w:t>
            </w:r>
          </w:p>
        </w:tc>
        <w:tc>
          <w:tcPr>
            <w:tcW w:w="733" w:type="dxa"/>
            <w:tcBorders>
              <w:top w:val="nil"/>
              <w:left w:val="nil"/>
              <w:bottom w:val="single" w:sz="4" w:space="0" w:color="auto"/>
              <w:right w:val="single" w:sz="4" w:space="0" w:color="auto"/>
            </w:tcBorders>
            <w:shd w:val="clear" w:color="auto" w:fill="auto"/>
            <w:vAlign w:val="center"/>
            <w:hideMark/>
          </w:tcPr>
          <w:p w14:paraId="190C7ECC" w14:textId="77777777" w:rsidR="00EF37BA" w:rsidRPr="00F37261" w:rsidRDefault="00EF37BA" w:rsidP="00EF37BA">
            <w:pPr>
              <w:widowControl/>
              <w:jc w:val="center"/>
              <w:rPr>
                <w:rFonts w:ascii="仿宋_GB2312" w:eastAsia="仿宋_GB2312" w:hAnsi="宋体" w:cs="宋体"/>
                <w:kern w:val="0"/>
                <w:sz w:val="16"/>
                <w:szCs w:val="16"/>
              </w:rPr>
            </w:pPr>
            <w:r w:rsidRPr="00F37261">
              <w:rPr>
                <w:rFonts w:ascii="仿宋_GB2312" w:eastAsia="仿宋_GB2312" w:hAnsi="宋体" w:cs="宋体" w:hint="eastAsia"/>
                <w:kern w:val="0"/>
                <w:sz w:val="16"/>
                <w:szCs w:val="16"/>
              </w:rPr>
              <w:t>1</w:t>
            </w:r>
          </w:p>
        </w:tc>
        <w:tc>
          <w:tcPr>
            <w:tcW w:w="424" w:type="dxa"/>
            <w:tcBorders>
              <w:top w:val="nil"/>
              <w:left w:val="nil"/>
              <w:bottom w:val="single" w:sz="4" w:space="0" w:color="auto"/>
              <w:right w:val="single" w:sz="4" w:space="0" w:color="auto"/>
            </w:tcBorders>
            <w:shd w:val="clear" w:color="auto" w:fill="auto"/>
            <w:vAlign w:val="center"/>
          </w:tcPr>
          <w:p w14:paraId="0F691948" w14:textId="32042242" w:rsidR="00EF37BA" w:rsidRPr="00F37261" w:rsidRDefault="00EF37BA" w:rsidP="00EF37BA">
            <w:pPr>
              <w:widowControl/>
              <w:jc w:val="center"/>
              <w:rPr>
                <w:rFonts w:ascii="仿宋_GB2312" w:eastAsia="仿宋_GB2312" w:hAnsi="宋体" w:cs="宋体"/>
                <w:kern w:val="0"/>
                <w:sz w:val="16"/>
                <w:szCs w:val="16"/>
              </w:rPr>
            </w:pPr>
          </w:p>
        </w:tc>
      </w:tr>
    </w:tbl>
    <w:p w14:paraId="2B342EFC" w14:textId="77777777" w:rsidR="00EF37BA" w:rsidRPr="00F37261" w:rsidRDefault="00EF37BA"/>
    <w:sectPr w:rsidR="00EF37BA" w:rsidRPr="00F37261" w:rsidSect="00E85640">
      <w:pgSz w:w="16838" w:h="11906" w:orient="landscape"/>
      <w:pgMar w:top="1474" w:right="1985" w:bottom="1588" w:left="2098"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2DBFDB" w14:textId="77777777" w:rsidR="0050054C" w:rsidRDefault="0050054C" w:rsidP="000823B8">
      <w:r>
        <w:separator/>
      </w:r>
    </w:p>
  </w:endnote>
  <w:endnote w:type="continuationSeparator" w:id="0">
    <w:p w14:paraId="5792933D" w14:textId="77777777" w:rsidR="0050054C" w:rsidRDefault="0050054C" w:rsidP="00082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38625B" w14:textId="77777777" w:rsidR="0050054C" w:rsidRDefault="0050054C" w:rsidP="000823B8">
      <w:r>
        <w:separator/>
      </w:r>
    </w:p>
  </w:footnote>
  <w:footnote w:type="continuationSeparator" w:id="0">
    <w:p w14:paraId="2E972088" w14:textId="77777777" w:rsidR="0050054C" w:rsidRDefault="0050054C" w:rsidP="000823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89A151"/>
    <w:multiLevelType w:val="singleLevel"/>
    <w:tmpl w:val="D289A151"/>
    <w:lvl w:ilvl="0">
      <w:start w:val="4"/>
      <w:numFmt w:val="chineseCounting"/>
      <w:suff w:val="nothing"/>
      <w:lvlText w:val="%1、"/>
      <w:lvlJc w:val="left"/>
      <w:rPr>
        <w:rFonts w:hint="eastAsia"/>
      </w:rPr>
    </w:lvl>
  </w:abstractNum>
  <w:abstractNum w:abstractNumId="1">
    <w:nsid w:val="0CE60AE6"/>
    <w:multiLevelType w:val="hybridMultilevel"/>
    <w:tmpl w:val="245C5C34"/>
    <w:lvl w:ilvl="0" w:tplc="389C4212">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D27"/>
    <w:rsid w:val="00021616"/>
    <w:rsid w:val="00035149"/>
    <w:rsid w:val="000823B8"/>
    <w:rsid w:val="001650EF"/>
    <w:rsid w:val="001E1FF3"/>
    <w:rsid w:val="0025486E"/>
    <w:rsid w:val="002C75EA"/>
    <w:rsid w:val="00343D27"/>
    <w:rsid w:val="00363580"/>
    <w:rsid w:val="003918E3"/>
    <w:rsid w:val="003B1593"/>
    <w:rsid w:val="0040420C"/>
    <w:rsid w:val="00461B12"/>
    <w:rsid w:val="00467FB8"/>
    <w:rsid w:val="004C6C9D"/>
    <w:rsid w:val="004E330D"/>
    <w:rsid w:val="0050054C"/>
    <w:rsid w:val="005665A7"/>
    <w:rsid w:val="005B2754"/>
    <w:rsid w:val="00620D99"/>
    <w:rsid w:val="00645D70"/>
    <w:rsid w:val="007561E2"/>
    <w:rsid w:val="007626D3"/>
    <w:rsid w:val="0077129A"/>
    <w:rsid w:val="00890732"/>
    <w:rsid w:val="008C0000"/>
    <w:rsid w:val="008E0909"/>
    <w:rsid w:val="00985DD2"/>
    <w:rsid w:val="00A5710E"/>
    <w:rsid w:val="00AA1E9A"/>
    <w:rsid w:val="00AB5D44"/>
    <w:rsid w:val="00AC08D0"/>
    <w:rsid w:val="00AF34DD"/>
    <w:rsid w:val="00BD5042"/>
    <w:rsid w:val="00C11A5D"/>
    <w:rsid w:val="00C56C7C"/>
    <w:rsid w:val="00C84018"/>
    <w:rsid w:val="00C91104"/>
    <w:rsid w:val="00CF6CF2"/>
    <w:rsid w:val="00D11814"/>
    <w:rsid w:val="00D1552D"/>
    <w:rsid w:val="00D22865"/>
    <w:rsid w:val="00D569C1"/>
    <w:rsid w:val="00E3256E"/>
    <w:rsid w:val="00E4030C"/>
    <w:rsid w:val="00E82097"/>
    <w:rsid w:val="00E85640"/>
    <w:rsid w:val="00EF37BA"/>
    <w:rsid w:val="00F06E2F"/>
    <w:rsid w:val="00F37261"/>
    <w:rsid w:val="00F54E57"/>
    <w:rsid w:val="00F550DF"/>
    <w:rsid w:val="00FE7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9B1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D2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1FF3"/>
    <w:pPr>
      <w:ind w:firstLineChars="200" w:firstLine="420"/>
    </w:pPr>
  </w:style>
  <w:style w:type="table" w:styleId="a4">
    <w:name w:val="Table Grid"/>
    <w:basedOn w:val="a1"/>
    <w:uiPriority w:val="59"/>
    <w:rsid w:val="00467F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0823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823B8"/>
    <w:rPr>
      <w:rFonts w:ascii="Times New Roman" w:eastAsia="宋体" w:hAnsi="Times New Roman" w:cs="Times New Roman"/>
      <w:sz w:val="18"/>
      <w:szCs w:val="18"/>
    </w:rPr>
  </w:style>
  <w:style w:type="paragraph" w:styleId="a6">
    <w:name w:val="footer"/>
    <w:basedOn w:val="a"/>
    <w:link w:val="Char0"/>
    <w:uiPriority w:val="99"/>
    <w:unhideWhenUsed/>
    <w:rsid w:val="000823B8"/>
    <w:pPr>
      <w:tabs>
        <w:tab w:val="center" w:pos="4153"/>
        <w:tab w:val="right" w:pos="8306"/>
      </w:tabs>
      <w:snapToGrid w:val="0"/>
      <w:jc w:val="left"/>
    </w:pPr>
    <w:rPr>
      <w:sz w:val="18"/>
      <w:szCs w:val="18"/>
    </w:rPr>
  </w:style>
  <w:style w:type="character" w:customStyle="1" w:styleId="Char0">
    <w:name w:val="页脚 Char"/>
    <w:basedOn w:val="a0"/>
    <w:link w:val="a6"/>
    <w:uiPriority w:val="99"/>
    <w:rsid w:val="000823B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D2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1FF3"/>
    <w:pPr>
      <w:ind w:firstLineChars="200" w:firstLine="420"/>
    </w:pPr>
  </w:style>
  <w:style w:type="table" w:styleId="a4">
    <w:name w:val="Table Grid"/>
    <w:basedOn w:val="a1"/>
    <w:uiPriority w:val="59"/>
    <w:rsid w:val="00467F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0823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823B8"/>
    <w:rPr>
      <w:rFonts w:ascii="Times New Roman" w:eastAsia="宋体" w:hAnsi="Times New Roman" w:cs="Times New Roman"/>
      <w:sz w:val="18"/>
      <w:szCs w:val="18"/>
    </w:rPr>
  </w:style>
  <w:style w:type="paragraph" w:styleId="a6">
    <w:name w:val="footer"/>
    <w:basedOn w:val="a"/>
    <w:link w:val="Char0"/>
    <w:uiPriority w:val="99"/>
    <w:unhideWhenUsed/>
    <w:rsid w:val="000823B8"/>
    <w:pPr>
      <w:tabs>
        <w:tab w:val="center" w:pos="4153"/>
        <w:tab w:val="right" w:pos="8306"/>
      </w:tabs>
      <w:snapToGrid w:val="0"/>
      <w:jc w:val="left"/>
    </w:pPr>
    <w:rPr>
      <w:sz w:val="18"/>
      <w:szCs w:val="18"/>
    </w:rPr>
  </w:style>
  <w:style w:type="character" w:customStyle="1" w:styleId="Char0">
    <w:name w:val="页脚 Char"/>
    <w:basedOn w:val="a0"/>
    <w:link w:val="a6"/>
    <w:uiPriority w:val="99"/>
    <w:rsid w:val="000823B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50503">
      <w:bodyDiv w:val="1"/>
      <w:marLeft w:val="0"/>
      <w:marRight w:val="0"/>
      <w:marTop w:val="0"/>
      <w:marBottom w:val="0"/>
      <w:divBdr>
        <w:top w:val="none" w:sz="0" w:space="0" w:color="auto"/>
        <w:left w:val="none" w:sz="0" w:space="0" w:color="auto"/>
        <w:bottom w:val="none" w:sz="0" w:space="0" w:color="auto"/>
        <w:right w:val="none" w:sz="0" w:space="0" w:color="auto"/>
      </w:divBdr>
    </w:div>
    <w:div w:id="677200981">
      <w:bodyDiv w:val="1"/>
      <w:marLeft w:val="0"/>
      <w:marRight w:val="0"/>
      <w:marTop w:val="0"/>
      <w:marBottom w:val="0"/>
      <w:divBdr>
        <w:top w:val="none" w:sz="0" w:space="0" w:color="auto"/>
        <w:left w:val="none" w:sz="0" w:space="0" w:color="auto"/>
        <w:bottom w:val="none" w:sz="0" w:space="0" w:color="auto"/>
        <w:right w:val="none" w:sz="0" w:space="0" w:color="auto"/>
      </w:divBdr>
    </w:div>
    <w:div w:id="82473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EAD3F-9A64-48B8-B28C-558D7EC6B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1018</Words>
  <Characters>5808</Characters>
  <Application>Microsoft Office Word</Application>
  <DocSecurity>0</DocSecurity>
  <Lines>48</Lines>
  <Paragraphs>13</Paragraphs>
  <ScaleCrop>false</ScaleCrop>
  <Company>Microsoft</Company>
  <LinksUpToDate>false</LinksUpToDate>
  <CharactersWithSpaces>6813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 用户</cp:lastModifiedBy>
  <cp:revision>3</cp:revision>
  <dcterms:created xsi:type="dcterms:W3CDTF">2023-11-08T09:10:00Z</dcterms:created>
  <dcterms:modified xsi:type="dcterms:W3CDTF">2024-08-22T01:43:00Z</dcterms:modified>
</cp:coreProperties>
</file>