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8"/>
        <w:tblW w:w="0" w:type="auto"/>
        <w:tblLook w:val="04A0" w:firstRow="1" w:lastRow="0" w:firstColumn="1" w:lastColumn="0" w:noHBand="0" w:noVBand="1"/>
      </w:tblPr>
      <w:tblGrid>
        <w:gridCol w:w="10402"/>
      </w:tblGrid>
      <w:tr w:rsidR="006E012F" w14:paraId="43B258EF" w14:textId="77777777">
        <w:trPr>
          <w:trHeight w:val="3592"/>
        </w:trPr>
        <w:tc>
          <w:tcPr>
            <w:tcW w:w="10402" w:type="dxa"/>
            <w:tcBorders>
              <w:top w:val="nil"/>
              <w:left w:val="nil"/>
              <w:bottom w:val="nil"/>
              <w:right w:val="nil"/>
            </w:tcBorders>
          </w:tcPr>
          <w:p w14:paraId="428D5994" w14:textId="77777777" w:rsidR="006E012F" w:rsidRDefault="00000000">
            <w:pPr>
              <w:pStyle w:val="a4"/>
              <w:spacing w:line="360" w:lineRule="auto"/>
              <w:rPr>
                <w:rFonts w:ascii="仿宋" w:eastAsia="仿宋" w:hAnsi="仿宋" w:cs="仿宋" w:hint="eastAsia"/>
                <w:b/>
                <w:bCs/>
                <w:color w:val="FF0000"/>
                <w:sz w:val="22"/>
                <w:szCs w:val="22"/>
              </w:rPr>
            </w:pPr>
            <w:r>
              <w:rPr>
                <w:rFonts w:ascii="仿宋" w:eastAsia="仿宋" w:hAnsi="仿宋" w:cs="仿宋" w:hint="eastAsia"/>
                <w:b/>
                <w:bCs/>
                <w:color w:val="FF0000"/>
                <w:sz w:val="22"/>
                <w:szCs w:val="22"/>
              </w:rPr>
              <w:t/>
            </w:r>
          </w:p>
        </w:tc>
      </w:tr>
      <w:tr w:rsidR="006E012F" w14:paraId="2E686CEF" w14:textId="77777777">
        <w:trPr>
          <w:trHeight w:val="4945"/>
        </w:trPr>
        <w:tc>
          <w:tcPr>
            <w:tcW w:w="10402" w:type="dxa"/>
            <w:tcBorders>
              <w:top w:val="nil"/>
              <w:left w:val="nil"/>
              <w:bottom w:val="nil"/>
              <w:right w:val="nil"/>
            </w:tcBorders>
          </w:tcPr>
          <w:p w14:paraId="2C0A9E52" w14:textId="77777777" w:rsidR="006E012F" w:rsidRDefault="00000000">
            <w:pPr>
              <w:ind w:rightChars="129" w:right="284"/>
              <w:jc w:val="center"/>
              <w:rPr>
                <w:rFonts w:ascii="宋体" w:eastAsia="宋体" w:hAnsi="宋体" w:cs="宋体" w:hint="eastAsia"/>
                <w:b/>
                <w:bCs/>
                <w:sz w:val="52"/>
                <w:szCs w:val="52"/>
                <w:lang w:val="en-US"/>
              </w:rPr>
            </w:pPr>
            <w:r>
              <w:rPr>
                <w:rFonts w:ascii="宋体" w:eastAsia="宋体" w:hAnsi="宋体" w:cs="宋体" w:hint="eastAsia"/>
                <w:b/>
                <w:bCs/>
                <w:sz w:val="52"/>
                <w:szCs w:val="52"/>
                <w:lang w:val="en-US"/>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xml:space="preserve">2023年度</w:t>
              <w:br w:type="textWrapping"/>
              <w:t/>
            </w:r>
            <w:r>
              <w:rPr>
                <w:rFonts w:ascii="宋体" w:hAnsi="宋体" w:cs="宋体" w:eastAsia="宋体"/>
                <w:b w:val="true"/>
                <w:sz w:val="52"/>
              </w:rPr>
              <w:t>南京市畜牧家禽科学研究所</w:t>
            </w:r>
            <w:r>
              <w:rPr>
                <w:rFonts w:ascii="宋体" w:hAnsi="宋体" w:cs="宋体" w:eastAsia="宋体"/>
                <w:b w:val="true"/>
                <w:sz w:val="52"/>
              </w:rPr>
              <w:t xml:space="preserve"></w:t>
              <w:br w:type="textWrapping"/>
              <w:t>单位决算公开</w:t>
            </w:r>
            <w:r>
              <w:rPr>
                <w:rFonts w:ascii="宋体" w:hAnsi="宋体" w:cs="宋体" w:eastAsia="宋体"/>
                <w:b w:val="true"/>
                <w:sz w:val="52"/>
              </w:rPr>
              <w:t/>
            </w:r>
            <w:r>
              <w:rPr>
                <w:rFonts w:ascii="宋体" w:hAnsi="宋体" w:cs="宋体" w:eastAsia="宋体"/>
                <w:b w:val="true"/>
                <w:sz w:val="52"/>
              </w:rPr>
              <w:t/>
            </w:r>
          </w:p>
        </w:tc>
      </w:tr>
    </w:tbl>
    <w:p w14:paraId="7727C8B0" w14:textId="77777777" w:rsidR="006E012F" w:rsidRDefault="006E012F">
      <w:pPr>
        <w:ind w:rightChars="129" w:right="284"/>
        <w:jc w:val="both"/>
        <w:rPr>
          <w:rFonts w:ascii="宋体" w:eastAsia="宋体" w:hAnsi="宋体" w:cs="宋体" w:hint="eastAsia"/>
          <w:b/>
          <w:bCs/>
          <w:sz w:val="52"/>
          <w:szCs w:val="52"/>
        </w:rPr>
        <w:sectPr w:rsidR="006E012F">
          <w:headerReference w:type="default" r:id="rId7"/>
          <w:headerReference w:type="first" r:id="rId8"/>
          <w:pgSz w:w="11906" w:h="16838"/>
          <w:pgMar w:top="1580" w:right="700" w:bottom="770" w:left="1020" w:header="170" w:footer="280" w:gutter="0"/>
          <w:cols w:space="720"/>
          <w:formProt w:val="0"/>
          <w:titlePg/>
          <w:docGrid w:linePitch="100"/>
        </w:sectPr>
      </w:pPr>
    </w:p>
    <w:p w14:paraId="4C4B0D29" w14:textId="77777777" w:rsidR="006E012F" w:rsidRDefault="006E012F">
      <w:pPr>
        <w:pStyle w:val="a4"/>
        <w:spacing w:before="4"/>
        <w:rPr>
          <w:rFonts w:ascii="华文仿宋" w:eastAsia="华文仿宋" w:hAnsi="华文仿宋" w:cs="仿宋" w:hint="eastAsia"/>
          <w:sz w:val="10"/>
        </w:rPr>
      </w:pPr>
    </w:p>
    <w:p w14:paraId="7644B63B" w14:textId="77777777" w:rsidR="006E012F" w:rsidRDefault="00000000">
      <w:pPr>
        <w:pStyle w:val="2"/>
        <w:tabs>
          <w:tab w:val="left" w:pos="880"/>
        </w:tabs>
        <w:spacing w:line="718" w:lineRule="exact"/>
        <w:ind w:right="313"/>
        <w:rPr>
          <w:rFonts w:ascii="仿宋" w:eastAsia="仿宋" w:hAnsi="仿宋" w:cs="仿宋" w:hint="eastAsia"/>
        </w:rPr>
      </w:pPr>
      <w:r>
        <w:rPr>
          <w:rFonts w:ascii="仿宋" w:eastAsia="仿宋" w:hAnsi="仿宋" w:cs="仿宋" w:hint="eastAsia"/>
          <w:b/>
          <w:bCs/>
        </w:rPr>
        <w:t>目</w:t>
      </w:r>
      <w:r>
        <w:rPr>
          <w:rFonts w:ascii="仿宋" w:eastAsia="仿宋" w:hAnsi="仿宋" w:cs="仿宋" w:hint="eastAsia"/>
          <w:b/>
          <w:bCs/>
        </w:rPr>
        <w:tab/>
        <w:t>录</w:t>
      </w:r>
    </w:p>
    <w:p w14:paraId="450FFB8E" w14:textId="77777777" w:rsidR="006E012F" w:rsidRDefault="006E012F">
      <w:pPr>
        <w:pStyle w:val="a4"/>
        <w:spacing w:before="7"/>
        <w:rPr>
          <w:rFonts w:ascii="仿宋" w:eastAsia="仿宋" w:hAnsi="仿宋" w:cs="仿宋" w:hint="eastAsia"/>
          <w:sz w:val="27"/>
        </w:rPr>
      </w:pPr>
    </w:p>
    <w:p w14:paraId="113255D3" w14:textId="77777777" w:rsidR="006E012F" w:rsidRDefault="00000000">
      <w:pPr>
        <w:pStyle w:val="a4"/>
        <w:spacing w:line="360" w:lineRule="auto"/>
        <w:ind w:leftChars="300" w:left="671" w:hanging="11"/>
        <w:jc w:val="both"/>
        <w:outlineLvl w:val="0"/>
        <w:rPr>
          <w:rFonts w:ascii="黑体" w:eastAsia="黑体" w:hAnsi="黑体" w:cs="黑体" w:hint="eastAsia"/>
        </w:rPr>
      </w:pPr>
      <w:r>
        <w:rPr>
          <w:rFonts w:ascii="黑体" w:eastAsia="黑体" w:hAnsi="黑体" w:cs="黑体" w:hint="eastAsia"/>
        </w:rPr>
        <w:t xml:space="preserve">第一部分 </w:t>
      </w:r>
      <w:r>
        <w:rPr>
          <w:rFonts w:ascii="黑体" w:eastAsia="黑体" w:hAnsi="黑体" w:cs="黑体" w:hint="eastAsia"/>
          <w:lang w:val="en-US"/>
        </w:rPr>
        <w:t>单位</w:t>
      </w:r>
      <w:r>
        <w:rPr>
          <w:rFonts w:ascii="黑体" w:eastAsia="黑体" w:hAnsi="黑体" w:cs="黑体" w:hint="eastAsia"/>
        </w:rPr>
        <w:t>概况</w:t>
      </w:r>
    </w:p>
    <w:p w14:paraId="53132DF5" w14:textId="77777777" w:rsidR="006E012F" w:rsidRDefault="00000000">
      <w:pPr>
        <w:pStyle w:val="a4"/>
        <w:tabs>
          <w:tab w:val="left" w:pos="2249"/>
        </w:tabs>
        <w:spacing w:line="360" w:lineRule="auto"/>
        <w:ind w:leftChars="300" w:left="671" w:hanging="11"/>
        <w:jc w:val="both"/>
        <w:rPr>
          <w:rFonts w:ascii="仿宋" w:eastAsia="仿宋" w:hAnsi="仿宋" w:cs="仿宋" w:hint="eastAsia"/>
        </w:rPr>
      </w:pPr>
      <w:r>
        <w:rPr>
          <w:rFonts w:ascii="仿宋" w:eastAsia="仿宋" w:hAnsi="仿宋" w:cs="仿宋" w:hint="eastAsia"/>
        </w:rPr>
        <w:t>一、主要职能</w:t>
      </w:r>
    </w:p>
    <w:p w14:paraId="21D6F396" w14:textId="77777777" w:rsidR="006E012F" w:rsidRDefault="00000000">
      <w:pPr>
        <w:pStyle w:val="a4"/>
        <w:tabs>
          <w:tab w:val="left" w:pos="2249"/>
        </w:tabs>
        <w:spacing w:line="360" w:lineRule="auto"/>
        <w:ind w:leftChars="300" w:left="671" w:hanging="11"/>
        <w:jc w:val="both"/>
        <w:rPr>
          <w:rFonts w:ascii="仿宋" w:eastAsia="仿宋" w:hAnsi="仿宋" w:cs="仿宋" w:hint="eastAsia"/>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14:paraId="4E4B8454" w14:textId="77777777" w:rsidR="006E012F" w:rsidRDefault="00000000">
      <w:pPr>
        <w:pStyle w:val="a4"/>
        <w:tabs>
          <w:tab w:val="left" w:pos="2249"/>
        </w:tabs>
        <w:spacing w:line="360" w:lineRule="auto"/>
        <w:ind w:leftChars="300" w:left="671" w:hanging="11"/>
        <w:jc w:val="both"/>
        <w:rPr>
          <w:rFonts w:ascii="仿宋" w:eastAsia="仿宋" w:hAnsi="仿宋" w:cs="仿宋" w:hint="eastAsia"/>
        </w:rPr>
      </w:pPr>
      <w:r>
        <w:rPr>
          <w:rFonts w:ascii="仿宋" w:eastAsia="仿宋" w:hAnsi="仿宋" w:cs="仿宋" w:hint="eastAsia"/>
        </w:rPr>
        <w:t>三、202</w:t>
      </w:r>
      <w:r>
        <w:rPr>
          <w:rFonts w:ascii="仿宋" w:eastAsia="仿宋" w:hAnsi="仿宋" w:cs="仿宋" w:hint="eastAsia"/>
          <w:lang w:val="en-US"/>
        </w:rPr>
        <w:t>3</w:t>
      </w:r>
      <w:r>
        <w:rPr>
          <w:rFonts w:ascii="仿宋" w:eastAsia="仿宋" w:hAnsi="仿宋" w:cs="仿宋" w:hint="eastAsia"/>
        </w:rPr>
        <w:t>年度主要工作完成情况</w:t>
      </w:r>
    </w:p>
    <w:p w14:paraId="42206541" w14:textId="77777777" w:rsidR="006E012F" w:rsidRDefault="00000000">
      <w:pPr>
        <w:pStyle w:val="a4"/>
        <w:spacing w:line="360" w:lineRule="auto"/>
        <w:ind w:leftChars="300" w:left="671" w:hanging="11"/>
        <w:jc w:val="both"/>
        <w:rPr>
          <w:rFonts w:ascii="黑体" w:eastAsia="黑体" w:hAnsi="黑体" w:cs="黑体" w:hint="eastAsia"/>
        </w:rPr>
      </w:pPr>
      <w:r>
        <w:rPr>
          <w:rFonts w:ascii="黑体" w:eastAsia="黑体" w:hAnsi="黑体" w:cs="黑体" w:hint="eastAsia"/>
          <w:lang w:val="en-US"/>
        </w:rPr>
        <w:t>第二部分 2023年度</w:t>
      </w:r>
      <w:r>
        <w:rPr>
          <w:rFonts w:ascii="黑体" w:hAnsi="黑体" w:cs="黑体" w:eastAsia="黑体"/>
        </w:rPr>
        <w:t>单位</w:t>
      </w:r>
      <w:r>
        <w:rPr>
          <w:rFonts w:ascii="黑体" w:hAnsi="黑体" w:cs="黑体" w:eastAsia="黑体"/>
        </w:rPr>
        <w:t>决算表</w:t>
      </w:r>
    </w:p>
    <w:p w14:paraId="6FD9472D" w14:textId="77777777" w:rsidR="006E012F" w:rsidRDefault="00000000">
      <w:pPr>
        <w:pStyle w:val="a4"/>
        <w:spacing w:line="360" w:lineRule="auto"/>
        <w:ind w:leftChars="300" w:left="671" w:right="5774" w:hanging="11"/>
        <w:jc w:val="both"/>
        <w:rPr>
          <w:rFonts w:ascii="仿宋" w:eastAsia="仿宋" w:hAnsi="仿宋" w:cs="仿宋" w:hint="eastAsia"/>
        </w:rPr>
      </w:pPr>
      <w:r>
        <w:rPr>
          <w:rFonts w:ascii="仿宋" w:eastAsia="仿宋" w:hAnsi="仿宋" w:cs="仿宋" w:hint="eastAsia"/>
          <w:spacing w:val="-2"/>
        </w:rPr>
        <w:t>一、收入支出决算总表</w:t>
      </w:r>
    </w:p>
    <w:p w14:paraId="7D8C7E02" w14:textId="77777777" w:rsidR="006E012F" w:rsidRDefault="00000000">
      <w:pPr>
        <w:pStyle w:val="a4"/>
        <w:spacing w:line="360" w:lineRule="auto"/>
        <w:ind w:leftChars="300" w:left="671" w:right="5774" w:hanging="11"/>
        <w:jc w:val="both"/>
        <w:rPr>
          <w:rFonts w:ascii="仿宋" w:eastAsia="仿宋" w:hAnsi="仿宋" w:cs="仿宋" w:hint="eastAsia"/>
        </w:rPr>
      </w:pPr>
      <w:r>
        <w:rPr>
          <w:rFonts w:ascii="仿宋" w:eastAsia="仿宋" w:hAnsi="仿宋" w:cs="仿宋" w:hint="eastAsia"/>
        </w:rPr>
        <w:t>二、收入决算表</w:t>
      </w:r>
    </w:p>
    <w:p w14:paraId="11CB0BE4" w14:textId="77777777" w:rsidR="006E012F" w:rsidRDefault="00000000">
      <w:pPr>
        <w:pStyle w:val="a4"/>
        <w:spacing w:line="360" w:lineRule="auto"/>
        <w:ind w:leftChars="300" w:left="671" w:hanging="11"/>
        <w:jc w:val="both"/>
        <w:rPr>
          <w:rFonts w:ascii="仿宋" w:eastAsia="仿宋" w:hAnsi="仿宋" w:cs="仿宋" w:hint="eastAsia"/>
        </w:rPr>
      </w:pPr>
      <w:r>
        <w:rPr>
          <w:rFonts w:ascii="仿宋" w:eastAsia="仿宋" w:hAnsi="仿宋" w:cs="仿宋" w:hint="eastAsia"/>
          <w:w w:val="95"/>
        </w:rPr>
        <w:t>三、支出决算表</w:t>
      </w:r>
    </w:p>
    <w:p w14:paraId="3593D25E" w14:textId="77777777" w:rsidR="006E012F" w:rsidRDefault="00000000">
      <w:pPr>
        <w:pStyle w:val="a4"/>
        <w:spacing w:line="360" w:lineRule="auto"/>
        <w:ind w:leftChars="300" w:left="671" w:hanging="11"/>
        <w:jc w:val="both"/>
        <w:rPr>
          <w:rFonts w:ascii="仿宋" w:eastAsia="仿宋" w:hAnsi="仿宋" w:cs="仿宋" w:hint="eastAsia"/>
        </w:rPr>
      </w:pPr>
      <w:r>
        <w:rPr>
          <w:rFonts w:ascii="仿宋" w:eastAsia="仿宋" w:hAnsi="仿宋" w:cs="仿宋" w:hint="eastAsia"/>
        </w:rPr>
        <w:t>四、财政拨款收入支出决算总表</w:t>
      </w:r>
    </w:p>
    <w:p w14:paraId="02FA1DE5" w14:textId="77777777" w:rsidR="006E012F" w:rsidRDefault="00000000">
      <w:pPr>
        <w:pStyle w:val="a4"/>
        <w:spacing w:line="360" w:lineRule="auto"/>
        <w:ind w:leftChars="300" w:left="671" w:hanging="11"/>
        <w:jc w:val="both"/>
        <w:rPr>
          <w:rFonts w:ascii="仿宋" w:eastAsia="仿宋" w:hAnsi="仿宋" w:cs="仿宋" w:hint="eastAsia"/>
        </w:rPr>
      </w:pPr>
      <w:r>
        <w:rPr>
          <w:rFonts w:ascii="仿宋" w:eastAsia="仿宋" w:hAnsi="仿宋" w:cs="仿宋" w:hint="eastAsia"/>
        </w:rPr>
        <w:t>五、财政拨款支出决算表（功能科目）</w:t>
      </w:r>
    </w:p>
    <w:p w14:paraId="50598114" w14:textId="77777777" w:rsidR="006E012F" w:rsidRDefault="00000000">
      <w:pPr>
        <w:pStyle w:val="a4"/>
        <w:spacing w:line="360" w:lineRule="auto"/>
        <w:ind w:leftChars="300" w:left="671" w:right="2894" w:hanging="11"/>
        <w:jc w:val="both"/>
        <w:rPr>
          <w:rFonts w:ascii="仿宋" w:eastAsia="仿宋" w:hAnsi="仿宋" w:cs="仿宋" w:hint="eastAsia"/>
        </w:rPr>
      </w:pPr>
      <w:r>
        <w:rPr>
          <w:rFonts w:ascii="仿宋" w:eastAsia="仿宋" w:hAnsi="仿宋" w:cs="仿宋" w:hint="eastAsia"/>
        </w:rPr>
        <w:t>六、财政拨款基本支出决算表（经济科目） 七、一般公共预算支出决算表（功能科目）</w:t>
      </w:r>
    </w:p>
    <w:p w14:paraId="14B9C086" w14:textId="77777777" w:rsidR="006E012F" w:rsidRDefault="00000000">
      <w:pPr>
        <w:pStyle w:val="a4"/>
        <w:spacing w:line="360" w:lineRule="auto"/>
        <w:ind w:leftChars="300" w:left="671" w:hanging="11"/>
        <w:jc w:val="both"/>
        <w:rPr>
          <w:rFonts w:ascii="仿宋" w:eastAsia="仿宋" w:hAnsi="仿宋" w:cs="仿宋" w:hint="eastAsia"/>
        </w:rPr>
      </w:pPr>
      <w:r>
        <w:rPr>
          <w:rFonts w:ascii="仿宋" w:eastAsia="仿宋" w:hAnsi="仿宋" w:cs="仿宋" w:hint="eastAsia"/>
        </w:rPr>
        <w:t>八、一般公共预算基本支出决算表（经济科目）</w:t>
      </w:r>
    </w:p>
    <w:p w14:paraId="351BA082" w14:textId="77777777" w:rsidR="006E012F" w:rsidRDefault="00000000">
      <w:pPr>
        <w:pStyle w:val="a4"/>
        <w:spacing w:line="360" w:lineRule="auto"/>
        <w:ind w:leftChars="300" w:left="671" w:hanging="11"/>
        <w:jc w:val="both"/>
        <w:rPr>
          <w:rFonts w:ascii="仿宋" w:eastAsia="仿宋" w:hAnsi="仿宋" w:cs="仿宋" w:hint="eastAsia"/>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14:paraId="7FE96E2B" w14:textId="77777777" w:rsidR="006E012F" w:rsidRDefault="00000000">
      <w:pPr>
        <w:pStyle w:val="a4"/>
        <w:spacing w:line="360" w:lineRule="auto"/>
        <w:ind w:leftChars="300" w:left="671" w:hanging="11"/>
        <w:jc w:val="both"/>
        <w:rPr>
          <w:rFonts w:ascii="仿宋" w:eastAsia="仿宋" w:hAnsi="仿宋" w:cs="仿宋" w:hint="eastAsia"/>
        </w:rPr>
      </w:pPr>
      <w:r>
        <w:rPr>
          <w:rFonts w:ascii="仿宋" w:eastAsia="仿宋" w:hAnsi="仿宋" w:cs="仿宋" w:hint="eastAsia"/>
        </w:rPr>
        <w:t>十、政府性基金预算支出决算表</w:t>
      </w:r>
    </w:p>
    <w:p w14:paraId="39346ABF" w14:textId="77777777" w:rsidR="006E012F" w:rsidRDefault="00000000">
      <w:pPr>
        <w:pStyle w:val="a4"/>
        <w:spacing w:line="360" w:lineRule="auto"/>
        <w:ind w:leftChars="300" w:left="671" w:right="2575" w:hanging="11"/>
        <w:jc w:val="both"/>
        <w:rPr>
          <w:rFonts w:ascii="仿宋" w:eastAsia="仿宋" w:hAnsi="仿宋" w:cs="仿宋" w:hint="eastAsia"/>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14:paraId="2AEFF66F" w14:textId="77777777" w:rsidR="006E012F" w:rsidRDefault="00000000">
      <w:pPr>
        <w:pStyle w:val="a4"/>
        <w:spacing w:line="360" w:lineRule="auto"/>
        <w:ind w:leftChars="300" w:left="671" w:right="2575" w:hanging="11"/>
        <w:jc w:val="both"/>
        <w:rPr>
          <w:rFonts w:ascii="仿宋" w:eastAsia="仿宋" w:hAnsi="仿宋" w:cs="仿宋" w:hint="eastAsia"/>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14:paraId="52CDBA05" w14:textId="77777777" w:rsidR="006E012F" w:rsidRDefault="00000000">
      <w:pPr>
        <w:pStyle w:val="a4"/>
        <w:spacing w:line="360" w:lineRule="auto"/>
        <w:ind w:leftChars="300" w:left="671" w:right="2575" w:hanging="11"/>
        <w:jc w:val="both"/>
        <w:rPr>
          <w:rFonts w:ascii="仿宋" w:eastAsia="仿宋" w:hAnsi="仿宋" w:cs="仿宋" w:hint="eastAsia"/>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14:paraId="39662669" w14:textId="77777777" w:rsidR="006E012F" w:rsidRDefault="00000000">
      <w:pPr>
        <w:pStyle w:val="a4"/>
        <w:spacing w:line="360" w:lineRule="auto"/>
        <w:ind w:leftChars="300" w:left="671" w:hanging="11"/>
        <w:jc w:val="both"/>
        <w:rPr>
          <w:rFonts w:ascii="黑体" w:eastAsia="黑体" w:hAnsi="黑体" w:cs="黑体" w:hint="eastAsia"/>
          <w:lang w:val="en-US"/>
        </w:rPr>
      </w:pPr>
      <w:r>
        <w:rPr>
          <w:rFonts w:ascii="黑体" w:eastAsia="黑体" w:hAnsi="黑体" w:cs="黑体" w:hint="eastAsia"/>
          <w:lang w:val="en-US"/>
        </w:rPr>
        <w:t>第三部分 2023年度</w:t>
      </w:r>
      <w:r>
        <w:rPr>
          <w:rFonts w:ascii="黑体" w:hAnsi="黑体" w:cs="黑体" w:eastAsia="黑体"/>
        </w:rPr>
        <w:t>单位</w:t>
      </w:r>
      <w:r>
        <w:rPr>
          <w:rFonts w:ascii="黑体" w:hAnsi="黑体" w:cs="黑体" w:eastAsia="黑体"/>
        </w:rPr>
        <w:t>决算情况说明</w:t>
      </w:r>
    </w:p>
    <w:p w14:paraId="1EDC66C2" w14:textId="77777777" w:rsidR="006E012F" w:rsidRDefault="00000000">
      <w:pPr>
        <w:pStyle w:val="a4"/>
        <w:spacing w:line="360" w:lineRule="auto"/>
        <w:ind w:leftChars="300" w:left="671" w:hanging="11"/>
        <w:jc w:val="both"/>
        <w:rPr>
          <w:rFonts w:ascii="仿宋" w:eastAsia="仿宋" w:hAnsi="仿宋" w:cs="仿宋" w:hint="eastAsia"/>
          <w:b/>
          <w:bCs/>
          <w:color w:val="000000"/>
          <w:sz w:val="30"/>
          <w:szCs w:val="30"/>
          <w:lang w:val="en-US" w:bidi="ar"/>
        </w:rPr>
      </w:pPr>
      <w:r>
        <w:rPr>
          <w:rFonts w:ascii="黑体" w:eastAsia="黑体" w:hAnsi="黑体" w:cs="黑体" w:hint="eastAsia"/>
          <w:lang w:val="en-US"/>
        </w:rPr>
        <w:t>第四部分 名词解释</w:t>
      </w:r>
    </w:p>
    <w:p w14:paraId="085EE770" w14:textId="77777777" w:rsidR="006E012F" w:rsidRDefault="006E012F">
      <w:pPr>
        <w:pStyle w:val="a4"/>
        <w:spacing w:line="235" w:lineRule="auto"/>
        <w:ind w:leftChars="300" w:left="669" w:right="2414" w:hanging="9"/>
        <w:jc w:val="both"/>
        <w:rPr>
          <w:rFonts w:ascii="仿宋" w:eastAsia="仿宋" w:hAnsi="仿宋" w:cs="仿宋" w:hint="eastAsia"/>
        </w:rPr>
        <w:sectPr w:rsidR="006E012F">
          <w:footerReference w:type="default" r:id="rId9"/>
          <w:pgSz w:w="11906" w:h="16838"/>
          <w:pgMar w:top="1580" w:right="700" w:bottom="770" w:left="1020" w:header="283" w:footer="280" w:gutter="0"/>
          <w:pgNumType w:fmt="numberInDash" w:start="1"/>
          <w:cols w:space="720"/>
          <w:formProt w:val="0"/>
          <w:docGrid w:linePitch="100"/>
        </w:sectPr>
      </w:pPr>
    </w:p>
    <w:p w14:paraId="3BE167B0" w14:textId="77777777" w:rsidR="006E012F" w:rsidRDefault="006E012F">
      <w:pPr>
        <w:pStyle w:val="a4"/>
        <w:spacing w:before="1"/>
        <w:rPr>
          <w:rFonts w:ascii="华文仿宋" w:eastAsia="华文仿宋" w:hAnsi="华文仿宋" w:cs="仿宋" w:hint="eastAsia"/>
          <w:sz w:val="14"/>
        </w:rPr>
      </w:pPr>
    </w:p>
    <w:p w14:paraId="5153A706" w14:textId="77777777" w:rsidR="006E012F" w:rsidRDefault="00000000">
      <w:pPr>
        <w:pStyle w:val="4"/>
        <w:tabs>
          <w:tab w:val="left" w:pos="4395"/>
        </w:tabs>
        <w:spacing w:line="606" w:lineRule="exact"/>
        <w:ind w:rightChars="229" w:right="504"/>
        <w:rPr>
          <w:rFonts w:ascii="宋体" w:eastAsia="宋体" w:hAnsi="宋体" w:cs="宋体" w:hint="eastAsia"/>
          <w:b/>
          <w:bCs/>
        </w:rPr>
      </w:pPr>
      <w:r>
        <w:rPr>
          <w:rFonts w:ascii="宋体" w:eastAsia="宋体" w:hAnsi="宋体" w:cs="宋体" w:hint="eastAsia"/>
          <w:b/>
          <w:bCs/>
        </w:rPr>
        <w:t>第一部分</w:t>
      </w:r>
      <w:r>
        <w:rPr>
          <w:rFonts w:ascii="宋体" w:eastAsia="宋体" w:hAnsi="宋体" w:cs="宋体" w:hint="eastAsia"/>
          <w:b/>
          <w:bCs/>
          <w:lang w:val="en-US"/>
        </w:rPr>
        <w:t xml:space="preserve"> </w:t>
      </w:r>
      <w:r>
        <w:rPr>
          <w:rFonts w:ascii="宋体" w:eastAsia="宋体" w:hAnsi="宋体" w:cs="宋体" w:hint="eastAsia"/>
          <w:b/>
          <w:bCs/>
        </w:rPr>
        <w:t>单位</w:t>
      </w:r>
      <w:r>
        <w:rPr>
          <w:rFonts w:ascii="宋体" w:eastAsia="宋体" w:hAnsi="宋体" w:cs="宋体" w:hint="eastAsia"/>
          <w:b/>
          <w:bCs/>
        </w:rPr>
        <w:t>概况</w:t>
      </w:r>
    </w:p>
    <w:p w14:paraId="113B7417" w14:textId="77777777" w:rsidR="006E012F" w:rsidRDefault="006E012F">
      <w:pPr>
        <w:ind w:rightChars="229" w:right="504"/>
        <w:jc w:val="both"/>
        <w:rPr>
          <w:rFonts w:hint="eastAsia"/>
        </w:rPr>
      </w:pPr>
    </w:p>
    <w:p w14:paraId="30E140D7" w14:textId="77777777" w:rsidR="006E012F" w:rsidRDefault="00000000">
      <w:pPr>
        <w:pStyle w:val="a4"/>
        <w:spacing w:line="360" w:lineRule="auto"/>
        <w:ind w:leftChars="200" w:left="440" w:rightChars="229" w:right="504" w:firstLine="658"/>
        <w:jc w:val="both"/>
        <w:outlineLvl w:val="1"/>
        <w:rPr>
          <w:rFonts w:ascii="黑体" w:eastAsia="黑体" w:hAnsi="黑体" w:cs="黑体" w:hint="eastAsia"/>
        </w:rPr>
      </w:pPr>
      <w:r>
        <w:rPr>
          <w:rFonts w:ascii="黑体" w:eastAsia="黑体" w:hAnsi="黑体" w:cs="黑体" w:hint="eastAsia"/>
        </w:rPr>
        <w:t>一、主要职能</w:t>
      </w:r>
    </w:p>
    <w:p w14:paraId="1823233C"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承担地方畜禽种质资源保护与利用研究；负责畜禽品质的引进改良工作；开展畜禽新品种、新技术的推广；承担畜禽健康养殖方式推广与服务指导；开展畜禽养殖粪污利用服务指导；开展畜牧业产业经济运行分析和培训指导；完成市农业农村局交办的其他任务。</w:t>
      </w:r>
      <w:r>
        <w:rPr>
          <w:rFonts w:ascii="仿宋" w:hAnsi="仿宋" w:cs="仿宋" w:eastAsia="仿宋"/>
        </w:rPr>
        <w:t/>
      </w:r>
    </w:p>
    <w:p w14:paraId="2EB15450" w14:textId="77777777" w:rsidR="006E012F" w:rsidRPr="00CF349C" w:rsidRDefault="00000000">
      <w:pPr>
        <w:pStyle w:val="a4"/>
        <w:spacing w:line="360" w:lineRule="auto"/>
        <w:ind w:leftChars="200" w:left="440" w:rightChars="229" w:right="504" w:firstLine="658"/>
        <w:jc w:val="both"/>
        <w:outlineLvl w:val="1"/>
        <w:rPr>
          <w:rFonts w:ascii="黑体" w:eastAsia="黑体" w:hAnsi="黑体" w:cs="黑体" w:hint="eastAsia"/>
          <w:lang w:val="en-US"/>
        </w:rPr>
      </w:pPr>
      <w:r>
        <w:rPr>
          <w:rFonts w:ascii="黑体" w:eastAsia="黑体" w:hAnsi="黑体" w:cs="黑体" w:hint="eastAsia"/>
        </w:rPr>
        <w:t>二、</w:t>
      </w:r>
      <w:r w:rsidRPr="00CF349C">
        <w:rPr>
          <w:rFonts w:ascii="黑体" w:eastAsia="黑体" w:hAnsi="黑体" w:cs="黑体" w:hint="eastAsia"/>
          <w:lang w:val="en-US"/>
        </w:rPr>
        <w:t>单位</w:t>
      </w:r>
      <w:r>
        <w:rPr>
          <w:rFonts w:ascii="黑体" w:eastAsia="黑体" w:hAnsi="黑体" w:cs="黑体" w:hint="eastAsia"/>
        </w:rPr>
        <w:t>机构设置及决算单位构成情况</w:t>
      </w:r>
    </w:p>
    <w:p w14:paraId="63FC5E6C" w14:textId="77777777" w:rsidR="006E012F" w:rsidRPr="00CF349C"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
      </w: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sidRPr="00CF349C">
        <w:rPr>
          <w:rFonts w:ascii="仿宋" w:eastAsia="仿宋" w:hAnsi="仿宋" w:cs="仿宋" w:hint="eastAsia"/>
          <w:lang w:val="en-US"/>
        </w:rPr>
        <w:t>，</w:t>
      </w:r>
      <w:r>
        <w:rPr>
          <w:rFonts w:ascii="仿宋" w:eastAsia="仿宋" w:hAnsi="仿宋" w:cs="仿宋" w:hint="eastAsia"/>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禽业科技推广应用研究室、猪业科技推广应用研究室、环境控制与资源利用研究室、办公室、财务室、科管室、安全与物业管理办公室。</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14:paraId="4C8733A4" w14:textId="77777777" w:rsidR="006E012F" w:rsidRDefault="00000000">
      <w:pPr>
        <w:pStyle w:val="a4"/>
        <w:spacing w:line="360" w:lineRule="auto"/>
        <w:ind w:leftChars="200" w:left="440" w:rightChars="229" w:right="504" w:firstLine="658"/>
        <w:jc w:val="both"/>
        <w:outlineLvl w:val="1"/>
        <w:rPr>
          <w:rFonts w:ascii="黑体" w:eastAsia="黑体" w:hAnsi="黑体" w:cs="黑体" w:hint="eastAsia"/>
        </w:rPr>
      </w:pPr>
      <w:r>
        <w:rPr>
          <w:rFonts w:ascii="黑体" w:eastAsia="黑体" w:hAnsi="黑体" w:cs="黑体" w:hint="eastAsia"/>
        </w:rPr>
        <w:t>三、202</w:t>
      </w:r>
      <w:r>
        <w:rPr>
          <w:rFonts w:ascii="黑体" w:eastAsia="黑体" w:hAnsi="黑体" w:cs="黑体" w:hint="eastAsia"/>
          <w:lang w:val="en-US"/>
        </w:rPr>
        <w:t>3</w:t>
      </w:r>
      <w:r>
        <w:rPr>
          <w:rFonts w:ascii="黑体" w:eastAsia="黑体" w:hAnsi="黑体" w:cs="黑体" w:hint="eastAsia"/>
        </w:rPr>
        <w:t>年度主要工作完成情况</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（一）金陵白鸭配套系选育全力推进</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推进世代选育进程，在开展金陵白鸭5个世代经典选育的基础上，与南京农业大学、扬州大学、四川农业大学等高校建立育种攻关团队，通过组建育种基础群、固定目标性状、测定生产性能、分子辅助育种等技术措施，组建了金陵白鸭A系、B系、C系和D系四个专门化品系，在完成各专门化品系世代选育的基础上，拟以专门化品系D系♂×（专门化品系A系♂×专门化品系B系♀）♀的配套模式开展四系配套与推广。目前建立金陵白鸭配套系世代选育观测群3187套，持续推进金陵白鸭世代选育进程。</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重视特性基础研究，在与四川农业大学等高校建立育种攻关团队的基础上，攻关了金陵白鸭基因序列特征、肉质风味特性、骨骼肌发育、外观特征（羽色、喙色、胫蹼色）等分子遗传规律，探索了金陵白鸭生长发育、产蛋性能、储精能力、精液品质、蛋品质等基础性能参数，研究了酶制剂、微生态制剂、低聚木糖、发酵饲料、中草药等饲料添加剂对金陵白鸭生产性能和血液生化指标的影响，集成了养殖模式、疫病防控、种蛋孵化、人工授精等技术，保障了金陵白鸭配套系世代选育。</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参与鸭产业链，开展肉鸭基础日粮营养研究，针对不同饲养阶段和生理需求，设计科学的营养配比，优化肉鸭饲料成分；制定南京盐水鸭标准化饲养管理和屠体质量的操作规程，提升优质肉鸭标准化饲养水平；以鸭肉风味物质为基准，通过实施适时上市日龄和体重等技术措施，规范屠宰技术流程，提升优质原料鸭光胚质量；为进一步规范加工流程，和南京市桂花鸭（集团）有限公司联合制定并发布南京市地方标准“地理标志产品——南京盐水鸭”。拓展渠道，讲好南京盐水鸭文化传承故事，在江宁淳化基地建设南京盐水鸭文化长廊，分成人文历史、地方品种、制作加工、地理标识等多个版块，将核心养殖基地的科研氛围与传统加工产业文化相融合；在农业科普进校园的活动中，开设了“南京盐水鸭”主题科普讲座；赴上海参加“绿色优质农产品推广周”，进行盐水鸭的市场推介和展销工作，获得“最受市民喜爱的绿色食品”奖；在地铁四号线龙江站和鸡鸣寺站投放宣传广告。</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（二）畜禽种质资源保护稳步开展</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稳定山猪保种群体，开展山猪继代繁育、血统扩充与种群备份工作。修定市级标准《山猪饲养管理技术规程》（DB3201/T1069-2022），科学保种并加强疫病防控，非洲猪瘟自检工作常态化，稳步扩充规模，进一步优化种群结构。推进种群扩繁备份，经多方努力，建立扩繁点1个，扩繁种群达到43头，统一纳入山猪保护群体管理。</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探索生物技术保存，整合多方资源，探索开展生物技术保存工作，委托南京农业大学淮安研究院存放山猪体细胞、冷冻精液，为地方品种资源的保护和创新利用提供技术支撑。目前，山猪体细胞保存数量58头498管，山猪冷冻精液74支。</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持续推进畜禽遗传资源普查，完成山猪遗传资源普查及生产性能测定，开展遗传多样性测定等方面工作，完成普查数据资源库数据录入。按照山猪系统调查（性能测定）方案，推进山猪种质资源志书撰写工作，按时修改并提交志书内容。</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（三）公益性服务持续发力</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以产业问题为导向，坚持应用型研究，注重高效适用技术的研发，针对肉鸡养殖模式“平改笼”升级后的管理难点，在六合区顺易养殖场、青龙养殖合作社，集成推广了全程笼养高效饲养、生产全程智能控制、疾病综合防控、健康养殖监测预警、废弃物综合利用等5项配套技术，构建了“肉鸡全程高效笼养关键技术体系”，并制作“肉鸡层叠笼养模式”等教学视频2部，提升肉鸡笼养水平。</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以畜禽种业发展为抓手，秉承南京科教优势，与南农大、省农科院、省家禽所等科研院校和科技型企业开展了畜禽新品种（配套系）培育、地方遗传资源保种、畜禽遗传繁殖与饲料营养等品种培育技术合作，形成相对稳定的技术指导、支撑和协作关系。与东晨鸽业在前期合作基础上联合共建“鸽四新技术研发示范基地”，共同实施江苏省重点研发计划项目“鸽优异基因的挖掘和优质蛋用鸽配套系的选育”，初步培育出3个高繁、自别雌雄品系，联合制定“蛋用繁殖鸽选配技术规程”等多个南京市地方标准，切实解决商品鸽蛋标准化生产、各生长阶段鸽舍布局与建设标准等难题，推进了鸽产业化高质量发展。</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以构建技术协同推广创新机制为目标，借助于2017年组建以来的江苏省现代农业产业技术体系项目的实施，拓展畜牧技术推广站的职能，协同省市区镇四级推广，在水禽、生猪、肉鸡、蛋鸡和肉鸽等畜种上，构建“省级专家+科研人员+示范基地+新型农业经营主体”的一体化链条式推广模式，利用“线上+线下”推广、培训、指导与宣传的双线共推方式，通过建设展示基地，培育科技示范户，推广应用新品种、新技术、新模式和新装备。</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（四）加强宣传推介、加快招商引资</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加强集成创新与载体建设，继续加大投入，改善科研条件，进一步打造山猪和家禽两个科研平台，肉鸭发酵床（网床）养殖技术和生猪健康养殖与清洁生产技术集成推广成果入选市农业主推技术名录，“优质肉用型鸭配套系选育”获得市级种业项目持续扶持。联合六合区南京浩天生态农业有限公司建立肉鸡产业重大技术协同推广专家工作站。已获发明专利或新型实用专利4项，发表核心期刊学术论文7篇。</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加强宣传推介与应用培训，组织南京农业大学、江苏省农科院等高校院所科研团队和推广单位专家向我市盐水鸭加工企业、肉鸡养殖企业等推介新成果6次，共完成科技培训418人次、资料发放200余份、科技服务累计82天。技术骨干多次前往溧水三里亭等社区，实地“头雁种苗”对接，并联合三里亭社区合作开展稻鸭共养示范。组织农技人员、新型农业经营主体带头人或高素质农民参加成果推广应用培训、观摩考察活动等12次，在市级及以上媒体宣传17次。积极参加第三批南京市公益优质社会资源参与中小学课后服务课程，走进中、小学课堂，把科普研学活动从研究所搬到学校，真正做到科普活动“接地气”。</w:t>
      </w:r>
      <w:r>
        <w:rPr>
          <w:rFonts w:ascii="仿宋" w:hAnsi="仿宋" w:cs="仿宋" w:eastAsia="仿宋"/>
        </w:rPr>
        <w:t/>
      </w:r>
    </w:p>
    <w:p w14:paraId="7B860976" w14:textId="77777777" w:rsidR="006E012F"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加快农业招商引资进程，始终紧扣我市畜牧产业发展主线，前往浦口区、溧水区、上海市等地共开展招商引资洽谈8次，共完成4项农业产业招商引资任务。主要围绕畜牧业提档升级，专注畜禽标准化生产全产业链信息智能管理与分析系统研发、畜禽养殖废气处理、恶臭气体消除等方面联系投资企业，宣传农业招商政策。</w:t>
      </w:r>
      <w:r>
        <w:rPr>
          <w:rFonts w:ascii="仿宋" w:hAnsi="仿宋" w:cs="仿宋" w:eastAsia="仿宋"/>
        </w:rPr>
        <w:t/>
      </w:r>
    </w:p>
    <w:p w14:paraId="28148AB0" w14:textId="77777777" w:rsidR="006E012F" w:rsidRPr="00CF349C" w:rsidRDefault="006E012F">
      <w:pPr>
        <w:pStyle w:val="a4"/>
        <w:spacing w:line="235" w:lineRule="auto"/>
        <w:ind w:leftChars="300" w:left="669" w:right="2414" w:hanging="9"/>
        <w:jc w:val="both"/>
        <w:rPr>
          <w:rFonts w:ascii="仿宋" w:eastAsia="仿宋" w:hAnsi="仿宋" w:cs="仿宋" w:hint="eastAsia"/>
          <w:lang w:val="en-US"/>
        </w:rPr>
        <w:sectPr w:rsidR="006E012F" w:rsidRPr="00CF349C">
          <w:footerReference w:type="default" r:id="rId10"/>
          <w:pgSz w:w="11906" w:h="16838"/>
          <w:pgMar w:top="1580" w:right="700" w:bottom="770" w:left="1020" w:header="283" w:footer="280" w:gutter="0"/>
          <w:pgNumType w:fmt="numberInDash"/>
          <w:cols w:space="720"/>
          <w:formProt w:val="0"/>
          <w:docGrid w:linePitch="100"/>
        </w:sectPr>
      </w:pPr>
    </w:p>
    <w:p w14:paraId="371951F6" w14:textId="77777777" w:rsidR="006E012F" w:rsidRDefault="006E012F">
      <w:pPr>
        <w:pStyle w:val="a4"/>
        <w:spacing w:line="360" w:lineRule="auto"/>
        <w:ind w:leftChars="200" w:left="440" w:rightChars="229" w:right="504" w:firstLine="658"/>
        <w:jc w:val="both"/>
        <w:rPr>
          <w:rFonts w:ascii="仿宋" w:eastAsia="仿宋" w:hAnsi="仿宋" w:cs="仿宋" w:hint="eastAsia"/>
          <w:lang w:val="en-US"/>
        </w:rPr>
      </w:pPr>
    </w:p>
    <w:p w14:paraId="616A23E8" w14:textId="77777777" w:rsidR="006E012F" w:rsidRPr="00CF349C" w:rsidRDefault="006E012F">
      <w:pPr>
        <w:pStyle w:val="10"/>
        <w:tabs>
          <w:tab w:val="left" w:pos="1609"/>
        </w:tabs>
        <w:spacing w:before="12" w:line="300" w:lineRule="auto"/>
        <w:ind w:left="340" w:right="567" w:firstLine="0"/>
        <w:jc w:val="center"/>
        <w:rPr>
          <w:rFonts w:ascii="仿宋" w:eastAsia="仿宋" w:hAnsi="仿宋" w:cs="仿宋" w:hint="eastAsia"/>
          <w:b/>
          <w:bCs/>
          <w:sz w:val="44"/>
          <w:szCs w:val="44"/>
          <w:lang w:val="en-US"/>
        </w:rPr>
      </w:pPr>
    </w:p>
    <w:p w14:paraId="3FF05772" w14:textId="77777777" w:rsidR="006E012F" w:rsidRPr="00CF349C" w:rsidRDefault="006E012F">
      <w:pPr>
        <w:pStyle w:val="10"/>
        <w:tabs>
          <w:tab w:val="left" w:pos="1609"/>
        </w:tabs>
        <w:spacing w:before="12" w:line="300" w:lineRule="auto"/>
        <w:ind w:left="340" w:right="567" w:firstLine="0"/>
        <w:jc w:val="center"/>
        <w:rPr>
          <w:rFonts w:ascii="仿宋" w:eastAsia="仿宋" w:hAnsi="仿宋" w:cs="仿宋" w:hint="eastAsia"/>
          <w:b/>
          <w:bCs/>
          <w:sz w:val="44"/>
          <w:szCs w:val="44"/>
          <w:lang w:val="en-US"/>
        </w:rPr>
      </w:pPr>
    </w:p>
    <w:p w14:paraId="025773EE" w14:textId="77777777" w:rsidR="006E012F" w:rsidRPr="00CF349C" w:rsidRDefault="006E012F">
      <w:pPr>
        <w:pStyle w:val="10"/>
        <w:tabs>
          <w:tab w:val="left" w:pos="1609"/>
        </w:tabs>
        <w:spacing w:before="12" w:line="300" w:lineRule="auto"/>
        <w:ind w:left="340" w:right="567" w:firstLine="0"/>
        <w:jc w:val="center"/>
        <w:rPr>
          <w:rFonts w:ascii="仿宋" w:eastAsia="仿宋" w:hAnsi="仿宋" w:cs="仿宋" w:hint="eastAsia"/>
          <w:b/>
          <w:bCs/>
          <w:sz w:val="44"/>
          <w:szCs w:val="44"/>
          <w:lang w:val="en-US"/>
        </w:rPr>
      </w:pPr>
    </w:p>
    <w:p w14:paraId="700717D2" w14:textId="77777777" w:rsidR="006E012F" w:rsidRPr="00CF349C" w:rsidRDefault="006E012F">
      <w:pPr>
        <w:pStyle w:val="10"/>
        <w:tabs>
          <w:tab w:val="left" w:pos="1609"/>
        </w:tabs>
        <w:spacing w:before="12" w:line="300" w:lineRule="auto"/>
        <w:ind w:left="340" w:right="567" w:firstLine="0"/>
        <w:jc w:val="center"/>
        <w:rPr>
          <w:rFonts w:ascii="仿宋" w:eastAsia="仿宋" w:hAnsi="仿宋" w:cs="仿宋" w:hint="eastAsia"/>
          <w:b/>
          <w:bCs/>
          <w:sz w:val="44"/>
          <w:szCs w:val="44"/>
          <w:lang w:val="en-US"/>
        </w:rPr>
      </w:pPr>
    </w:p>
    <w:p w14:paraId="5B29D37E" w14:textId="77777777" w:rsidR="006E012F" w:rsidRPr="00CF349C" w:rsidRDefault="006E012F">
      <w:pPr>
        <w:pStyle w:val="10"/>
        <w:tabs>
          <w:tab w:val="left" w:pos="1609"/>
        </w:tabs>
        <w:spacing w:before="12" w:line="300" w:lineRule="auto"/>
        <w:ind w:left="340" w:right="567" w:firstLine="0"/>
        <w:jc w:val="center"/>
        <w:rPr>
          <w:rFonts w:ascii="仿宋" w:eastAsia="仿宋" w:hAnsi="仿宋" w:cs="仿宋" w:hint="eastAsia"/>
          <w:b/>
          <w:bCs/>
          <w:sz w:val="44"/>
          <w:szCs w:val="44"/>
          <w:lang w:val="en-US"/>
        </w:rPr>
      </w:pPr>
    </w:p>
    <w:p w14:paraId="6EA37172" w14:textId="77777777" w:rsidR="006E012F" w:rsidRPr="00CF349C" w:rsidRDefault="006E012F">
      <w:pPr>
        <w:pStyle w:val="10"/>
        <w:tabs>
          <w:tab w:val="left" w:pos="1609"/>
        </w:tabs>
        <w:spacing w:before="12" w:line="300" w:lineRule="auto"/>
        <w:ind w:left="340" w:right="567" w:firstLine="0"/>
        <w:jc w:val="center"/>
        <w:rPr>
          <w:rFonts w:ascii="仿宋" w:eastAsia="仿宋" w:hAnsi="仿宋" w:cs="仿宋" w:hint="eastAsia"/>
          <w:b/>
          <w:bCs/>
          <w:sz w:val="44"/>
          <w:szCs w:val="44"/>
          <w:lang w:val="en-US"/>
        </w:rPr>
      </w:pPr>
    </w:p>
    <w:p w14:paraId="0F44191B" w14:textId="77777777" w:rsidR="006E012F" w:rsidRDefault="00000000">
      <w:pPr>
        <w:pStyle w:val="10"/>
        <w:tabs>
          <w:tab w:val="left" w:pos="1609"/>
        </w:tabs>
        <w:spacing w:before="12" w:line="300" w:lineRule="auto"/>
        <w:ind w:left="340" w:right="567" w:firstLine="0"/>
        <w:jc w:val="center"/>
        <w:outlineLvl w:val="0"/>
        <w:rPr>
          <w:rFonts w:ascii="宋体" w:eastAsia="宋体" w:hAnsi="宋体" w:cs="宋体" w:hint="eastAsia"/>
          <w:b/>
          <w:bCs/>
          <w:sz w:val="36"/>
          <w:szCs w:val="36"/>
          <w:lang w:val="en-US"/>
        </w:rPr>
      </w:pPr>
      <w:r>
        <w:rPr>
          <w:rFonts w:ascii="宋体" w:eastAsia="宋体" w:hAnsi="宋体" w:cs="宋体" w:hint="eastAsia"/>
          <w:b/>
          <w:bCs/>
          <w:sz w:val="36"/>
          <w:szCs w:val="36"/>
        </w:rPr>
        <w:t>第二部分</w:t>
      </w:r>
    </w:p>
    <w:p w14:paraId="4283C97F" w14:textId="77777777" w:rsidR="006E012F" w:rsidRDefault="00000000">
      <w:pPr>
        <w:pStyle w:val="10"/>
        <w:tabs>
          <w:tab w:val="left" w:pos="1609"/>
        </w:tabs>
        <w:spacing w:before="12" w:line="300" w:lineRule="auto"/>
        <w:ind w:left="340" w:right="567" w:firstLine="0"/>
        <w:jc w:val="center"/>
        <w:rPr>
          <w:rFonts w:ascii="宋体" w:eastAsia="宋体" w:hAnsi="宋体" w:cs="宋体" w:hint="eastAsia"/>
          <w:b/>
          <w:bCs/>
          <w:sz w:val="36"/>
          <w:szCs w:val="36"/>
        </w:rPr>
      </w:pPr>
      <w:r>
        <w:rPr>
          <w:rFonts w:ascii="宋体" w:eastAsia="宋体" w:hAnsi="宋体" w:cs="宋体" w:hint="eastAsia"/>
          <w:b/>
          <w:bCs/>
          <w:sz w:val="36"/>
          <w:szCs w:val="36"/>
        </w:rPr>
        <w:t>南京市畜牧家禽科学研究所</w:t>
      </w:r>
    </w:p>
    <w:p w14:paraId="54D5D8D0" w14:textId="77777777" w:rsidR="006E012F" w:rsidRDefault="00000000">
      <w:pPr>
        <w:pStyle w:val="10"/>
        <w:tabs>
          <w:tab w:val="left" w:pos="1609"/>
        </w:tabs>
        <w:spacing w:before="12" w:line="300" w:lineRule="auto"/>
        <w:ind w:left="340" w:right="567" w:firstLine="0"/>
        <w:jc w:val="center"/>
        <w:outlineLvl w:val="1"/>
        <w:rPr>
          <w:rFonts w:ascii="宋体" w:eastAsia="宋体" w:hAnsi="宋体" w:cs="宋体" w:hint="eastAsia"/>
          <w:b/>
          <w:bCs/>
          <w:sz w:val="36"/>
          <w:szCs w:val="36"/>
        </w:rPr>
      </w:pPr>
      <w:r>
        <w:rPr>
          <w:rFonts w:ascii="宋体" w:eastAsia="宋体" w:hAnsi="宋体" w:cs="宋体" w:hint="eastAsia"/>
          <w:b/>
          <w:bCs/>
          <w:sz w:val="36"/>
          <w:szCs w:val="36"/>
        </w:rPr>
        <w:t>202</w:t>
      </w:r>
      <w:r>
        <w:rPr>
          <w:rFonts w:ascii="宋体" w:eastAsia="宋体" w:hAnsi="宋体" w:cs="宋体" w:hint="eastAsia"/>
          <w:b/>
          <w:bCs/>
          <w:sz w:val="36"/>
          <w:szCs w:val="36"/>
          <w:lang w:val="en-US"/>
        </w:rPr>
        <w:t>3</w:t>
      </w:r>
      <w:r>
        <w:rPr>
          <w:rFonts w:ascii="宋体" w:eastAsia="宋体" w:hAnsi="宋体" w:cs="宋体" w:hint="eastAsia"/>
          <w:b/>
          <w:bCs/>
          <w:sz w:val="36"/>
          <w:szCs w:val="36"/>
        </w:rPr>
        <w:t>年度</w:t>
      </w:r>
      <w:r>
        <w:rPr>
          <w:rFonts w:ascii="宋体" w:eastAsia="宋体" w:hAnsi="宋体" w:cs="宋体" w:hint="eastAsia"/>
          <w:b/>
          <w:bCs/>
          <w:sz w:val="36"/>
          <w:szCs w:val="36"/>
          <w:lang w:val="en-US"/>
        </w:rPr>
        <w:t>单位</w:t>
      </w:r>
      <w:r>
        <w:rPr>
          <w:rFonts w:ascii="宋体" w:hAnsi="宋体" w:cs="宋体" w:eastAsia="宋体"/>
          <w:b w:val="true"/>
          <w:sz w:val="36"/>
        </w:rPr>
        <w:t>决算表</w:t>
      </w:r>
    </w:p>
    <w:tbl>
      <w:tblPr>
        <w:tblW w:w="10447" w:type="dxa"/>
        <w:jc w:val="center"/>
        <w:tblLayout w:type="fixed"/>
        <w:tblLook w:val="04A0" w:firstRow="1" w:lastRow="0" w:firstColumn="1" w:lastColumn="0" w:noHBand="0" w:noVBand="1"/>
      </w:tblPr>
      <w:tblGrid>
        <w:gridCol w:w="3468"/>
        <w:gridCol w:w="1777"/>
        <w:gridCol w:w="2035"/>
        <w:gridCol w:w="1341"/>
        <w:gridCol w:w="1826"/>
      </w:tblGrid>
      <w:tr w:rsidR="006E012F" w14:paraId="29D74BD4" w14:textId="77777777">
        <w:trPr>
          <w:trHeight w:val="544"/>
          <w:jc w:val="center"/>
        </w:trPr>
        <w:tc>
          <w:tcPr>
            <w:tcW w:w="10447" w:type="dxa"/>
            <w:gridSpan w:val="5"/>
          </w:tcPr>
          <w:p w14:paraId="2AEB8EF0" w14:textId="77777777" w:rsidR="006E012F" w:rsidRDefault="00000000">
            <w:pPr>
              <w:pageBreakBefore/>
              <w:jc w:val="center"/>
              <w:rPr>
                <w:rFonts w:ascii="仿宋" w:eastAsia="仿宋" w:hAnsi="仿宋" w:cs="仿宋" w:hint="eastAsia"/>
                <w:b/>
                <w:bCs/>
                <w:color w:val="000000"/>
              </w:rPr>
            </w:pPr>
            <w:r>
              <w:rPr>
                <w:rFonts w:ascii="宋体" w:eastAsia="宋体" w:hAnsi="宋体" w:cs="宋体" w:hint="eastAsia"/>
                <w:b/>
                <w:bCs/>
                <w:color w:val="000000"/>
                <w:sz w:val="36"/>
                <w:szCs w:val="36"/>
                <w:lang w:eastAsia="ar-SA"/>
              </w:rPr>
              <w:lastRenderedPageBreak/>
              <w:t>收入支出决算总表</w:t>
            </w:r>
          </w:p>
        </w:tc>
      </w:tr>
      <w:tr w:rsidR="006E012F" w14:paraId="19F1D978" w14:textId="77777777">
        <w:trPr>
          <w:trHeight w:val="348"/>
          <w:jc w:val="center"/>
        </w:trPr>
        <w:tc>
          <w:tcPr>
            <w:tcW w:w="3468" w:type="dxa"/>
          </w:tcPr>
          <w:p w14:paraId="4384D829" w14:textId="77777777" w:rsidR="006E012F" w:rsidRDefault="006E012F">
            <w:pPr>
              <w:rPr>
                <w:rFonts w:ascii="仿宋" w:eastAsia="仿宋" w:hAnsi="仿宋" w:cs="仿宋" w:hint="eastAsia"/>
                <w:color w:val="000000"/>
                <w:sz w:val="20"/>
              </w:rPr>
            </w:pPr>
          </w:p>
        </w:tc>
        <w:tc>
          <w:tcPr>
            <w:tcW w:w="1777" w:type="dxa"/>
          </w:tcPr>
          <w:p w14:paraId="5A65760F" w14:textId="77777777" w:rsidR="006E012F" w:rsidRDefault="006E012F">
            <w:pPr>
              <w:rPr>
                <w:rFonts w:ascii="仿宋" w:eastAsia="仿宋" w:hAnsi="仿宋" w:cs="仿宋" w:hint="eastAsia"/>
                <w:color w:val="000000"/>
                <w:sz w:val="20"/>
              </w:rPr>
            </w:pPr>
          </w:p>
        </w:tc>
        <w:tc>
          <w:tcPr>
            <w:tcW w:w="5202" w:type="dxa"/>
            <w:gridSpan w:val="3"/>
          </w:tcPr>
          <w:p w14:paraId="016EFD23"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lang w:eastAsia="ar-SA"/>
              </w:rPr>
              <w:t>公开01表</w:t>
            </w:r>
          </w:p>
        </w:tc>
      </w:tr>
      <w:tr w:rsidR="006E012F" w14:paraId="7665D314" w14:textId="77777777">
        <w:trPr>
          <w:trHeight w:val="333"/>
          <w:jc w:val="center"/>
        </w:trPr>
        <w:tc>
          <w:tcPr>
            <w:tcW w:w="7280" w:type="dxa"/>
            <w:gridSpan w:val="3"/>
            <w:tcBorders>
              <w:bottom w:val="single" w:sz="4" w:space="0" w:color="000000"/>
            </w:tcBorders>
            <w:vAlign w:val="center"/>
          </w:tcPr>
          <w:p w14:paraId="6E309B72" w14:textId="77777777" w:rsidR="006E012F" w:rsidRDefault="00000000">
            <w:pPr>
              <w:rPr>
                <w:rFonts w:ascii="仿宋" w:eastAsia="仿宋" w:hAnsi="仿宋" w:cs="仿宋" w:hint="eastAsia"/>
                <w:color w:val="000000"/>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color w:val="000000"/>
                <w:lang w:eastAsia="ar-SA"/>
              </w:rPr>
              <w:t>南京市畜牧家禽科学研究所</w:t>
            </w:r>
          </w:p>
        </w:tc>
        <w:tc>
          <w:tcPr>
            <w:tcW w:w="3167" w:type="dxa"/>
            <w:gridSpan w:val="2"/>
            <w:tcBorders>
              <w:bottom w:val="single" w:sz="4" w:space="0" w:color="000000"/>
            </w:tcBorders>
            <w:vAlign w:val="center"/>
          </w:tcPr>
          <w:p w14:paraId="59C85B5D"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rPr>
              <w:t>金额单位：万元</w:t>
            </w:r>
          </w:p>
        </w:tc>
      </w:tr>
      <w:tr w:rsidR="006E012F" w14:paraId="4F3847B8" w14:textId="77777777">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14:paraId="3B5F8D5E" w14:textId="77777777" w:rsidR="006E012F" w:rsidRDefault="00000000">
            <w:pPr>
              <w:jc w:val="center"/>
              <w:rPr>
                <w:rFonts w:ascii="仿宋" w:eastAsia="仿宋" w:hAnsi="仿宋" w:cs="仿宋" w:hint="eastAsia"/>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14:paraId="5BBF2697" w14:textId="77777777" w:rsidR="006E012F" w:rsidRDefault="00000000">
            <w:pPr>
              <w:jc w:val="center"/>
              <w:rPr>
                <w:rFonts w:ascii="仿宋" w:eastAsia="仿宋" w:hAnsi="仿宋" w:cs="仿宋" w:hint="eastAsia"/>
                <w:color w:val="000000"/>
              </w:rPr>
            </w:pPr>
            <w:r>
              <w:rPr>
                <w:rFonts w:ascii="仿宋" w:eastAsia="仿宋" w:hAnsi="仿宋" w:cs="仿宋" w:hint="eastAsia"/>
                <w:color w:val="000000"/>
                <w:lang w:eastAsia="ar-SA"/>
              </w:rPr>
              <w:t>支出</w:t>
            </w:r>
          </w:p>
        </w:tc>
      </w:tr>
      <w:tr w:rsidR="006E012F" w14:paraId="77A49428" w14:textId="77777777">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3D244805" w14:textId="77777777" w:rsidR="006E012F" w:rsidRDefault="00000000">
            <w:pPr>
              <w:jc w:val="center"/>
              <w:rPr>
                <w:rFonts w:ascii="仿宋" w:eastAsia="仿宋" w:hAnsi="仿宋" w:cs="仿宋" w:hint="eastAsia"/>
                <w:color w:val="000000"/>
              </w:rPr>
            </w:pPr>
            <w:r>
              <w:rPr>
                <w:rFonts w:ascii="仿宋" w:eastAsia="仿宋" w:hAnsi="仿宋" w:cs="仿宋" w:hint="eastAsia"/>
                <w:color w:val="000000"/>
                <w:lang w:eastAsia="ar-SA"/>
              </w:rPr>
              <w:t/>
            </w:r>
            <w:r>
              <w:rPr>
                <w:rFonts w:ascii="仿宋" w:hAnsi="仿宋" w:cs="仿宋" w:eastAsia="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14:paraId="33EBAA0E" w14:textId="77777777" w:rsidR="006E012F" w:rsidRDefault="00000000">
            <w:pPr>
              <w:jc w:val="center"/>
              <w:rPr>
                <w:rFonts w:ascii="仿宋" w:eastAsia="仿宋" w:hAnsi="仿宋" w:cs="仿宋" w:hint="eastAsia"/>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72E7A470" w14:textId="77777777" w:rsidR="006E012F" w:rsidRDefault="00000000">
            <w:pPr>
              <w:jc w:val="center"/>
              <w:rPr>
                <w:rFonts w:ascii="仿宋" w:eastAsia="仿宋" w:hAnsi="仿宋" w:cs="仿宋" w:hint="eastAsia"/>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14:paraId="3B9C5639" w14:textId="77777777" w:rsidR="006E012F" w:rsidRDefault="00000000">
            <w:pPr>
              <w:jc w:val="center"/>
              <w:rPr>
                <w:rFonts w:ascii="仿宋" w:eastAsia="仿宋" w:hAnsi="仿宋" w:cs="仿宋" w:hint="eastAsia"/>
                <w:color w:val="000000"/>
              </w:rPr>
            </w:pPr>
            <w:r>
              <w:rPr>
                <w:rFonts w:ascii="仿宋" w:eastAsia="仿宋" w:hAnsi="仿宋" w:cs="仿宋" w:hint="eastAsia"/>
                <w:color w:val="000000"/>
                <w:lang w:eastAsia="ar-SA"/>
              </w:rPr>
              <w:t>决算数</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2,359.78</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891.95</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8.83</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140.69</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1,014.24</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380.09</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377A1CE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FD4BF5C" w14:textId="77777777" w:rsidR="006E012F" w:rsidRDefault="00000000">
            <w:pPr>
              <w:rPr>
                <w:rFonts w:ascii="仿宋" w:eastAsia="仿宋" w:hAnsi="仿宋" w:cs="仿宋" w:hint="eastAsia"/>
              </w:rPr>
            </w:pPr>
            <w:r>
              <w:rPr>
                <w:rFonts w:ascii="仿宋" w:eastAsia="仿宋" w:hAnsi="仿宋" w:cs="仿宋" w:hint="eastAsia"/>
                <w:sz w:val="20"/>
                <w:lang w:eastAsia="ar-SA"/>
              </w:rPr>
              <w:t/>
            </w:r>
          </w:p>
        </w:tc>
        <w:tc>
          <w:tcPr>
            <w:tcW w:w="1777" w:type="dxa"/>
            <w:tcBorders>
              <w:top w:val="single" w:sz="4" w:space="0" w:color="000000"/>
              <w:left w:val="single" w:sz="4" w:space="0" w:color="000000"/>
              <w:bottom w:val="single" w:sz="4" w:space="0" w:color="000000"/>
              <w:right w:val="single" w:sz="4" w:space="0" w:color="000000"/>
            </w:tcBorders>
            <w:vAlign w:val="center"/>
          </w:tcPr>
          <w:p w14:paraId="1FBE1DF1"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B8F6138" w14:textId="77777777" w:rsidR="006E012F"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69183CD" w14:textId="77777777" w:rsidR="006E012F"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r>
      <w:tr w:rsidR="006E012F" w14:paraId="61E15156" w14:textId="77777777">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62B28933" w14:textId="77777777" w:rsidR="006E012F" w:rsidRDefault="00000000">
            <w:pPr>
              <w:jc w:val="center"/>
              <w:rPr>
                <w:rFonts w:ascii="仿宋" w:eastAsia="仿宋" w:hAnsi="仿宋" w:cs="仿宋" w:hint="eastAsia"/>
                <w:color w:val="000000"/>
              </w:rPr>
            </w:pPr>
            <w:r>
              <w:rPr>
                <w:rFonts w:ascii="仿宋" w:eastAsia="仿宋" w:hAnsi="仿宋" w:cs="仿宋" w:hint="eastAsia"/>
                <w:color w:val="000000"/>
                <w:lang w:eastAsia="ar-SA"/>
              </w:rPr>
              <w:t/>
            </w: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14:paraId="764662D5"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lang w:eastAsia="ar-SA"/>
              </w:rPr>
              <w:t>2,368.61</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054A8882" w14:textId="77777777" w:rsidR="006E012F" w:rsidRDefault="00000000">
            <w:pPr>
              <w:jc w:val="center"/>
              <w:rPr>
                <w:rFonts w:ascii="仿宋" w:eastAsia="仿宋" w:hAnsi="仿宋" w:cs="仿宋" w:hint="eastAsia"/>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14:paraId="176391E9"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lang w:eastAsia="ar-SA"/>
              </w:rPr>
              <w:t>2,426.98</w:t>
            </w:r>
          </w:p>
        </w:tc>
      </w:tr>
      <w:tr w:rsidR="006E012F" w14:paraId="5555D5CF" w14:textId="77777777">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1BFA4B34" w14:textId="77777777" w:rsidR="006E012F" w:rsidRDefault="00000000">
            <w:pPr>
              <w:ind w:firstLineChars="100" w:firstLine="220"/>
              <w:rPr>
                <w:rFonts w:ascii="仿宋" w:eastAsia="仿宋" w:hAnsi="仿宋" w:cs="仿宋" w:hint="eastAsia"/>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14:paraId="6C23C023" w14:textId="77777777" w:rsidR="006E012F" w:rsidRDefault="00000000">
            <w:pPr>
              <w:jc w:val="right"/>
              <w:rPr>
                <w:rFonts w:ascii="仿宋" w:eastAsia="仿宋" w:hAnsi="仿宋" w:cs="仿宋" w:hint="eastAsia"/>
                <w:color w:val="000000"/>
                <w:lang w:eastAsia="ar-SA"/>
              </w:rPr>
            </w:pPr>
            <w:r>
              <w:rPr>
                <w:rFonts w:ascii="仿宋" w:eastAsia="仿宋" w:hAnsi="仿宋" w:cs="仿宋" w:hint="eastAsia"/>
                <w:color w:val="000000"/>
                <w:lang w:eastAsia="ar-SA"/>
              </w:rPr>
              <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328EEC09" w14:textId="77777777" w:rsidR="006E012F" w:rsidRDefault="00000000">
            <w:pPr>
              <w:ind w:firstLineChars="100" w:firstLine="220"/>
              <w:rPr>
                <w:rFonts w:ascii="仿宋" w:eastAsia="仿宋" w:hAnsi="仿宋" w:cs="仿宋" w:hint="eastAsia"/>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14:paraId="3001EFB6"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lang w:eastAsia="ar-SA"/>
              </w:rPr>
              <w:t>5.55</w:t>
            </w:r>
          </w:p>
        </w:tc>
      </w:tr>
      <w:tr w:rsidR="006E012F" w14:paraId="5555D5CF" w14:textId="77777777">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1BFA4B34" w14:textId="77777777" w:rsidR="006E012F" w:rsidRDefault="00000000">
            <w:pPr>
              <w:ind w:firstLineChars="100" w:firstLine="220"/>
              <w:rPr>
                <w:rFonts w:ascii="仿宋" w:eastAsia="仿宋" w:hAnsi="仿宋" w:cs="仿宋" w:hint="eastAsia"/>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14:paraId="6C23C023" w14:textId="77777777" w:rsidR="006E012F" w:rsidRDefault="00000000">
            <w:pPr>
              <w:jc w:val="right"/>
              <w:rPr>
                <w:rFonts w:ascii="仿宋" w:eastAsia="仿宋" w:hAnsi="仿宋" w:cs="仿宋" w:hint="eastAsia"/>
                <w:color w:val="000000"/>
                <w:lang w:eastAsia="ar-SA"/>
              </w:rPr>
            </w:pPr>
            <w:r>
              <w:rPr>
                <w:rFonts w:ascii="仿宋" w:eastAsia="仿宋" w:hAnsi="仿宋" w:cs="仿宋" w:hint="eastAsia"/>
                <w:color w:val="000000"/>
                <w:lang w:eastAsia="ar-SA"/>
              </w:rPr>
              <w:t>206.60</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328EEC09" w14:textId="77777777" w:rsidR="006E012F" w:rsidRDefault="00000000">
            <w:pPr>
              <w:ind w:firstLineChars="100" w:firstLine="220"/>
              <w:rPr>
                <w:rFonts w:ascii="仿宋" w:eastAsia="仿宋" w:hAnsi="仿宋" w:cs="仿宋" w:hint="eastAsia"/>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14:paraId="3001EFB6"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lang w:eastAsia="ar-SA"/>
              </w:rPr>
              <w:t>142.68</w:t>
            </w:r>
          </w:p>
        </w:tc>
      </w:tr>
      <w:tr w:rsidR="006E012F" w14:paraId="507C2337" w14:textId="77777777">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14:paraId="58F844FB" w14:textId="77777777" w:rsidR="006E012F" w:rsidRDefault="006E012F">
            <w:pPr>
              <w:rPr>
                <w:rFonts w:ascii="仿宋" w:eastAsia="仿宋" w:hAnsi="仿宋" w:cs="仿宋" w:hint="eastAsia"/>
                <w:color w:val="000000"/>
              </w:rPr>
            </w:pPr>
          </w:p>
        </w:tc>
        <w:tc>
          <w:tcPr>
            <w:tcW w:w="1777" w:type="dxa"/>
            <w:tcBorders>
              <w:top w:val="single" w:sz="4" w:space="0" w:color="000000"/>
              <w:left w:val="single" w:sz="4" w:space="0" w:color="000000"/>
              <w:bottom w:val="single" w:sz="4" w:space="0" w:color="000000"/>
              <w:right w:val="single" w:sz="4" w:space="0" w:color="000000"/>
            </w:tcBorders>
          </w:tcPr>
          <w:p w14:paraId="477B48C5" w14:textId="77777777" w:rsidR="006E012F" w:rsidRDefault="006E012F">
            <w:pPr>
              <w:rPr>
                <w:rFonts w:ascii="仿宋" w:eastAsia="仿宋" w:hAnsi="仿宋" w:cs="仿宋" w:hint="eastAsia"/>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14:paraId="5FA38382" w14:textId="77777777" w:rsidR="006E012F" w:rsidRDefault="006E012F">
            <w:pPr>
              <w:rPr>
                <w:rFonts w:ascii="仿宋" w:eastAsia="仿宋" w:hAnsi="仿宋" w:cs="仿宋" w:hint="eastAsia"/>
                <w:color w:val="000000"/>
              </w:rPr>
            </w:pPr>
          </w:p>
        </w:tc>
        <w:tc>
          <w:tcPr>
            <w:tcW w:w="1826" w:type="dxa"/>
            <w:tcBorders>
              <w:top w:val="single" w:sz="4" w:space="0" w:color="000000"/>
              <w:left w:val="single" w:sz="4" w:space="0" w:color="000000"/>
              <w:bottom w:val="single" w:sz="4" w:space="0" w:color="000000"/>
              <w:right w:val="single" w:sz="4" w:space="0" w:color="000000"/>
            </w:tcBorders>
          </w:tcPr>
          <w:p w14:paraId="1EF8F92E" w14:textId="77777777" w:rsidR="006E012F" w:rsidRDefault="006E012F">
            <w:pPr>
              <w:rPr>
                <w:rFonts w:ascii="仿宋" w:eastAsia="仿宋" w:hAnsi="仿宋" w:cs="仿宋" w:hint="eastAsia"/>
                <w:color w:val="000000"/>
              </w:rPr>
            </w:pPr>
          </w:p>
        </w:tc>
      </w:tr>
      <w:tr w:rsidR="006E012F" w14:paraId="45F440F0" w14:textId="77777777">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455FD616" w14:textId="77777777" w:rsidR="006E012F" w:rsidRDefault="00000000">
            <w:pPr>
              <w:jc w:val="center"/>
              <w:rPr>
                <w:rFonts w:ascii="仿宋" w:eastAsia="仿宋" w:hAnsi="仿宋" w:cs="仿宋" w:hint="eastAsia"/>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14:paraId="08A4F36C"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lang w:eastAsia="ar-SA"/>
              </w:rPr>
              <w:t>2,575.20</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3B1B1927" w14:textId="77777777" w:rsidR="006E012F" w:rsidRDefault="00000000">
            <w:pPr>
              <w:jc w:val="center"/>
              <w:rPr>
                <w:rFonts w:ascii="仿宋" w:eastAsia="仿宋" w:hAnsi="仿宋" w:cs="仿宋" w:hint="eastAsia"/>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14:paraId="19A0B95F" w14:textId="77777777" w:rsidR="006E012F" w:rsidRDefault="00000000">
            <w:pPr>
              <w:jc w:val="right"/>
              <w:rPr>
                <w:rFonts w:ascii="仿宋" w:eastAsia="仿宋" w:hAnsi="仿宋" w:cs="仿宋" w:hint="eastAsia"/>
                <w:color w:val="000000"/>
              </w:rPr>
            </w:pPr>
            <w:r>
              <w:rPr>
                <w:rFonts w:ascii="仿宋" w:eastAsia="仿宋" w:hAnsi="仿宋" w:cs="仿宋" w:hint="eastAsia"/>
                <w:color w:val="000000"/>
                <w:lang w:eastAsia="ar-SA"/>
              </w:rPr>
              <w:t>2,575.20</w:t>
            </w:r>
          </w:p>
        </w:tc>
      </w:tr>
    </w:tbl>
    <w:p w14:paraId="466BFF58" w14:textId="77777777" w:rsidR="006E012F" w:rsidRDefault="00000000">
      <w:pPr>
        <w:spacing w:before="66"/>
        <w:jc w:val="both"/>
        <w:rPr>
          <w:rFonts w:ascii="仿宋" w:eastAsia="仿宋" w:hAnsi="仿宋" w:cs="仿宋" w:hint="eastAsia"/>
          <w:color w:val="000000"/>
          <w:lang w:val="en-US"/>
        </w:rPr>
      </w:pPr>
      <w:r>
        <w:rPr>
          <w:rFonts w:ascii="仿宋" w:eastAsia="仿宋" w:hAnsi="仿宋" w:cs="仿宋" w:hint="eastAsia"/>
          <w:color w:val="000000"/>
          <w:lang w:val="en-US"/>
        </w:rPr>
        <w:t>注：本表反映本年度的总收支和年末结转结余情况。</w:t>
      </w:r>
      <w:r>
        <w:rPr>
          <w:rFonts w:ascii="仿宋" w:eastAsia="仿宋" w:hAnsi="仿宋" w:cs="仿宋" w:hint="eastAsia"/>
          <w:lang w:val="en-US"/>
        </w:rPr>
        <w:t/>
      </w:r>
      <w:r>
        <w:rPr>
          <w:rFonts w:ascii="仿宋" w:eastAsia="仿宋" w:hAnsi="仿宋" w:cs="仿宋" w:hint="eastAsia"/>
          <w:color w:val="000000"/>
          <w:lang w:val="en-US"/>
        </w:rPr>
        <w:t>本表金额单位转换时可能存在尾数误差。</w:t>
      </w:r>
      <w:r>
        <w:rPr>
          <w:rFonts w:ascii="仿宋" w:eastAsia="仿宋" w:hAnsi="仿宋" w:cs="仿宋" w:hint="eastAsia"/>
          <w:lang w:val="en-US"/>
        </w:rPr>
        <w:t/>
      </w:r>
    </w:p>
    <w:p w14:paraId="178F782D" w14:textId="77777777" w:rsidR="006E012F" w:rsidRPr="00CF349C" w:rsidRDefault="006E012F">
      <w:pPr>
        <w:spacing w:before="66"/>
        <w:jc w:val="both"/>
        <w:rPr>
          <w:rFonts w:ascii="仿宋" w:eastAsia="仿宋" w:hAnsi="仿宋" w:cs="仿宋" w:hint="eastAsia"/>
          <w:color w:val="000000"/>
          <w:lang w:val="en-US"/>
        </w:rPr>
        <w:sectPr w:rsidR="006E012F" w:rsidRPr="00CF349C">
          <w:footerReference w:type="default" r:id="rId11"/>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firstRow="1" w:lastRow="0" w:firstColumn="1" w:lastColumn="0" w:noHBand="0" w:noVBand="1"/>
      </w:tblPr>
      <w:tblGrid>
        <w:gridCol w:w="1201"/>
        <w:gridCol w:w="3156"/>
        <w:gridCol w:w="1716"/>
        <w:gridCol w:w="1728"/>
        <w:gridCol w:w="1686"/>
        <w:gridCol w:w="1503"/>
        <w:gridCol w:w="1704"/>
        <w:gridCol w:w="1263"/>
        <w:gridCol w:w="1375"/>
        <w:gridCol w:w="1328"/>
      </w:tblGrid>
      <w:tr w:rsidR="006E012F" w14:paraId="49817B54" w14:textId="77777777">
        <w:trPr>
          <w:trHeight w:val="403"/>
          <w:jc w:val="center"/>
        </w:trPr>
        <w:tc>
          <w:tcPr>
            <w:tcW w:w="16660" w:type="dxa"/>
            <w:gridSpan w:val="10"/>
            <w:vAlign w:val="center"/>
          </w:tcPr>
          <w:p w14:paraId="760218E2" w14:textId="77777777" w:rsidR="006E012F" w:rsidRDefault="00000000">
            <w:pPr>
              <w:pStyle w:val="4"/>
              <w:rPr>
                <w:rFonts w:ascii="仿宋" w:eastAsia="仿宋" w:hAnsi="仿宋" w:cs="仿宋" w:hint="eastAsia"/>
                <w:b/>
                <w:bCs/>
                <w:sz w:val="44"/>
                <w:szCs w:val="44"/>
                <w:lang w:val="en-US"/>
              </w:rPr>
            </w:pPr>
            <w:r>
              <w:rPr>
                <w:rFonts w:ascii="宋体" w:eastAsia="宋体" w:hAnsi="宋体" w:cs="宋体" w:hint="eastAsia"/>
                <w:b/>
                <w:bCs/>
                <w:color w:val="000000"/>
                <w:lang w:eastAsia="ar-SA"/>
              </w:rPr>
              <w:lastRenderedPageBreak/>
              <w:t>收入决算表</w:t>
            </w:r>
          </w:p>
        </w:tc>
      </w:tr>
      <w:tr w:rsidR="006E012F" w14:paraId="3AE6A12F" w14:textId="77777777">
        <w:trPr>
          <w:trHeight w:val="247"/>
          <w:jc w:val="center"/>
        </w:trPr>
        <w:tc>
          <w:tcPr>
            <w:tcW w:w="4357" w:type="dxa"/>
            <w:gridSpan w:val="2"/>
            <w:vAlign w:val="center"/>
          </w:tcPr>
          <w:p w14:paraId="07652EA5" w14:textId="77777777" w:rsidR="006E012F" w:rsidRDefault="006E012F">
            <w:pPr>
              <w:pStyle w:val="TableParagraph"/>
              <w:jc w:val="center"/>
              <w:rPr>
                <w:rFonts w:ascii="仿宋" w:eastAsia="仿宋" w:hAnsi="仿宋" w:cs="仿宋" w:hint="eastAsia"/>
              </w:rPr>
            </w:pPr>
          </w:p>
        </w:tc>
        <w:tc>
          <w:tcPr>
            <w:tcW w:w="1716" w:type="dxa"/>
            <w:vAlign w:val="center"/>
          </w:tcPr>
          <w:p w14:paraId="4FBB1D59" w14:textId="77777777" w:rsidR="006E012F" w:rsidRDefault="006E012F">
            <w:pPr>
              <w:pStyle w:val="TableParagraph"/>
              <w:jc w:val="center"/>
              <w:rPr>
                <w:rFonts w:ascii="仿宋" w:eastAsia="仿宋" w:hAnsi="仿宋" w:cs="仿宋" w:hint="eastAsia"/>
              </w:rPr>
            </w:pPr>
          </w:p>
        </w:tc>
        <w:tc>
          <w:tcPr>
            <w:tcW w:w="1728" w:type="dxa"/>
            <w:vAlign w:val="center"/>
          </w:tcPr>
          <w:p w14:paraId="5861BC04" w14:textId="77777777" w:rsidR="006E012F" w:rsidRDefault="006E012F">
            <w:pPr>
              <w:pStyle w:val="TableParagraph"/>
              <w:jc w:val="center"/>
              <w:rPr>
                <w:rFonts w:ascii="仿宋" w:eastAsia="仿宋" w:hAnsi="仿宋" w:cs="仿宋" w:hint="eastAsia"/>
              </w:rPr>
            </w:pPr>
          </w:p>
        </w:tc>
        <w:tc>
          <w:tcPr>
            <w:tcW w:w="1686" w:type="dxa"/>
            <w:vAlign w:val="center"/>
          </w:tcPr>
          <w:p w14:paraId="3876D9BE" w14:textId="77777777" w:rsidR="006E012F" w:rsidRDefault="006E012F">
            <w:pPr>
              <w:pStyle w:val="TableParagraph"/>
              <w:jc w:val="center"/>
              <w:rPr>
                <w:rFonts w:ascii="仿宋" w:eastAsia="仿宋" w:hAnsi="仿宋" w:cs="仿宋" w:hint="eastAsia"/>
              </w:rPr>
            </w:pPr>
          </w:p>
        </w:tc>
        <w:tc>
          <w:tcPr>
            <w:tcW w:w="3207" w:type="dxa"/>
            <w:gridSpan w:val="2"/>
            <w:vAlign w:val="center"/>
          </w:tcPr>
          <w:p w14:paraId="428C2444" w14:textId="77777777" w:rsidR="006E012F" w:rsidRDefault="006E012F">
            <w:pPr>
              <w:pStyle w:val="TableParagraph"/>
              <w:jc w:val="center"/>
              <w:rPr>
                <w:rFonts w:ascii="仿宋" w:eastAsia="仿宋" w:hAnsi="仿宋" w:cs="仿宋" w:hint="eastAsia"/>
              </w:rPr>
            </w:pPr>
          </w:p>
        </w:tc>
        <w:tc>
          <w:tcPr>
            <w:tcW w:w="1263" w:type="dxa"/>
            <w:vAlign w:val="center"/>
          </w:tcPr>
          <w:p w14:paraId="1558212B" w14:textId="77777777" w:rsidR="006E012F" w:rsidRDefault="006E012F">
            <w:pPr>
              <w:pStyle w:val="TableParagraph"/>
              <w:jc w:val="center"/>
              <w:rPr>
                <w:rFonts w:ascii="仿宋" w:eastAsia="仿宋" w:hAnsi="仿宋" w:cs="仿宋" w:hint="eastAsia"/>
              </w:rPr>
            </w:pPr>
          </w:p>
        </w:tc>
        <w:tc>
          <w:tcPr>
            <w:tcW w:w="2703" w:type="dxa"/>
            <w:gridSpan w:val="2"/>
            <w:vAlign w:val="center"/>
          </w:tcPr>
          <w:p w14:paraId="70FD27A4"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公开02表</w:t>
            </w:r>
          </w:p>
        </w:tc>
      </w:tr>
      <w:tr w:rsidR="006E012F" w14:paraId="49D3756A" w14:textId="77777777">
        <w:trPr>
          <w:trHeight w:val="247"/>
          <w:jc w:val="center"/>
        </w:trPr>
        <w:tc>
          <w:tcPr>
            <w:tcW w:w="13957" w:type="dxa"/>
            <w:gridSpan w:val="8"/>
            <w:vAlign w:val="center"/>
          </w:tcPr>
          <w:p w14:paraId="3CC2636A" w14:textId="77777777" w:rsidR="006E012F" w:rsidRDefault="00000000">
            <w:pPr>
              <w:pStyle w:val="TableParagraph"/>
              <w:rPr>
                <w:rFonts w:ascii="仿宋" w:eastAsia="仿宋" w:hAnsi="仿宋" w:cs="仿宋" w:hint="eastAsia"/>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南京市畜牧家禽科学研究所</w:t>
            </w:r>
          </w:p>
        </w:tc>
        <w:tc>
          <w:tcPr>
            <w:tcW w:w="2703" w:type="dxa"/>
            <w:gridSpan w:val="2"/>
            <w:vAlign w:val="center"/>
          </w:tcPr>
          <w:p w14:paraId="086C9D19"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金额单位：万元</w:t>
            </w:r>
          </w:p>
        </w:tc>
      </w:tr>
      <w:tr w:rsidR="006E012F" w14:paraId="39264D43" w14:textId="77777777">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14:paraId="504C393A"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14:paraId="173C381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14:paraId="7C41ACC3"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14:paraId="7E8DBB2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14:paraId="1E52EE2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14:paraId="6E869C7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14:paraId="3D2E573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14:paraId="35D4400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14:paraId="2AA93A17"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其他收入</w:t>
            </w:r>
          </w:p>
        </w:tc>
      </w:tr>
      <w:tr w:rsidR="006E012F" w14:paraId="591AEBD7" w14:textId="77777777">
        <w:trPr>
          <w:cantSplit/>
          <w:trHeight w:val="502"/>
          <w:jc w:val="center"/>
        </w:trPr>
        <w:tc>
          <w:tcPr>
            <w:tcW w:w="1201" w:type="dxa"/>
            <w:tcBorders>
              <w:left w:val="single" w:sz="4" w:space="0" w:color="000000"/>
              <w:bottom w:val="single" w:sz="4" w:space="0" w:color="000000"/>
            </w:tcBorders>
            <w:vAlign w:val="center"/>
          </w:tcPr>
          <w:p w14:paraId="0D6ED31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功能分类</w:t>
            </w:r>
          </w:p>
          <w:p w14:paraId="6FA3F0D7"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14:paraId="7F5B54B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14:paraId="6DCF3246" w14:textId="77777777" w:rsidR="006E012F" w:rsidRDefault="006E012F">
            <w:pPr>
              <w:rPr>
                <w:rFonts w:ascii="仿宋" w:eastAsia="仿宋" w:hAnsi="仿宋" w:cs="仿宋" w:hint="eastAsia"/>
              </w:rPr>
            </w:pPr>
          </w:p>
        </w:tc>
        <w:tc>
          <w:tcPr>
            <w:tcW w:w="1728" w:type="dxa"/>
            <w:vMerge/>
            <w:tcBorders>
              <w:left w:val="single" w:sz="4" w:space="0" w:color="000000"/>
              <w:bottom w:val="single" w:sz="4" w:space="0" w:color="000000"/>
            </w:tcBorders>
          </w:tcPr>
          <w:p w14:paraId="40C89041" w14:textId="77777777" w:rsidR="006E012F" w:rsidRDefault="006E012F">
            <w:pPr>
              <w:rPr>
                <w:rFonts w:ascii="仿宋" w:eastAsia="仿宋" w:hAnsi="仿宋" w:cs="仿宋" w:hint="eastAsia"/>
              </w:rPr>
            </w:pPr>
          </w:p>
        </w:tc>
        <w:tc>
          <w:tcPr>
            <w:tcW w:w="1686" w:type="dxa"/>
            <w:vMerge/>
            <w:tcBorders>
              <w:left w:val="single" w:sz="4" w:space="0" w:color="000000"/>
              <w:bottom w:val="single" w:sz="4" w:space="0" w:color="000000"/>
            </w:tcBorders>
          </w:tcPr>
          <w:p w14:paraId="6952EBF2" w14:textId="77777777" w:rsidR="006E012F" w:rsidRDefault="006E012F">
            <w:pPr>
              <w:rPr>
                <w:rFonts w:ascii="仿宋" w:eastAsia="仿宋" w:hAnsi="仿宋" w:cs="仿宋" w:hint="eastAsia"/>
              </w:rPr>
            </w:pPr>
          </w:p>
        </w:tc>
        <w:tc>
          <w:tcPr>
            <w:tcW w:w="1503" w:type="dxa"/>
            <w:vMerge/>
            <w:tcBorders>
              <w:left w:val="single" w:sz="4" w:space="0" w:color="000000"/>
              <w:bottom w:val="single" w:sz="4" w:space="0" w:color="000000"/>
            </w:tcBorders>
            <w:vAlign w:val="center"/>
          </w:tcPr>
          <w:p w14:paraId="2D32970E" w14:textId="77777777" w:rsidR="006E012F" w:rsidRDefault="006E012F">
            <w:pPr>
              <w:pStyle w:val="TableParagraph"/>
              <w:jc w:val="center"/>
              <w:rPr>
                <w:rFonts w:ascii="仿宋" w:eastAsia="仿宋" w:hAnsi="仿宋" w:cs="仿宋" w:hint="eastAsia"/>
              </w:rPr>
            </w:pPr>
          </w:p>
        </w:tc>
        <w:tc>
          <w:tcPr>
            <w:tcW w:w="1704" w:type="dxa"/>
            <w:vMerge/>
            <w:tcBorders>
              <w:left w:val="single" w:sz="4" w:space="0" w:color="000000"/>
              <w:bottom w:val="single" w:sz="4" w:space="0" w:color="000000"/>
            </w:tcBorders>
            <w:vAlign w:val="center"/>
          </w:tcPr>
          <w:p w14:paraId="08D9BC65" w14:textId="77777777" w:rsidR="006E012F" w:rsidRDefault="006E012F">
            <w:pPr>
              <w:pStyle w:val="TableParagraph"/>
              <w:jc w:val="center"/>
              <w:rPr>
                <w:rFonts w:ascii="仿宋" w:eastAsia="仿宋" w:hAnsi="仿宋" w:cs="仿宋" w:hint="eastAsia"/>
              </w:rPr>
            </w:pPr>
          </w:p>
        </w:tc>
        <w:tc>
          <w:tcPr>
            <w:tcW w:w="1263" w:type="dxa"/>
            <w:vMerge/>
            <w:tcBorders>
              <w:left w:val="single" w:sz="4" w:space="0" w:color="000000"/>
              <w:bottom w:val="single" w:sz="4" w:space="0" w:color="000000"/>
            </w:tcBorders>
          </w:tcPr>
          <w:p w14:paraId="241D2D09" w14:textId="77777777" w:rsidR="006E012F" w:rsidRDefault="006E012F">
            <w:pPr>
              <w:rPr>
                <w:rFonts w:ascii="仿宋" w:eastAsia="仿宋" w:hAnsi="仿宋" w:cs="仿宋" w:hint="eastAsia"/>
              </w:rPr>
            </w:pPr>
          </w:p>
        </w:tc>
        <w:tc>
          <w:tcPr>
            <w:tcW w:w="1375" w:type="dxa"/>
            <w:vMerge/>
            <w:tcBorders>
              <w:left w:val="single" w:sz="4" w:space="0" w:color="000000"/>
              <w:bottom w:val="single" w:sz="4" w:space="0" w:color="000000"/>
            </w:tcBorders>
          </w:tcPr>
          <w:p w14:paraId="0E556A8B" w14:textId="77777777" w:rsidR="006E012F" w:rsidRDefault="006E012F">
            <w:pPr>
              <w:rPr>
                <w:rFonts w:ascii="仿宋" w:eastAsia="仿宋" w:hAnsi="仿宋" w:cs="仿宋" w:hint="eastAsia"/>
              </w:rPr>
            </w:pPr>
          </w:p>
        </w:tc>
        <w:tc>
          <w:tcPr>
            <w:tcW w:w="1328" w:type="dxa"/>
            <w:vMerge/>
            <w:tcBorders>
              <w:left w:val="single" w:sz="4" w:space="0" w:color="000000"/>
              <w:bottom w:val="single" w:sz="4" w:space="0" w:color="000000"/>
              <w:right w:val="single" w:sz="4" w:space="0" w:color="000000"/>
            </w:tcBorders>
          </w:tcPr>
          <w:p w14:paraId="7DE519C7" w14:textId="77777777" w:rsidR="006E012F" w:rsidRDefault="006E012F">
            <w:pPr>
              <w:rPr>
                <w:rFonts w:ascii="仿宋" w:eastAsia="仿宋" w:hAnsi="仿宋" w:cs="仿宋" w:hint="eastAsia"/>
              </w:rPr>
            </w:pPr>
          </w:p>
        </w:tc>
      </w:tr>
      <w:tr w:rsidR="006E012F" w14:paraId="344FC1C2" w14:textId="77777777">
        <w:trPr>
          <w:cantSplit/>
          <w:trHeight w:hRule="exact" w:val="267"/>
          <w:jc w:val="center"/>
        </w:trPr>
        <w:tc>
          <w:tcPr>
            <w:tcW w:w="4357" w:type="dxa"/>
            <w:gridSpan w:val="2"/>
            <w:tcBorders>
              <w:left w:val="single" w:sz="4" w:space="0" w:color="000000"/>
              <w:bottom w:val="single" w:sz="4" w:space="0" w:color="000000"/>
            </w:tcBorders>
            <w:vAlign w:val="center"/>
          </w:tcPr>
          <w:p w14:paraId="78D67D6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hAnsi="仿宋" w:cs="仿宋" w:eastAsia="仿宋"/>
              </w:rPr>
              <w:t>合计</w:t>
            </w:r>
          </w:p>
        </w:tc>
        <w:tc>
          <w:tcPr>
            <w:tcW w:w="1716" w:type="dxa"/>
            <w:tcBorders>
              <w:left w:val="single" w:sz="4" w:space="0" w:color="000000"/>
              <w:bottom w:val="single" w:sz="4" w:space="0" w:color="000000"/>
            </w:tcBorders>
            <w:vAlign w:val="center"/>
          </w:tcPr>
          <w:p w14:paraId="5794F01E"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2,368.61</w:t>
            </w:r>
          </w:p>
        </w:tc>
        <w:tc>
          <w:tcPr>
            <w:tcW w:w="1728" w:type="dxa"/>
            <w:tcBorders>
              <w:left w:val="single" w:sz="4" w:space="0" w:color="000000"/>
              <w:bottom w:val="single" w:sz="4" w:space="0" w:color="000000"/>
            </w:tcBorders>
            <w:vAlign w:val="center"/>
          </w:tcPr>
          <w:p w14:paraId="07CC8EBC"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2,359.78</w:t>
            </w:r>
          </w:p>
        </w:tc>
        <w:tc>
          <w:tcPr>
            <w:tcW w:w="1686" w:type="dxa"/>
            <w:tcBorders>
              <w:left w:val="single" w:sz="4" w:space="0" w:color="000000"/>
              <w:bottom w:val="single" w:sz="4" w:space="0" w:color="000000"/>
            </w:tcBorders>
            <w:vAlign w:val="center"/>
          </w:tcPr>
          <w:p w14:paraId="4D8C81FC"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left w:val="single" w:sz="4" w:space="0" w:color="000000"/>
              <w:bottom w:val="single" w:sz="4" w:space="0" w:color="000000"/>
            </w:tcBorders>
            <w:vAlign w:val="center"/>
          </w:tcPr>
          <w:p w14:paraId="22638986"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left w:val="single" w:sz="4" w:space="0" w:color="000000"/>
              <w:bottom w:val="single" w:sz="4" w:space="0" w:color="000000"/>
            </w:tcBorders>
            <w:vAlign w:val="center"/>
          </w:tcPr>
          <w:p w14:paraId="5F9F9F83"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left w:val="single" w:sz="4" w:space="0" w:color="000000"/>
              <w:bottom w:val="single" w:sz="4" w:space="0" w:color="000000"/>
            </w:tcBorders>
            <w:vAlign w:val="center"/>
          </w:tcPr>
          <w:p w14:paraId="09B74986"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left w:val="single" w:sz="4" w:space="0" w:color="000000"/>
              <w:bottom w:val="single" w:sz="4" w:space="0" w:color="000000"/>
            </w:tcBorders>
            <w:vAlign w:val="center"/>
          </w:tcPr>
          <w:p w14:paraId="578C407E"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left w:val="single" w:sz="4" w:space="0" w:color="000000"/>
              <w:bottom w:val="single" w:sz="4" w:space="0" w:color="000000"/>
              <w:right w:val="single" w:sz="4" w:space="0" w:color="000000"/>
            </w:tcBorders>
            <w:vAlign w:val="center"/>
          </w:tcPr>
          <w:p w14:paraId="3A92FF0F" w14:textId="77777777" w:rsidR="006E012F" w:rsidRDefault="00000000">
            <w:pPr>
              <w:jc w:val="right"/>
              <w:rPr>
                <w:rFonts w:ascii="仿宋" w:eastAsia="仿宋" w:hAnsi="仿宋" w:cs="仿宋" w:hint="eastAsia"/>
                <w:sz w:val="20"/>
                <w:szCs w:val="20"/>
              </w:rPr>
            </w:pPr>
            <w:r>
              <w:rPr>
                <w:rFonts w:ascii="仿宋" w:eastAsia="仿宋" w:hAnsi="仿宋" w:cs="仿宋" w:hint="eastAsia"/>
                <w:sz w:val="20"/>
                <w:szCs w:val="20"/>
              </w:rPr>
              <w:t>8.83</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206</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科学技术支出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833.58</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828.03</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5.55</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20603</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应用研究</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833.58</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828.03</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5.55</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2060302</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社会公益研究</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833.58</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828.03</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5.55</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140.69</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137.41</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3.28</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140.69</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137.41</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3.28</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2080502</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事业单位离退休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33.54</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30.26</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3.28</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71.43</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71.43</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35.72</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35.72</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213</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农林水支出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1,014.24</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1,014.24</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21301</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农业农村</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1,014.24</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1,014.24</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2130106</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科技转化与推广服务</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119.16</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119.16</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2130122</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农业生产发展</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607.00</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607.00</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2130199</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其他农业农村支出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288.07</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288.07</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380.09</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380.09</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380.09</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380.09</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78.37</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78.37</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r w:rsidR="006E012F" w14:paraId="59FE267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72C90B1C" w14:textId="77777777" w:rsidR="006E012F" w:rsidRDefault="00000000">
            <w:pPr>
              <w:pStyle w:val="TableParagraph"/>
              <w:rPr>
                <w:rFonts w:ascii="仿宋" w:eastAsia="仿宋" w:hAnsi="仿宋" w:cs="仿宋" w:hint="eastAsia"/>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14:paraId="25BC36FF"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14:paraId="409697FF"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301.72</w:t>
            </w:r>
          </w:p>
        </w:tc>
        <w:tc>
          <w:tcPr>
            <w:tcW w:w="1728" w:type="dxa"/>
            <w:tcBorders>
              <w:top w:val="single" w:sz="4" w:space="0" w:color="000000"/>
              <w:left w:val="single" w:sz="4" w:space="0" w:color="000000"/>
              <w:bottom w:val="single" w:sz="4" w:space="0" w:color="000000"/>
              <w:right w:val="single" w:sz="4" w:space="0" w:color="000000"/>
            </w:tcBorders>
            <w:vAlign w:val="center"/>
          </w:tcPr>
          <w:p w14:paraId="6C51F6C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301.72</w:t>
            </w:r>
          </w:p>
        </w:tc>
        <w:tc>
          <w:tcPr>
            <w:tcW w:w="1686" w:type="dxa"/>
            <w:tcBorders>
              <w:top w:val="single" w:sz="4" w:space="0" w:color="000000"/>
              <w:left w:val="single" w:sz="4" w:space="0" w:color="000000"/>
              <w:bottom w:val="single" w:sz="4" w:space="0" w:color="000000"/>
              <w:right w:val="single" w:sz="4" w:space="0" w:color="000000"/>
            </w:tcBorders>
            <w:vAlign w:val="center"/>
          </w:tcPr>
          <w:p w14:paraId="1F75857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503" w:type="dxa"/>
            <w:tcBorders>
              <w:top w:val="single" w:sz="4" w:space="0" w:color="000000"/>
              <w:left w:val="single" w:sz="4" w:space="0" w:color="000000"/>
              <w:bottom w:val="single" w:sz="4" w:space="0" w:color="000000"/>
              <w:right w:val="single" w:sz="4" w:space="0" w:color="000000"/>
            </w:tcBorders>
            <w:vAlign w:val="center"/>
          </w:tcPr>
          <w:p w14:paraId="7A8DF73A"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704" w:type="dxa"/>
            <w:tcBorders>
              <w:top w:val="single" w:sz="4" w:space="0" w:color="000000"/>
              <w:left w:val="single" w:sz="4" w:space="0" w:color="000000"/>
              <w:bottom w:val="single" w:sz="4" w:space="0" w:color="000000"/>
              <w:right w:val="single" w:sz="4" w:space="0" w:color="000000"/>
            </w:tcBorders>
            <w:vAlign w:val="center"/>
          </w:tcPr>
          <w:p w14:paraId="33525379"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263" w:type="dxa"/>
            <w:tcBorders>
              <w:top w:val="single" w:sz="4" w:space="0" w:color="000000"/>
              <w:left w:val="single" w:sz="4" w:space="0" w:color="000000"/>
              <w:bottom w:val="single" w:sz="4" w:space="0" w:color="000000"/>
              <w:right w:val="single" w:sz="4" w:space="0" w:color="000000"/>
            </w:tcBorders>
            <w:vAlign w:val="center"/>
          </w:tcPr>
          <w:p w14:paraId="785915E8"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75" w:type="dxa"/>
            <w:tcBorders>
              <w:top w:val="single" w:sz="4" w:space="0" w:color="000000"/>
              <w:left w:val="single" w:sz="4" w:space="0" w:color="000000"/>
              <w:bottom w:val="single" w:sz="4" w:space="0" w:color="000000"/>
              <w:right w:val="single" w:sz="4" w:space="0" w:color="000000"/>
            </w:tcBorders>
            <w:vAlign w:val="center"/>
          </w:tcPr>
          <w:p w14:paraId="0CAA5407"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c>
          <w:tcPr>
            <w:tcW w:w="1328" w:type="dxa"/>
            <w:tcBorders>
              <w:top w:val="single" w:sz="4" w:space="0" w:color="000000"/>
              <w:left w:val="single" w:sz="4" w:space="0" w:color="000000"/>
              <w:bottom w:val="single" w:sz="4" w:space="0" w:color="000000"/>
              <w:right w:val="single" w:sz="4" w:space="0" w:color="000000"/>
            </w:tcBorders>
            <w:vAlign w:val="center"/>
          </w:tcPr>
          <w:p w14:paraId="7D665600" w14:textId="77777777" w:rsidR="006E012F"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
            </w:r>
          </w:p>
        </w:tc>
      </w:tr>
    </w:tbl>
    <w:p w14:paraId="0615EBB6" w14:textId="77777777" w:rsidR="006E012F" w:rsidRDefault="00000000">
      <w:pPr>
        <w:spacing w:before="66"/>
        <w:jc w:val="both"/>
        <w:rPr>
          <w:rFonts w:ascii="仿宋" w:eastAsia="仿宋" w:hAnsi="仿宋" w:cs="仿宋" w:hint="eastAsia"/>
        </w:rPr>
      </w:pPr>
      <w:r>
        <w:rPr>
          <w:rFonts w:ascii="仿宋" w:eastAsia="仿宋" w:hAnsi="仿宋" w:cs="仿宋" w:hint="eastAsia"/>
          <w:color w:val="000000"/>
        </w:rPr>
        <w:t>注：</w:t>
      </w:r>
      <w:r>
        <w:rPr>
          <w:rFonts w:ascii="仿宋" w:eastAsia="仿宋" w:hAnsi="仿宋" w:cs="仿宋" w:hint="eastAsia"/>
        </w:rPr>
        <w:t>本表反映本年度取得的各项收入情况。</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34A6961F" w14:textId="77777777" w:rsidR="006E012F" w:rsidRDefault="006E012F">
      <w:pPr>
        <w:spacing w:before="66"/>
        <w:ind w:left="57" w:firstLineChars="100" w:firstLine="220"/>
        <w:jc w:val="both"/>
        <w:rPr>
          <w:rFonts w:ascii="仿宋" w:eastAsia="仿宋" w:hAnsi="仿宋" w:cs="仿宋" w:hint="eastAsia"/>
        </w:rPr>
        <w:sectPr w:rsidR="006E012F">
          <w:footerReference w:type="default" r:id="rId12"/>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firstRow="1" w:lastRow="0" w:firstColumn="1" w:lastColumn="0" w:noHBand="0" w:noVBand="1"/>
      </w:tblPr>
      <w:tblGrid>
        <w:gridCol w:w="1188"/>
        <w:gridCol w:w="3927"/>
        <w:gridCol w:w="2164"/>
        <w:gridCol w:w="1897"/>
        <w:gridCol w:w="1739"/>
        <w:gridCol w:w="1715"/>
        <w:gridCol w:w="1633"/>
        <w:gridCol w:w="1426"/>
      </w:tblGrid>
      <w:tr w:rsidR="006E012F" w14:paraId="4562908B" w14:textId="77777777">
        <w:trPr>
          <w:trHeight w:val="532"/>
        </w:trPr>
        <w:tc>
          <w:tcPr>
            <w:tcW w:w="15689" w:type="dxa"/>
            <w:gridSpan w:val="8"/>
            <w:vAlign w:val="center"/>
          </w:tcPr>
          <w:p w14:paraId="75D9F395" w14:textId="77777777" w:rsidR="006E012F" w:rsidRDefault="00000000">
            <w:pPr>
              <w:pStyle w:val="4"/>
              <w:rPr>
                <w:rFonts w:ascii="仿宋" w:eastAsia="仿宋" w:hAnsi="仿宋" w:cs="仿宋" w:hint="eastAsia"/>
                <w:b/>
                <w:bCs/>
                <w:sz w:val="44"/>
                <w:szCs w:val="44"/>
              </w:rPr>
            </w:pPr>
            <w:r>
              <w:rPr>
                <w:rFonts w:ascii="宋体" w:eastAsia="宋体" w:hAnsi="宋体" w:cs="宋体" w:hint="eastAsia"/>
                <w:b/>
                <w:bCs/>
                <w:color w:val="000000"/>
                <w:lang w:eastAsia="ar-SA"/>
              </w:rPr>
              <w:lastRenderedPageBreak/>
              <w:t>支出决算表</w:t>
            </w:r>
          </w:p>
        </w:tc>
      </w:tr>
      <w:tr w:rsidR="006E012F" w14:paraId="0FFB5059" w14:textId="77777777">
        <w:trPr>
          <w:trHeight w:val="227"/>
        </w:trPr>
        <w:tc>
          <w:tcPr>
            <w:tcW w:w="5115" w:type="dxa"/>
            <w:gridSpan w:val="2"/>
            <w:vAlign w:val="center"/>
          </w:tcPr>
          <w:p w14:paraId="714FF03F" w14:textId="77777777" w:rsidR="006E012F" w:rsidRDefault="006E012F">
            <w:pPr>
              <w:pStyle w:val="TableParagraph"/>
              <w:jc w:val="center"/>
              <w:rPr>
                <w:rFonts w:ascii="仿宋" w:eastAsia="仿宋" w:hAnsi="仿宋" w:cs="仿宋" w:hint="eastAsia"/>
              </w:rPr>
            </w:pPr>
          </w:p>
        </w:tc>
        <w:tc>
          <w:tcPr>
            <w:tcW w:w="2164" w:type="dxa"/>
            <w:vAlign w:val="center"/>
          </w:tcPr>
          <w:p w14:paraId="22C0933B" w14:textId="77777777" w:rsidR="006E012F" w:rsidRDefault="006E012F">
            <w:pPr>
              <w:pStyle w:val="TableParagraph"/>
              <w:jc w:val="center"/>
              <w:rPr>
                <w:rFonts w:ascii="仿宋" w:eastAsia="仿宋" w:hAnsi="仿宋" w:cs="仿宋" w:hint="eastAsia"/>
                <w:sz w:val="20"/>
              </w:rPr>
            </w:pPr>
          </w:p>
        </w:tc>
        <w:tc>
          <w:tcPr>
            <w:tcW w:w="1897" w:type="dxa"/>
            <w:vAlign w:val="center"/>
          </w:tcPr>
          <w:p w14:paraId="50DCF91A" w14:textId="77777777" w:rsidR="006E012F" w:rsidRDefault="006E012F">
            <w:pPr>
              <w:pStyle w:val="TableParagraph"/>
              <w:jc w:val="center"/>
              <w:rPr>
                <w:rFonts w:ascii="仿宋" w:eastAsia="仿宋" w:hAnsi="仿宋" w:cs="仿宋" w:hint="eastAsia"/>
                <w:sz w:val="20"/>
              </w:rPr>
            </w:pPr>
          </w:p>
        </w:tc>
        <w:tc>
          <w:tcPr>
            <w:tcW w:w="1739" w:type="dxa"/>
            <w:vAlign w:val="center"/>
          </w:tcPr>
          <w:p w14:paraId="484D3CE7" w14:textId="77777777" w:rsidR="006E012F" w:rsidRDefault="006E012F">
            <w:pPr>
              <w:pStyle w:val="TableParagraph"/>
              <w:jc w:val="center"/>
              <w:rPr>
                <w:rFonts w:ascii="仿宋" w:eastAsia="仿宋" w:hAnsi="仿宋" w:cs="仿宋" w:hint="eastAsia"/>
                <w:sz w:val="20"/>
              </w:rPr>
            </w:pPr>
          </w:p>
        </w:tc>
        <w:tc>
          <w:tcPr>
            <w:tcW w:w="1715" w:type="dxa"/>
            <w:vAlign w:val="center"/>
          </w:tcPr>
          <w:p w14:paraId="56263751" w14:textId="77777777" w:rsidR="006E012F" w:rsidRDefault="006E012F">
            <w:pPr>
              <w:pStyle w:val="TableParagraph"/>
              <w:jc w:val="center"/>
              <w:rPr>
                <w:rFonts w:ascii="仿宋" w:eastAsia="仿宋" w:hAnsi="仿宋" w:cs="仿宋" w:hint="eastAsia"/>
                <w:sz w:val="20"/>
              </w:rPr>
            </w:pPr>
          </w:p>
        </w:tc>
        <w:tc>
          <w:tcPr>
            <w:tcW w:w="3059" w:type="dxa"/>
            <w:gridSpan w:val="2"/>
            <w:vAlign w:val="center"/>
          </w:tcPr>
          <w:p w14:paraId="132510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公开03表</w:t>
            </w:r>
          </w:p>
        </w:tc>
      </w:tr>
      <w:tr w:rsidR="006E012F" w14:paraId="1617C524" w14:textId="77777777">
        <w:trPr>
          <w:trHeight w:val="90"/>
        </w:trPr>
        <w:tc>
          <w:tcPr>
            <w:tcW w:w="12630" w:type="dxa"/>
            <w:gridSpan w:val="6"/>
            <w:vAlign w:val="center"/>
          </w:tcPr>
          <w:p w14:paraId="37461CBB" w14:textId="77777777" w:rsidR="006E012F" w:rsidRDefault="00000000">
            <w:pPr>
              <w:pStyle w:val="TableParagraph"/>
              <w:rPr>
                <w:rFonts w:ascii="仿宋" w:eastAsia="仿宋" w:hAnsi="仿宋" w:cs="仿宋" w:hint="eastAsia"/>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南京市畜牧家禽科学研究所</w:t>
            </w:r>
          </w:p>
        </w:tc>
        <w:tc>
          <w:tcPr>
            <w:tcW w:w="3059" w:type="dxa"/>
            <w:gridSpan w:val="2"/>
            <w:vAlign w:val="center"/>
          </w:tcPr>
          <w:p w14:paraId="17C906D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金额单位：万元</w:t>
            </w:r>
          </w:p>
        </w:tc>
      </w:tr>
      <w:tr w:rsidR="006E012F" w14:paraId="11E01B1C" w14:textId="77777777">
        <w:trPr>
          <w:trHeight w:val="90"/>
        </w:trPr>
        <w:tc>
          <w:tcPr>
            <w:tcW w:w="5115" w:type="dxa"/>
            <w:gridSpan w:val="2"/>
            <w:tcBorders>
              <w:top w:val="single" w:sz="4" w:space="0" w:color="000000"/>
              <w:left w:val="single" w:sz="4" w:space="0" w:color="000000"/>
              <w:bottom w:val="single" w:sz="4" w:space="0" w:color="000000"/>
            </w:tcBorders>
            <w:vAlign w:val="center"/>
          </w:tcPr>
          <w:p w14:paraId="28F2AC8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14:paraId="00D27917"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14:paraId="257C0EF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14:paraId="2358037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14:paraId="028A8FE5"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14:paraId="18BEE5E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14:paraId="6E857B8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对附属单位补助支出</w:t>
            </w:r>
          </w:p>
        </w:tc>
      </w:tr>
      <w:tr w:rsidR="006E012F" w14:paraId="30E13158" w14:textId="77777777">
        <w:trPr>
          <w:trHeight w:val="176"/>
        </w:trPr>
        <w:tc>
          <w:tcPr>
            <w:tcW w:w="1188" w:type="dxa"/>
            <w:tcBorders>
              <w:left w:val="single" w:sz="4" w:space="0" w:color="000000"/>
              <w:bottom w:val="single" w:sz="4" w:space="0" w:color="000000"/>
            </w:tcBorders>
            <w:vAlign w:val="center"/>
          </w:tcPr>
          <w:p w14:paraId="5D7CBA3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功能分类</w:t>
            </w:r>
          </w:p>
          <w:p w14:paraId="14FFCC6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14:paraId="34518D1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14:paraId="379FA1D9" w14:textId="77777777" w:rsidR="006E012F" w:rsidRDefault="006E012F">
            <w:pPr>
              <w:rPr>
                <w:rFonts w:ascii="仿宋" w:eastAsia="仿宋" w:hAnsi="仿宋" w:cs="仿宋" w:hint="eastAsia"/>
              </w:rPr>
            </w:pPr>
          </w:p>
        </w:tc>
        <w:tc>
          <w:tcPr>
            <w:tcW w:w="1897" w:type="dxa"/>
            <w:vMerge/>
            <w:tcBorders>
              <w:left w:val="single" w:sz="4" w:space="0" w:color="000000"/>
              <w:bottom w:val="single" w:sz="4" w:space="0" w:color="000000"/>
            </w:tcBorders>
          </w:tcPr>
          <w:p w14:paraId="0210D588" w14:textId="77777777" w:rsidR="006E012F" w:rsidRDefault="006E012F">
            <w:pPr>
              <w:rPr>
                <w:rFonts w:ascii="仿宋" w:eastAsia="仿宋" w:hAnsi="仿宋" w:cs="仿宋" w:hint="eastAsia"/>
              </w:rPr>
            </w:pPr>
          </w:p>
        </w:tc>
        <w:tc>
          <w:tcPr>
            <w:tcW w:w="1739" w:type="dxa"/>
            <w:vMerge/>
            <w:tcBorders>
              <w:left w:val="single" w:sz="4" w:space="0" w:color="000000"/>
              <w:bottom w:val="single" w:sz="4" w:space="0" w:color="000000"/>
            </w:tcBorders>
          </w:tcPr>
          <w:p w14:paraId="5ADC71C2" w14:textId="77777777" w:rsidR="006E012F" w:rsidRDefault="006E012F">
            <w:pPr>
              <w:rPr>
                <w:rFonts w:ascii="仿宋" w:eastAsia="仿宋" w:hAnsi="仿宋" w:cs="仿宋" w:hint="eastAsia"/>
              </w:rPr>
            </w:pPr>
          </w:p>
        </w:tc>
        <w:tc>
          <w:tcPr>
            <w:tcW w:w="1715" w:type="dxa"/>
            <w:vMerge/>
            <w:tcBorders>
              <w:left w:val="single" w:sz="4" w:space="0" w:color="000000"/>
              <w:bottom w:val="single" w:sz="4" w:space="0" w:color="000000"/>
            </w:tcBorders>
          </w:tcPr>
          <w:p w14:paraId="560517E3" w14:textId="77777777" w:rsidR="006E012F" w:rsidRDefault="006E012F">
            <w:pPr>
              <w:rPr>
                <w:rFonts w:ascii="仿宋" w:eastAsia="仿宋" w:hAnsi="仿宋" w:cs="仿宋" w:hint="eastAsia"/>
              </w:rPr>
            </w:pPr>
          </w:p>
        </w:tc>
        <w:tc>
          <w:tcPr>
            <w:tcW w:w="1633" w:type="dxa"/>
            <w:vMerge/>
            <w:tcBorders>
              <w:left w:val="single" w:sz="4" w:space="0" w:color="000000"/>
              <w:bottom w:val="single" w:sz="4" w:space="0" w:color="000000"/>
            </w:tcBorders>
          </w:tcPr>
          <w:p w14:paraId="1C724C57" w14:textId="77777777" w:rsidR="006E012F" w:rsidRDefault="006E012F">
            <w:pPr>
              <w:rPr>
                <w:rFonts w:ascii="仿宋" w:eastAsia="仿宋" w:hAnsi="仿宋" w:cs="仿宋" w:hint="eastAsia"/>
              </w:rPr>
            </w:pPr>
          </w:p>
        </w:tc>
        <w:tc>
          <w:tcPr>
            <w:tcW w:w="1426" w:type="dxa"/>
            <w:vMerge/>
            <w:tcBorders>
              <w:left w:val="single" w:sz="4" w:space="0" w:color="000000"/>
              <w:bottom w:val="single" w:sz="4" w:space="0" w:color="000000"/>
              <w:right w:val="single" w:sz="4" w:space="0" w:color="000000"/>
            </w:tcBorders>
          </w:tcPr>
          <w:p w14:paraId="67E75628" w14:textId="77777777" w:rsidR="006E012F" w:rsidRDefault="006E012F">
            <w:pPr>
              <w:rPr>
                <w:rFonts w:ascii="仿宋" w:eastAsia="仿宋" w:hAnsi="仿宋" w:cs="仿宋" w:hint="eastAsia"/>
              </w:rPr>
            </w:pPr>
          </w:p>
        </w:tc>
      </w:tr>
      <w:tr w:rsidR="006E012F" w14:paraId="15A853A4" w14:textId="77777777">
        <w:trPr>
          <w:trHeight w:hRule="exact" w:val="382"/>
        </w:trPr>
        <w:tc>
          <w:tcPr>
            <w:tcW w:w="5115" w:type="dxa"/>
            <w:gridSpan w:val="2"/>
            <w:tcBorders>
              <w:left w:val="single" w:sz="4" w:space="0" w:color="000000"/>
              <w:bottom w:val="single" w:sz="4" w:space="0" w:color="000000"/>
            </w:tcBorders>
            <w:vAlign w:val="center"/>
          </w:tcPr>
          <w:p w14:paraId="4A2EDDA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hAnsi="仿宋" w:cs="仿宋" w:eastAsia="仿宋"/>
              </w:rPr>
              <w:t>合计</w:t>
            </w:r>
          </w:p>
        </w:tc>
        <w:tc>
          <w:tcPr>
            <w:tcW w:w="2164" w:type="dxa"/>
            <w:tcBorders>
              <w:left w:val="single" w:sz="4" w:space="0" w:color="000000"/>
              <w:bottom w:val="single" w:sz="4" w:space="0" w:color="000000"/>
            </w:tcBorders>
            <w:vAlign w:val="center"/>
          </w:tcPr>
          <w:p w14:paraId="02F9291B" w14:textId="77777777" w:rsidR="006E012F" w:rsidRDefault="00000000">
            <w:pPr>
              <w:jc w:val="right"/>
              <w:rPr>
                <w:rFonts w:ascii="仿宋" w:eastAsia="仿宋" w:hAnsi="仿宋" w:cs="仿宋" w:hint="eastAsia"/>
              </w:rPr>
            </w:pPr>
            <w:r>
              <w:rPr>
                <w:rFonts w:ascii="仿宋" w:eastAsia="仿宋" w:hAnsi="仿宋" w:cs="仿宋" w:hint="eastAsia"/>
              </w:rPr>
              <w:t>2,426.98</w:t>
            </w:r>
          </w:p>
        </w:tc>
        <w:tc>
          <w:tcPr>
            <w:tcW w:w="1897" w:type="dxa"/>
            <w:tcBorders>
              <w:left w:val="single" w:sz="4" w:space="0" w:color="000000"/>
              <w:bottom w:val="single" w:sz="4" w:space="0" w:color="000000"/>
            </w:tcBorders>
            <w:vAlign w:val="center"/>
          </w:tcPr>
          <w:p w14:paraId="2BAAAC74" w14:textId="77777777" w:rsidR="006E012F" w:rsidRDefault="00000000">
            <w:pPr>
              <w:jc w:val="right"/>
              <w:rPr>
                <w:rFonts w:ascii="仿宋" w:eastAsia="仿宋" w:hAnsi="仿宋" w:cs="仿宋" w:hint="eastAsia"/>
              </w:rPr>
            </w:pPr>
            <w:r>
              <w:rPr>
                <w:rFonts w:ascii="仿宋" w:eastAsia="仿宋" w:hAnsi="仿宋" w:cs="仿宋" w:hint="eastAsia"/>
              </w:rPr>
              <w:t>1,286.86</w:t>
            </w:r>
          </w:p>
        </w:tc>
        <w:tc>
          <w:tcPr>
            <w:tcW w:w="1739" w:type="dxa"/>
            <w:tcBorders>
              <w:left w:val="single" w:sz="4" w:space="0" w:color="000000"/>
              <w:bottom w:val="single" w:sz="4" w:space="0" w:color="000000"/>
            </w:tcBorders>
            <w:vAlign w:val="center"/>
          </w:tcPr>
          <w:p w14:paraId="4DA6A819" w14:textId="77777777" w:rsidR="006E012F" w:rsidRDefault="00000000">
            <w:pPr>
              <w:jc w:val="right"/>
              <w:rPr>
                <w:rFonts w:ascii="仿宋" w:eastAsia="仿宋" w:hAnsi="仿宋" w:cs="仿宋" w:hint="eastAsia"/>
              </w:rPr>
            </w:pPr>
            <w:r>
              <w:rPr>
                <w:rFonts w:ascii="仿宋" w:eastAsia="仿宋" w:hAnsi="仿宋" w:cs="仿宋" w:hint="eastAsia"/>
              </w:rPr>
              <w:t>1,140.12</w:t>
            </w:r>
          </w:p>
        </w:tc>
        <w:tc>
          <w:tcPr>
            <w:tcW w:w="1715" w:type="dxa"/>
            <w:tcBorders>
              <w:left w:val="single" w:sz="4" w:space="0" w:color="000000"/>
              <w:bottom w:val="single" w:sz="4" w:space="0" w:color="000000"/>
            </w:tcBorders>
            <w:vAlign w:val="center"/>
          </w:tcPr>
          <w:p w14:paraId="0D8B9C47"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1633" w:type="dxa"/>
            <w:tcBorders>
              <w:left w:val="single" w:sz="4" w:space="0" w:color="000000"/>
              <w:bottom w:val="single" w:sz="4" w:space="0" w:color="000000"/>
            </w:tcBorders>
            <w:vAlign w:val="center"/>
          </w:tcPr>
          <w:p w14:paraId="3FF7176D"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1426" w:type="dxa"/>
            <w:tcBorders>
              <w:left w:val="single" w:sz="4" w:space="0" w:color="000000"/>
              <w:bottom w:val="single" w:sz="4" w:space="0" w:color="000000"/>
              <w:right w:val="single" w:sz="4" w:space="0" w:color="000000"/>
            </w:tcBorders>
            <w:vAlign w:val="center"/>
          </w:tcPr>
          <w:p w14:paraId="054A7CF4"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206</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科学技术支出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891.95</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769.36</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122.59</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20603</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应用研究</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891.95</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769.36</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122.59</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2060302</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社会公益研究</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891.95</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769.36</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122.59</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140.69</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137.41</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3.28</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140.69</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137.41</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3.28</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2080502</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事业单位离退休</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33.54</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30.26</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3.28</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71.43</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71.43</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35.72</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35.72</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213</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农林水支出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1,014.24</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1,014.24</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21301</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农业农村</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1,014.24</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1,014.24</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2130106</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科技转化与推广服务</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119.16</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119.16</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2130122</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农业生产发展</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607.00</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607.00</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2130199</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其他农业农村支出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288.07</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288.07</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380.09</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380.09</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住房改革支出</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380.09</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380.09</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住房公积金</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78.37</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78.37</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r w:rsidR="006E012F" w14:paraId="7C03CDA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59D7A7D"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14:paraId="35710B4A" w14:textId="77777777" w:rsidR="006E012F"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提租补贴</w:t>
            </w:r>
          </w:p>
        </w:tc>
        <w:tc>
          <w:tcPr>
            <w:tcW w:w="2164" w:type="dxa"/>
            <w:tcBorders>
              <w:top w:val="single" w:sz="4" w:space="0" w:color="000000"/>
              <w:left w:val="single" w:sz="4" w:space="0" w:color="000000"/>
              <w:bottom w:val="single" w:sz="4" w:space="0" w:color="000000"/>
              <w:right w:val="single" w:sz="4" w:space="0" w:color="000000"/>
            </w:tcBorders>
          </w:tcPr>
          <w:p w14:paraId="4CCAF5B7"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301.72</w:t>
            </w:r>
          </w:p>
        </w:tc>
        <w:tc>
          <w:tcPr>
            <w:tcW w:w="1897" w:type="dxa"/>
            <w:tcBorders>
              <w:top w:val="single" w:sz="4" w:space="0" w:color="000000"/>
              <w:left w:val="single" w:sz="4" w:space="0" w:color="000000"/>
              <w:bottom w:val="single" w:sz="4" w:space="0" w:color="000000"/>
              <w:right w:val="single" w:sz="4" w:space="0" w:color="000000"/>
            </w:tcBorders>
          </w:tcPr>
          <w:p w14:paraId="21415389"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301.72</w:t>
            </w:r>
          </w:p>
        </w:tc>
        <w:tc>
          <w:tcPr>
            <w:tcW w:w="1739" w:type="dxa"/>
            <w:tcBorders>
              <w:top w:val="single" w:sz="4" w:space="0" w:color="000000"/>
              <w:left w:val="single" w:sz="4" w:space="0" w:color="000000"/>
              <w:bottom w:val="single" w:sz="4" w:space="0" w:color="000000"/>
              <w:right w:val="single" w:sz="4" w:space="0" w:color="000000"/>
            </w:tcBorders>
          </w:tcPr>
          <w:p w14:paraId="622E716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715" w:type="dxa"/>
            <w:tcBorders>
              <w:top w:val="single" w:sz="4" w:space="0" w:color="000000"/>
              <w:left w:val="single" w:sz="4" w:space="0" w:color="000000"/>
              <w:bottom w:val="single" w:sz="4" w:space="0" w:color="000000"/>
              <w:right w:val="single" w:sz="4" w:space="0" w:color="000000"/>
            </w:tcBorders>
          </w:tcPr>
          <w:p w14:paraId="2AC08270"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633" w:type="dxa"/>
            <w:tcBorders>
              <w:top w:val="single" w:sz="4" w:space="0" w:color="000000"/>
              <w:left w:val="single" w:sz="4" w:space="0" w:color="000000"/>
              <w:bottom w:val="single" w:sz="4" w:space="0" w:color="000000"/>
              <w:right w:val="single" w:sz="4" w:space="0" w:color="000000"/>
            </w:tcBorders>
          </w:tcPr>
          <w:p w14:paraId="3658C141"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c>
          <w:tcPr>
            <w:tcW w:w="1426" w:type="dxa"/>
            <w:tcBorders>
              <w:top w:val="single" w:sz="4" w:space="0" w:color="000000"/>
              <w:left w:val="single" w:sz="4" w:space="0" w:color="000000"/>
              <w:bottom w:val="single" w:sz="4" w:space="0" w:color="000000"/>
              <w:right w:val="single" w:sz="4" w:space="0" w:color="000000"/>
            </w:tcBorders>
          </w:tcPr>
          <w:p w14:paraId="05FAA7CB" w14:textId="77777777" w:rsidR="006E012F"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
            </w:r>
          </w:p>
        </w:tc>
      </w:tr>
    </w:tbl>
    <w:p w14:paraId="38F5F86E" w14:textId="77777777" w:rsidR="006E012F" w:rsidRDefault="00000000">
      <w:pPr>
        <w:spacing w:before="59"/>
        <w:rPr>
          <w:rFonts w:ascii="仿宋" w:eastAsia="仿宋" w:hAnsi="仿宋" w:cs="仿宋" w:hint="eastAsia"/>
        </w:rPr>
      </w:pPr>
      <w:r>
        <w:rPr>
          <w:rFonts w:ascii="仿宋" w:eastAsia="仿宋" w:hAnsi="仿宋" w:cs="仿宋" w:hint="eastAsia"/>
        </w:rPr>
        <w:t>注：本表反映本年度各项支出情况。</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28EE200B" w14:textId="77777777" w:rsidR="006E012F" w:rsidRDefault="006E012F">
      <w:pPr>
        <w:spacing w:before="59"/>
        <w:ind w:left="57"/>
        <w:rPr>
          <w:rFonts w:ascii="仿宋" w:eastAsia="仿宋" w:hAnsi="仿宋" w:cs="仿宋" w:hint="eastAsia"/>
        </w:rPr>
        <w:sectPr w:rsidR="006E012F">
          <w:footerReference w:type="default" r:id="rId13"/>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firstRow="1" w:lastRow="0" w:firstColumn="1" w:lastColumn="0" w:noHBand="0" w:noVBand="1"/>
      </w:tblPr>
      <w:tblGrid>
        <w:gridCol w:w="3725"/>
        <w:gridCol w:w="1837"/>
        <w:gridCol w:w="847"/>
        <w:gridCol w:w="1913"/>
        <w:gridCol w:w="907"/>
        <w:gridCol w:w="1728"/>
        <w:gridCol w:w="1194"/>
        <w:gridCol w:w="221"/>
        <w:gridCol w:w="1500"/>
        <w:gridCol w:w="1500"/>
      </w:tblGrid>
      <w:tr w:rsidR="006E012F" w14:paraId="637E0D78" w14:textId="77777777">
        <w:trPr>
          <w:trHeight w:val="319"/>
        </w:trPr>
        <w:tc>
          <w:tcPr>
            <w:tcW w:w="15372" w:type="dxa"/>
            <w:gridSpan w:val="10"/>
          </w:tcPr>
          <w:p w14:paraId="52500935"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财政拨款收入支出决算总表</w:t>
            </w:r>
          </w:p>
        </w:tc>
      </w:tr>
      <w:tr w:rsidR="006E012F" w14:paraId="1BAE01C0" w14:textId="77777777">
        <w:trPr>
          <w:trHeight w:val="319"/>
        </w:trPr>
        <w:tc>
          <w:tcPr>
            <w:tcW w:w="5562" w:type="dxa"/>
            <w:gridSpan w:val="2"/>
          </w:tcPr>
          <w:p w14:paraId="75D79EEA" w14:textId="77777777" w:rsidR="006E012F" w:rsidRDefault="006E012F">
            <w:pPr>
              <w:pStyle w:val="TableParagraph"/>
              <w:rPr>
                <w:rFonts w:ascii="仿宋" w:eastAsia="仿宋" w:hAnsi="仿宋" w:cs="仿宋" w:hint="eastAsia"/>
                <w:sz w:val="20"/>
              </w:rPr>
            </w:pPr>
          </w:p>
        </w:tc>
        <w:tc>
          <w:tcPr>
            <w:tcW w:w="847" w:type="dxa"/>
          </w:tcPr>
          <w:p w14:paraId="6BF86D8B" w14:textId="77777777" w:rsidR="006E012F" w:rsidRDefault="006E012F">
            <w:pPr>
              <w:pStyle w:val="TableParagraph"/>
              <w:rPr>
                <w:rFonts w:ascii="仿宋" w:eastAsia="仿宋" w:hAnsi="仿宋" w:cs="仿宋" w:hint="eastAsia"/>
                <w:sz w:val="20"/>
              </w:rPr>
            </w:pPr>
          </w:p>
        </w:tc>
        <w:tc>
          <w:tcPr>
            <w:tcW w:w="1913" w:type="dxa"/>
          </w:tcPr>
          <w:p w14:paraId="348F551F" w14:textId="77777777" w:rsidR="006E012F" w:rsidRDefault="006E012F">
            <w:pPr>
              <w:pStyle w:val="TableParagraph"/>
              <w:rPr>
                <w:rFonts w:ascii="仿宋" w:eastAsia="仿宋" w:hAnsi="仿宋" w:cs="仿宋" w:hint="eastAsia"/>
                <w:sz w:val="20"/>
              </w:rPr>
            </w:pPr>
          </w:p>
        </w:tc>
        <w:tc>
          <w:tcPr>
            <w:tcW w:w="2635" w:type="dxa"/>
            <w:gridSpan w:val="2"/>
          </w:tcPr>
          <w:p w14:paraId="79C16831" w14:textId="77777777" w:rsidR="006E012F" w:rsidRDefault="006E012F">
            <w:pPr>
              <w:pStyle w:val="TableParagraph"/>
              <w:rPr>
                <w:rFonts w:ascii="仿宋" w:eastAsia="仿宋" w:hAnsi="仿宋" w:cs="仿宋" w:hint="eastAsia"/>
                <w:sz w:val="20"/>
              </w:rPr>
            </w:pPr>
          </w:p>
        </w:tc>
        <w:tc>
          <w:tcPr>
            <w:tcW w:w="1194" w:type="dxa"/>
          </w:tcPr>
          <w:p w14:paraId="0BC70927" w14:textId="77777777" w:rsidR="006E012F" w:rsidRDefault="006E012F">
            <w:pPr>
              <w:pStyle w:val="TableParagraph"/>
              <w:rPr>
                <w:rFonts w:ascii="仿宋" w:eastAsia="仿宋" w:hAnsi="仿宋" w:cs="仿宋" w:hint="eastAsia"/>
                <w:sz w:val="20"/>
              </w:rPr>
            </w:pPr>
          </w:p>
        </w:tc>
        <w:tc>
          <w:tcPr>
            <w:tcW w:w="3221" w:type="dxa"/>
            <w:gridSpan w:val="3"/>
            <w:vAlign w:val="center"/>
          </w:tcPr>
          <w:p w14:paraId="6DB6DFA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公开04表</w:t>
            </w:r>
          </w:p>
        </w:tc>
      </w:tr>
      <w:tr w:rsidR="006E012F" w14:paraId="29DC1E23" w14:textId="77777777">
        <w:trPr>
          <w:trHeight w:val="319"/>
        </w:trPr>
        <w:tc>
          <w:tcPr>
            <w:tcW w:w="12151" w:type="dxa"/>
            <w:gridSpan w:val="7"/>
          </w:tcPr>
          <w:p w14:paraId="7D85E9B4" w14:textId="77777777" w:rsidR="006E012F" w:rsidRDefault="00000000">
            <w:pPr>
              <w:pStyle w:val="TableParagraph"/>
              <w:rPr>
                <w:rFonts w:ascii="仿宋" w:eastAsia="仿宋" w:hAnsi="仿宋" w:cs="仿宋" w:hint="eastAsia"/>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南京市畜牧家禽科学研究所</w:t>
            </w:r>
          </w:p>
        </w:tc>
        <w:tc>
          <w:tcPr>
            <w:tcW w:w="3221" w:type="dxa"/>
            <w:gridSpan w:val="3"/>
            <w:vAlign w:val="center"/>
          </w:tcPr>
          <w:p w14:paraId="15639F1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金额单位：万元</w:t>
            </w:r>
          </w:p>
        </w:tc>
      </w:tr>
      <w:tr w:rsidR="006E012F" w14:paraId="3F7674DB" w14:textId="77777777">
        <w:trPr>
          <w:trHeight w:val="162"/>
        </w:trPr>
        <w:tc>
          <w:tcPr>
            <w:tcW w:w="5562" w:type="dxa"/>
            <w:gridSpan w:val="2"/>
            <w:tcBorders>
              <w:top w:val="single" w:sz="4" w:space="0" w:color="000000"/>
              <w:left w:val="single" w:sz="4" w:space="0" w:color="000000"/>
              <w:bottom w:val="single" w:sz="4" w:space="0" w:color="000000"/>
            </w:tcBorders>
          </w:tcPr>
          <w:p w14:paraId="7C7CEF3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收</w:t>
            </w:r>
            <w:r>
              <w:rPr>
                <w:rFonts w:ascii="仿宋" w:eastAsia="仿宋" w:hAnsi="仿宋" w:cs="仿宋" w:hint="eastAsia"/>
              </w:rPr>
              <w:tab/>
              <w:t>入</w:t>
            </w:r>
          </w:p>
        </w:tc>
        <w:tc>
          <w:tcPr>
            <w:tcW w:w="9810" w:type="dxa"/>
            <w:gridSpan w:val="8"/>
            <w:tcBorders>
              <w:top w:val="single" w:sz="4" w:space="0" w:color="000000"/>
              <w:left w:val="single" w:sz="4" w:space="0" w:color="000000"/>
              <w:bottom w:val="single" w:sz="4" w:space="0" w:color="000000"/>
              <w:right w:val="single" w:sz="4" w:space="0" w:color="000000"/>
            </w:tcBorders>
          </w:tcPr>
          <w:p w14:paraId="5FF119C5"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支</w:t>
            </w:r>
            <w:r>
              <w:rPr>
                <w:rFonts w:ascii="仿宋" w:eastAsia="仿宋" w:hAnsi="仿宋" w:cs="仿宋" w:hint="eastAsia"/>
              </w:rPr>
              <w:tab/>
              <w:t>出</w:t>
            </w:r>
          </w:p>
        </w:tc>
      </w:tr>
      <w:tr w:rsidR="006E012F" w14:paraId="5497AAB9" w14:textId="77777777">
        <w:trPr>
          <w:trHeight w:val="199"/>
        </w:trPr>
        <w:tc>
          <w:tcPr>
            <w:tcW w:w="3725" w:type="dxa"/>
            <w:vMerge w:val="restart"/>
            <w:tcBorders>
              <w:left w:val="single" w:sz="4" w:space="0" w:color="000000"/>
              <w:bottom w:val="single" w:sz="4" w:space="0" w:color="000000"/>
            </w:tcBorders>
            <w:vAlign w:val="center"/>
          </w:tcPr>
          <w:p w14:paraId="3E6DCAA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1837" w:type="dxa"/>
            <w:vMerge w:val="restart"/>
            <w:tcBorders>
              <w:left w:val="single" w:sz="4" w:space="0" w:color="000000"/>
              <w:bottom w:val="single" w:sz="4" w:space="0" w:color="000000"/>
            </w:tcBorders>
            <w:vAlign w:val="center"/>
          </w:tcPr>
          <w:p w14:paraId="150535E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14:paraId="03F0A2DA" w14:textId="77777777" w:rsidR="006E012F" w:rsidRDefault="00000000">
            <w:pPr>
              <w:jc w:val="center"/>
              <w:rPr>
                <w:rFonts w:ascii="仿宋" w:eastAsia="仿宋" w:hAnsi="仿宋" w:cs="仿宋" w:hint="eastAsia"/>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14:paraId="41A43BD1" w14:textId="77777777" w:rsidR="006E012F" w:rsidRDefault="00000000">
            <w:pPr>
              <w:jc w:val="center"/>
              <w:rPr>
                <w:rFonts w:ascii="仿宋" w:eastAsia="仿宋" w:hAnsi="仿宋" w:cs="仿宋" w:hint="eastAsia"/>
              </w:rPr>
            </w:pPr>
            <w:r>
              <w:rPr>
                <w:rFonts w:ascii="仿宋" w:eastAsia="仿宋" w:hAnsi="仿宋" w:cs="仿宋" w:hint="eastAsia"/>
              </w:rPr>
              <w:t>决算数</w:t>
            </w:r>
          </w:p>
        </w:tc>
      </w:tr>
      <w:tr w:rsidR="006E012F" w14:paraId="5B67ACA0" w14:textId="77777777">
        <w:trPr>
          <w:trHeight w:val="578"/>
        </w:trPr>
        <w:tc>
          <w:tcPr>
            <w:tcW w:w="3725" w:type="dxa"/>
            <w:vMerge/>
            <w:tcBorders>
              <w:left w:val="single" w:sz="4" w:space="0" w:color="000000"/>
              <w:bottom w:val="single" w:sz="4" w:space="0" w:color="000000"/>
            </w:tcBorders>
          </w:tcPr>
          <w:p w14:paraId="597D6754" w14:textId="77777777" w:rsidR="006E012F" w:rsidRDefault="006E012F">
            <w:pPr>
              <w:pStyle w:val="TableParagraph"/>
              <w:rPr>
                <w:rFonts w:ascii="仿宋" w:eastAsia="仿宋" w:hAnsi="仿宋" w:cs="仿宋" w:hint="eastAsia"/>
              </w:rPr>
            </w:pPr>
          </w:p>
        </w:tc>
        <w:tc>
          <w:tcPr>
            <w:tcW w:w="1837" w:type="dxa"/>
            <w:vMerge/>
            <w:tcBorders>
              <w:left w:val="single" w:sz="4" w:space="0" w:color="000000"/>
              <w:bottom w:val="single" w:sz="4" w:space="0" w:color="000000"/>
            </w:tcBorders>
          </w:tcPr>
          <w:p w14:paraId="3AF1DF7A" w14:textId="77777777" w:rsidR="006E012F" w:rsidRDefault="006E012F">
            <w:pPr>
              <w:pStyle w:val="TableParagraph"/>
              <w:rPr>
                <w:rFonts w:ascii="仿宋" w:eastAsia="仿宋" w:hAnsi="仿宋" w:cs="仿宋" w:hint="eastAsia"/>
              </w:rPr>
            </w:pPr>
          </w:p>
        </w:tc>
        <w:tc>
          <w:tcPr>
            <w:tcW w:w="3667" w:type="dxa"/>
            <w:gridSpan w:val="3"/>
            <w:vMerge/>
            <w:tcBorders>
              <w:left w:val="single" w:sz="4" w:space="0" w:color="000000"/>
              <w:bottom w:val="single" w:sz="4" w:space="0" w:color="000000"/>
            </w:tcBorders>
          </w:tcPr>
          <w:p w14:paraId="6C171C9D" w14:textId="77777777" w:rsidR="006E012F" w:rsidRDefault="006E012F">
            <w:pPr>
              <w:pStyle w:val="TableParagraph"/>
              <w:rPr>
                <w:rFonts w:ascii="仿宋" w:eastAsia="仿宋" w:hAnsi="仿宋" w:cs="仿宋" w:hint="eastAsia"/>
              </w:rPr>
            </w:pPr>
          </w:p>
        </w:tc>
        <w:tc>
          <w:tcPr>
            <w:tcW w:w="1728" w:type="dxa"/>
            <w:tcBorders>
              <w:left w:val="single" w:sz="4" w:space="0" w:color="000000"/>
              <w:bottom w:val="single" w:sz="4" w:space="0" w:color="000000"/>
            </w:tcBorders>
            <w:vAlign w:val="center"/>
          </w:tcPr>
          <w:p w14:paraId="4DB1B64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hAnsi="仿宋" w:cs="仿宋" w:eastAsia="仿宋"/>
              </w:rPr>
              <w:t>小计</w:t>
            </w:r>
          </w:p>
        </w:tc>
        <w:tc>
          <w:tcPr>
            <w:tcW w:w="1415" w:type="dxa"/>
            <w:gridSpan w:val="2"/>
            <w:tcBorders>
              <w:left w:val="single" w:sz="4" w:space="0" w:color="000000"/>
              <w:bottom w:val="single" w:sz="4" w:space="0" w:color="000000"/>
            </w:tcBorders>
            <w:vAlign w:val="center"/>
          </w:tcPr>
          <w:p w14:paraId="35ABD78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14:paraId="1C78464A"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14:paraId="4D2D3C1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国有资本经营预算财政拨款</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2,359.78</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808.96</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808.96</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137.41</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137.41</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1,014.24</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1,014.24</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380.09</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380.09</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48B695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35667A4"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837" w:type="dxa"/>
            <w:tcBorders>
              <w:top w:val="single" w:sz="4" w:space="0" w:color="000000"/>
              <w:left w:val="single" w:sz="4" w:space="0" w:color="000000"/>
              <w:bottom w:val="single" w:sz="4" w:space="0" w:color="000000"/>
              <w:right w:val="single" w:sz="4" w:space="0" w:color="000000"/>
            </w:tcBorders>
            <w:vAlign w:val="center"/>
          </w:tcPr>
          <w:p w14:paraId="14D2DF8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8D66641" w14:textId="77777777" w:rsidR="006E012F" w:rsidRDefault="00000000">
            <w:pPr>
              <w:pStyle w:val="TableParagraph"/>
              <w:rPr>
                <w:rFonts w:ascii="仿宋" w:eastAsia="仿宋" w:hAnsi="仿宋" w:cs="仿宋" w:hint="eastAsia"/>
              </w:rPr>
            </w:pPr>
            <w:r>
              <w:rPr>
                <w:rFonts w:ascii="仿宋" w:eastAsia="仿宋" w:hAnsi="仿宋" w:cs="仿宋" w:hint="eastAsia"/>
              </w:rPr>
              <w:t>二十六、抗疫特别国债安排的支出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541DC37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E1D0F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619F7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1D29B8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80F2302" w14:textId="77777777">
        <w:trPr>
          <w:trHeight w:hRule="exact" w:val="359"/>
        </w:trPr>
        <w:tc>
          <w:tcPr>
            <w:tcW w:w="3725" w:type="dxa"/>
            <w:tcBorders>
              <w:top w:val="single" w:sz="4" w:space="0" w:color="000000"/>
              <w:left w:val="single" w:sz="4" w:space="0" w:color="000000"/>
              <w:bottom w:val="single" w:sz="4" w:space="0" w:color="000000"/>
            </w:tcBorders>
            <w:vAlign w:val="center"/>
          </w:tcPr>
          <w:p w14:paraId="53561EE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14:paraId="29EB6E83" w14:textId="77777777" w:rsidR="006E012F" w:rsidRDefault="00000000">
            <w:pPr>
              <w:jc w:val="right"/>
              <w:rPr>
                <w:rFonts w:ascii="仿宋" w:eastAsia="仿宋" w:hAnsi="仿宋" w:cs="仿宋" w:hint="eastAsia"/>
              </w:rPr>
            </w:pPr>
            <w:r>
              <w:rPr>
                <w:rFonts w:ascii="仿宋" w:eastAsia="仿宋" w:hAnsi="仿宋" w:cs="仿宋" w:hint="eastAsia"/>
              </w:rPr>
              <w:t>2,359.78</w:t>
            </w:r>
          </w:p>
        </w:tc>
        <w:tc>
          <w:tcPr>
            <w:tcW w:w="3667" w:type="dxa"/>
            <w:gridSpan w:val="3"/>
            <w:tcBorders>
              <w:top w:val="single" w:sz="4" w:space="0" w:color="000000"/>
              <w:left w:val="single" w:sz="4" w:space="0" w:color="000000"/>
              <w:bottom w:val="single" w:sz="4" w:space="0" w:color="000000"/>
            </w:tcBorders>
            <w:vAlign w:val="center"/>
          </w:tcPr>
          <w:p w14:paraId="47FB6A16" w14:textId="77777777" w:rsidR="006E012F" w:rsidRDefault="00000000">
            <w:pPr>
              <w:pStyle w:val="TableParagraph"/>
              <w:jc w:val="center"/>
              <w:rPr>
                <w:rFonts w:ascii="仿宋" w:eastAsia="仿宋" w:hAnsi="仿宋" w:cs="仿宋" w:hint="eastAsia"/>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14:paraId="1321A74F" w14:textId="77777777" w:rsidR="006E012F" w:rsidRDefault="00000000">
            <w:pPr>
              <w:jc w:val="right"/>
              <w:rPr>
                <w:rFonts w:ascii="仿宋" w:eastAsia="仿宋" w:hAnsi="仿宋" w:cs="仿宋" w:hint="eastAsia"/>
              </w:rPr>
            </w:pPr>
            <w:r>
              <w:rPr>
                <w:rFonts w:ascii="仿宋" w:eastAsia="仿宋" w:hAnsi="仿宋" w:cs="仿宋" w:hint="eastAsia"/>
              </w:rPr>
              <w:t>2,340.70</w:t>
            </w:r>
          </w:p>
        </w:tc>
        <w:tc>
          <w:tcPr>
            <w:tcW w:w="1415" w:type="dxa"/>
            <w:gridSpan w:val="2"/>
            <w:tcBorders>
              <w:top w:val="single" w:sz="4" w:space="0" w:color="000000"/>
              <w:left w:val="single" w:sz="4" w:space="0" w:color="000000"/>
              <w:bottom w:val="single" w:sz="4" w:space="0" w:color="000000"/>
            </w:tcBorders>
            <w:vAlign w:val="center"/>
          </w:tcPr>
          <w:p w14:paraId="0D1C48F6" w14:textId="77777777" w:rsidR="006E012F" w:rsidRDefault="00000000">
            <w:pPr>
              <w:jc w:val="right"/>
              <w:rPr>
                <w:rFonts w:ascii="仿宋" w:eastAsia="仿宋" w:hAnsi="仿宋" w:cs="仿宋" w:hint="eastAsia"/>
              </w:rPr>
            </w:pPr>
            <w:r>
              <w:rPr>
                <w:rFonts w:ascii="仿宋" w:eastAsia="仿宋" w:hAnsi="仿宋" w:cs="仿宋" w:hint="eastAsia"/>
              </w:rPr>
              <w:t>2,340.70</w:t>
            </w:r>
          </w:p>
        </w:tc>
        <w:tc>
          <w:tcPr>
            <w:tcW w:w="1500" w:type="dxa"/>
            <w:tcBorders>
              <w:top w:val="single" w:sz="4" w:space="0" w:color="000000"/>
              <w:left w:val="single" w:sz="4" w:space="0" w:color="000000"/>
              <w:bottom w:val="single" w:sz="4" w:space="0" w:color="000000"/>
            </w:tcBorders>
            <w:vAlign w:val="center"/>
          </w:tcPr>
          <w:p w14:paraId="1127AEE1"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1500" w:type="dxa"/>
            <w:tcBorders>
              <w:top w:val="single" w:sz="4" w:space="0" w:color="000000"/>
              <w:left w:val="single" w:sz="4" w:space="0" w:color="000000"/>
              <w:bottom w:val="single" w:sz="4" w:space="0" w:color="000000"/>
              <w:right w:val="single" w:sz="4" w:space="0" w:color="000000"/>
            </w:tcBorders>
            <w:vAlign w:val="center"/>
          </w:tcPr>
          <w:p w14:paraId="3A6CB957"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2F149FFE" w14:textId="77777777">
        <w:trPr>
          <w:trHeight w:val="242"/>
        </w:trPr>
        <w:tc>
          <w:tcPr>
            <w:tcW w:w="3725" w:type="dxa"/>
            <w:tcBorders>
              <w:left w:val="single" w:sz="4" w:space="0" w:color="000000"/>
              <w:bottom w:val="single" w:sz="4" w:space="0" w:color="000000"/>
            </w:tcBorders>
            <w:vAlign w:val="center"/>
          </w:tcPr>
          <w:p w14:paraId="77BEECD9" w14:textId="77777777" w:rsidR="006E012F" w:rsidRDefault="00000000">
            <w:pPr>
              <w:pStyle w:val="TableParagraph"/>
              <w:rPr>
                <w:rFonts w:ascii="仿宋" w:eastAsia="仿宋" w:hAnsi="仿宋" w:cs="仿宋" w:hint="eastAsia"/>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14:paraId="72913B0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41.29</w:t>
            </w:r>
          </w:p>
        </w:tc>
        <w:tc>
          <w:tcPr>
            <w:tcW w:w="3667" w:type="dxa"/>
            <w:gridSpan w:val="3"/>
            <w:tcBorders>
              <w:left w:val="single" w:sz="4" w:space="0" w:color="000000"/>
              <w:bottom w:val="single" w:sz="4" w:space="0" w:color="000000"/>
            </w:tcBorders>
            <w:vAlign w:val="center"/>
          </w:tcPr>
          <w:p w14:paraId="4892D25D" w14:textId="77777777" w:rsidR="006E012F" w:rsidRDefault="00000000">
            <w:pPr>
              <w:pStyle w:val="TableParagraph"/>
              <w:rPr>
                <w:rFonts w:ascii="仿宋" w:eastAsia="仿宋" w:hAnsi="仿宋" w:cs="仿宋" w:hint="eastAsia"/>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14:paraId="439D0AA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60.37</w:t>
            </w:r>
          </w:p>
        </w:tc>
        <w:tc>
          <w:tcPr>
            <w:tcW w:w="1415" w:type="dxa"/>
            <w:gridSpan w:val="2"/>
            <w:tcBorders>
              <w:left w:val="single" w:sz="4" w:space="0" w:color="000000"/>
              <w:bottom w:val="single" w:sz="4" w:space="0" w:color="000000"/>
            </w:tcBorders>
            <w:vAlign w:val="center"/>
          </w:tcPr>
          <w:p w14:paraId="7AADC25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60.37</w:t>
            </w:r>
          </w:p>
        </w:tc>
        <w:tc>
          <w:tcPr>
            <w:tcW w:w="1500" w:type="dxa"/>
            <w:tcBorders>
              <w:left w:val="single" w:sz="4" w:space="0" w:color="000000"/>
              <w:bottom w:val="single" w:sz="4" w:space="0" w:color="000000"/>
            </w:tcBorders>
            <w:vAlign w:val="center"/>
          </w:tcPr>
          <w:p w14:paraId="770472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right w:val="single" w:sz="4" w:space="0" w:color="000000"/>
            </w:tcBorders>
            <w:vAlign w:val="center"/>
          </w:tcPr>
          <w:p w14:paraId="00AE0579"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2F149FFE" w14:textId="77777777">
        <w:trPr>
          <w:trHeight w:val="242"/>
        </w:trPr>
        <w:tc>
          <w:tcPr>
            <w:tcW w:w="3725" w:type="dxa"/>
            <w:tcBorders>
              <w:left w:val="single" w:sz="4" w:space="0" w:color="000000"/>
              <w:bottom w:val="single" w:sz="4" w:space="0" w:color="000000"/>
            </w:tcBorders>
            <w:vAlign w:val="center"/>
          </w:tcPr>
          <w:p w14:paraId="77BEECD9" w14:textId="77777777" w:rsidR="006E012F" w:rsidRDefault="00000000">
            <w:pPr>
              <w:pStyle w:val="TableParagraph"/>
              <w:rPr>
                <w:rFonts w:ascii="仿宋" w:eastAsia="仿宋" w:hAnsi="仿宋" w:cs="仿宋" w:hint="eastAsia"/>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14:paraId="72913B0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41.29</w:t>
            </w:r>
          </w:p>
        </w:tc>
        <w:tc>
          <w:tcPr>
            <w:tcW w:w="3667" w:type="dxa"/>
            <w:gridSpan w:val="3"/>
            <w:tcBorders>
              <w:left w:val="single" w:sz="4" w:space="0" w:color="000000"/>
              <w:bottom w:val="single" w:sz="4" w:space="0" w:color="000000"/>
            </w:tcBorders>
            <w:vAlign w:val="center"/>
          </w:tcPr>
          <w:p w14:paraId="4892D25D"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728" w:type="dxa"/>
            <w:tcBorders>
              <w:left w:val="single" w:sz="4" w:space="0" w:color="000000"/>
              <w:bottom w:val="single" w:sz="4" w:space="0" w:color="000000"/>
            </w:tcBorders>
            <w:vAlign w:val="center"/>
          </w:tcPr>
          <w:p w14:paraId="439D0AA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left w:val="single" w:sz="4" w:space="0" w:color="000000"/>
              <w:bottom w:val="single" w:sz="4" w:space="0" w:color="000000"/>
            </w:tcBorders>
            <w:vAlign w:val="center"/>
          </w:tcPr>
          <w:p w14:paraId="7AADC25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tcBorders>
            <w:vAlign w:val="center"/>
          </w:tcPr>
          <w:p w14:paraId="770472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right w:val="single" w:sz="4" w:space="0" w:color="000000"/>
            </w:tcBorders>
            <w:vAlign w:val="center"/>
          </w:tcPr>
          <w:p w14:paraId="00AE0579"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2F149FFE" w14:textId="77777777">
        <w:trPr>
          <w:trHeight w:val="242"/>
        </w:trPr>
        <w:tc>
          <w:tcPr>
            <w:tcW w:w="3725" w:type="dxa"/>
            <w:tcBorders>
              <w:left w:val="single" w:sz="4" w:space="0" w:color="000000"/>
              <w:bottom w:val="single" w:sz="4" w:space="0" w:color="000000"/>
            </w:tcBorders>
            <w:vAlign w:val="center"/>
          </w:tcPr>
          <w:p w14:paraId="77BEECD9" w14:textId="77777777" w:rsidR="006E012F" w:rsidRDefault="00000000">
            <w:pPr>
              <w:pStyle w:val="TableParagraph"/>
              <w:rPr>
                <w:rFonts w:ascii="仿宋" w:eastAsia="仿宋" w:hAnsi="仿宋" w:cs="仿宋" w:hint="eastAsia"/>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14:paraId="72913B0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left w:val="single" w:sz="4" w:space="0" w:color="000000"/>
              <w:bottom w:val="single" w:sz="4" w:space="0" w:color="000000"/>
            </w:tcBorders>
            <w:vAlign w:val="center"/>
          </w:tcPr>
          <w:p w14:paraId="4892D25D"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728" w:type="dxa"/>
            <w:tcBorders>
              <w:left w:val="single" w:sz="4" w:space="0" w:color="000000"/>
              <w:bottom w:val="single" w:sz="4" w:space="0" w:color="000000"/>
            </w:tcBorders>
            <w:vAlign w:val="center"/>
          </w:tcPr>
          <w:p w14:paraId="439D0AA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left w:val="single" w:sz="4" w:space="0" w:color="000000"/>
              <w:bottom w:val="single" w:sz="4" w:space="0" w:color="000000"/>
            </w:tcBorders>
            <w:vAlign w:val="center"/>
          </w:tcPr>
          <w:p w14:paraId="7AADC25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tcBorders>
            <w:vAlign w:val="center"/>
          </w:tcPr>
          <w:p w14:paraId="770472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right w:val="single" w:sz="4" w:space="0" w:color="000000"/>
            </w:tcBorders>
            <w:vAlign w:val="center"/>
          </w:tcPr>
          <w:p w14:paraId="00AE0579"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2F149FFE" w14:textId="77777777">
        <w:trPr>
          <w:trHeight w:val="242"/>
        </w:trPr>
        <w:tc>
          <w:tcPr>
            <w:tcW w:w="3725" w:type="dxa"/>
            <w:tcBorders>
              <w:left w:val="single" w:sz="4" w:space="0" w:color="000000"/>
              <w:bottom w:val="single" w:sz="4" w:space="0" w:color="000000"/>
            </w:tcBorders>
            <w:vAlign w:val="center"/>
          </w:tcPr>
          <w:p w14:paraId="77BEECD9" w14:textId="77777777" w:rsidR="006E012F" w:rsidRDefault="00000000">
            <w:pPr>
              <w:pStyle w:val="TableParagraph"/>
              <w:rPr>
                <w:rFonts w:ascii="仿宋" w:eastAsia="仿宋" w:hAnsi="仿宋" w:cs="仿宋" w:hint="eastAsia"/>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14:paraId="72913B0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667" w:type="dxa"/>
            <w:gridSpan w:val="3"/>
            <w:tcBorders>
              <w:left w:val="single" w:sz="4" w:space="0" w:color="000000"/>
              <w:bottom w:val="single" w:sz="4" w:space="0" w:color="000000"/>
            </w:tcBorders>
            <w:vAlign w:val="center"/>
          </w:tcPr>
          <w:p w14:paraId="4892D25D"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1728" w:type="dxa"/>
            <w:tcBorders>
              <w:left w:val="single" w:sz="4" w:space="0" w:color="000000"/>
              <w:bottom w:val="single" w:sz="4" w:space="0" w:color="000000"/>
            </w:tcBorders>
            <w:vAlign w:val="center"/>
          </w:tcPr>
          <w:p w14:paraId="439D0AA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415" w:type="dxa"/>
            <w:gridSpan w:val="2"/>
            <w:tcBorders>
              <w:left w:val="single" w:sz="4" w:space="0" w:color="000000"/>
              <w:bottom w:val="single" w:sz="4" w:space="0" w:color="000000"/>
            </w:tcBorders>
            <w:vAlign w:val="center"/>
          </w:tcPr>
          <w:p w14:paraId="7AADC25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tcBorders>
            <w:vAlign w:val="center"/>
          </w:tcPr>
          <w:p w14:paraId="770472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right w:val="single" w:sz="4" w:space="0" w:color="000000"/>
            </w:tcBorders>
            <w:vAlign w:val="center"/>
          </w:tcPr>
          <w:p w14:paraId="00AE0579"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05FB3EC9" w14:textId="77777777">
        <w:trPr>
          <w:cantSplit/>
          <w:trHeight w:hRule="exact" w:val="322"/>
        </w:trPr>
        <w:tc>
          <w:tcPr>
            <w:tcW w:w="3725" w:type="dxa"/>
            <w:tcBorders>
              <w:left w:val="single" w:sz="4" w:space="0" w:color="000000"/>
              <w:bottom w:val="single" w:sz="4" w:space="0" w:color="000000"/>
            </w:tcBorders>
            <w:vAlign w:val="center"/>
          </w:tcPr>
          <w:p w14:paraId="454A8D1F" w14:textId="77777777" w:rsidR="006E012F" w:rsidRDefault="00000000">
            <w:pPr>
              <w:pStyle w:val="TableParagraph"/>
              <w:jc w:val="center"/>
              <w:rPr>
                <w:rFonts w:ascii="仿宋" w:eastAsia="仿宋" w:hAnsi="仿宋" w:cs="仿宋" w:hint="eastAsia"/>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14:paraId="5814A5EE" w14:textId="77777777" w:rsidR="006E012F" w:rsidRDefault="00000000">
            <w:pPr>
              <w:jc w:val="right"/>
              <w:rPr>
                <w:rFonts w:ascii="仿宋" w:eastAsia="仿宋" w:hAnsi="仿宋" w:cs="仿宋" w:hint="eastAsia"/>
              </w:rPr>
            </w:pPr>
            <w:r>
              <w:rPr>
                <w:rFonts w:ascii="仿宋" w:eastAsia="仿宋" w:hAnsi="仿宋" w:cs="仿宋" w:hint="eastAsia"/>
              </w:rPr>
              <w:t>2,401.07</w:t>
            </w:r>
          </w:p>
        </w:tc>
        <w:tc>
          <w:tcPr>
            <w:tcW w:w="3667" w:type="dxa"/>
            <w:gridSpan w:val="3"/>
            <w:tcBorders>
              <w:left w:val="single" w:sz="4" w:space="0" w:color="000000"/>
              <w:bottom w:val="single" w:sz="4" w:space="0" w:color="000000"/>
            </w:tcBorders>
            <w:vAlign w:val="center"/>
          </w:tcPr>
          <w:p w14:paraId="2B2E7E85" w14:textId="77777777" w:rsidR="006E012F" w:rsidRDefault="00000000">
            <w:pPr>
              <w:pStyle w:val="TableParagraph"/>
              <w:jc w:val="center"/>
              <w:rPr>
                <w:rFonts w:ascii="仿宋" w:eastAsia="仿宋" w:hAnsi="仿宋" w:cs="仿宋" w:hint="eastAsia"/>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14:paraId="31B86CBD" w14:textId="77777777" w:rsidR="006E012F" w:rsidRDefault="00000000">
            <w:pPr>
              <w:jc w:val="right"/>
              <w:rPr>
                <w:rFonts w:ascii="仿宋" w:eastAsia="仿宋" w:hAnsi="仿宋" w:cs="仿宋" w:hint="eastAsia"/>
              </w:rPr>
            </w:pPr>
            <w:r>
              <w:rPr>
                <w:rFonts w:ascii="仿宋" w:eastAsia="仿宋" w:hAnsi="仿宋" w:cs="仿宋" w:hint="eastAsia"/>
              </w:rPr>
              <w:t>2,401.07</w:t>
            </w:r>
          </w:p>
        </w:tc>
        <w:tc>
          <w:tcPr>
            <w:tcW w:w="1415" w:type="dxa"/>
            <w:gridSpan w:val="2"/>
            <w:tcBorders>
              <w:left w:val="single" w:sz="4" w:space="0" w:color="000000"/>
              <w:bottom w:val="single" w:sz="4" w:space="0" w:color="000000"/>
            </w:tcBorders>
            <w:vAlign w:val="center"/>
          </w:tcPr>
          <w:p w14:paraId="0B305FE3" w14:textId="77777777" w:rsidR="006E012F" w:rsidRDefault="00000000">
            <w:pPr>
              <w:jc w:val="right"/>
              <w:rPr>
                <w:rFonts w:ascii="仿宋" w:eastAsia="仿宋" w:hAnsi="仿宋" w:cs="仿宋" w:hint="eastAsia"/>
              </w:rPr>
            </w:pPr>
            <w:r>
              <w:rPr>
                <w:rFonts w:ascii="仿宋" w:eastAsia="仿宋" w:hAnsi="仿宋" w:cs="仿宋" w:hint="eastAsia"/>
              </w:rPr>
              <w:t>2,401.07</w:t>
            </w:r>
          </w:p>
        </w:tc>
        <w:tc>
          <w:tcPr>
            <w:tcW w:w="1500" w:type="dxa"/>
            <w:tcBorders>
              <w:left w:val="single" w:sz="4" w:space="0" w:color="000000"/>
              <w:bottom w:val="single" w:sz="4" w:space="0" w:color="000000"/>
            </w:tcBorders>
            <w:vAlign w:val="center"/>
          </w:tcPr>
          <w:p w14:paraId="59DB370B"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1500" w:type="dxa"/>
            <w:tcBorders>
              <w:left w:val="single" w:sz="4" w:space="0" w:color="000000"/>
              <w:bottom w:val="single" w:sz="4" w:space="0" w:color="000000"/>
              <w:right w:val="single" w:sz="4" w:space="0" w:color="000000"/>
            </w:tcBorders>
            <w:vAlign w:val="center"/>
          </w:tcPr>
          <w:p w14:paraId="49DB87F3" w14:textId="77777777" w:rsidR="006E012F" w:rsidRDefault="00000000">
            <w:pPr>
              <w:jc w:val="right"/>
              <w:rPr>
                <w:rFonts w:ascii="仿宋" w:eastAsia="仿宋" w:hAnsi="仿宋" w:cs="仿宋" w:hint="eastAsia"/>
              </w:rPr>
            </w:pPr>
            <w:r>
              <w:rPr>
                <w:rFonts w:ascii="仿宋" w:eastAsia="仿宋" w:hAnsi="仿宋" w:cs="仿宋" w:hint="eastAsia"/>
              </w:rPr>
              <w:t/>
            </w:r>
          </w:p>
        </w:tc>
      </w:tr>
    </w:tbl>
    <w:p w14:paraId="12A45FC4" w14:textId="77777777" w:rsidR="006E012F" w:rsidRDefault="00000000">
      <w:pPr>
        <w:jc w:val="both"/>
        <w:rPr>
          <w:rFonts w:ascii="仿宋" w:eastAsia="仿宋" w:hAnsi="仿宋" w:cs="仿宋" w:hint="eastAsia"/>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18A2EAFC" w14:textId="77777777" w:rsidR="006E012F" w:rsidRDefault="006E012F">
      <w:pPr>
        <w:jc w:val="both"/>
        <w:rPr>
          <w:rFonts w:ascii="仿宋" w:eastAsia="仿宋" w:hAnsi="仿宋" w:cs="仿宋" w:hint="eastAsia"/>
        </w:rPr>
        <w:sectPr w:rsidR="006E012F">
          <w:footerReference w:type="default" r:id="rId14"/>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firstRow="1" w:lastRow="0" w:firstColumn="1" w:lastColumn="0" w:noHBand="0" w:noVBand="1"/>
      </w:tblPr>
      <w:tblGrid>
        <w:gridCol w:w="1278"/>
        <w:gridCol w:w="5022"/>
        <w:gridCol w:w="3184"/>
        <w:gridCol w:w="2778"/>
        <w:gridCol w:w="3155"/>
      </w:tblGrid>
      <w:tr w:rsidR="006E012F" w14:paraId="326D422D" w14:textId="77777777">
        <w:trPr>
          <w:trHeight w:val="321"/>
        </w:trPr>
        <w:tc>
          <w:tcPr>
            <w:tcW w:w="15417" w:type="dxa"/>
            <w:gridSpan w:val="5"/>
            <w:vAlign w:val="center"/>
          </w:tcPr>
          <w:p w14:paraId="3D1D91C0"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财政拨款支出决算表（功能科目）</w:t>
            </w:r>
          </w:p>
        </w:tc>
      </w:tr>
      <w:tr w:rsidR="006E012F" w14:paraId="326BA6B0" w14:textId="77777777">
        <w:trPr>
          <w:trHeight w:val="321"/>
        </w:trPr>
        <w:tc>
          <w:tcPr>
            <w:tcW w:w="6300" w:type="dxa"/>
            <w:gridSpan w:val="2"/>
          </w:tcPr>
          <w:p w14:paraId="24908081" w14:textId="77777777" w:rsidR="006E012F" w:rsidRDefault="006E012F">
            <w:pPr>
              <w:pStyle w:val="TableParagraph"/>
              <w:rPr>
                <w:rFonts w:ascii="仿宋" w:eastAsia="仿宋" w:hAnsi="仿宋" w:cs="仿宋" w:hint="eastAsia"/>
                <w:sz w:val="20"/>
              </w:rPr>
            </w:pPr>
          </w:p>
        </w:tc>
        <w:tc>
          <w:tcPr>
            <w:tcW w:w="3184" w:type="dxa"/>
          </w:tcPr>
          <w:p w14:paraId="569EABA1" w14:textId="77777777" w:rsidR="006E012F" w:rsidRDefault="006E012F">
            <w:pPr>
              <w:pStyle w:val="TableParagraph"/>
              <w:rPr>
                <w:rFonts w:ascii="仿宋" w:eastAsia="仿宋" w:hAnsi="仿宋" w:cs="仿宋" w:hint="eastAsia"/>
                <w:sz w:val="27"/>
              </w:rPr>
            </w:pPr>
          </w:p>
        </w:tc>
        <w:tc>
          <w:tcPr>
            <w:tcW w:w="5933" w:type="dxa"/>
            <w:gridSpan w:val="2"/>
            <w:vAlign w:val="center"/>
          </w:tcPr>
          <w:p w14:paraId="202B265E" w14:textId="77777777" w:rsidR="006E012F" w:rsidRDefault="00000000">
            <w:pPr>
              <w:pStyle w:val="TableParagraph"/>
              <w:jc w:val="right"/>
              <w:rPr>
                <w:rFonts w:ascii="仿宋" w:eastAsia="仿宋" w:hAnsi="仿宋" w:cs="仿宋" w:hint="eastAsia"/>
                <w:sz w:val="27"/>
              </w:rPr>
            </w:pPr>
            <w:r>
              <w:rPr>
                <w:rFonts w:ascii="仿宋" w:eastAsia="仿宋" w:hAnsi="仿宋" w:cs="仿宋" w:hint="eastAsia"/>
              </w:rPr>
              <w:t>公开05表</w:t>
            </w:r>
          </w:p>
        </w:tc>
      </w:tr>
      <w:tr w:rsidR="006E012F" w14:paraId="155B5C54" w14:textId="77777777">
        <w:trPr>
          <w:trHeight w:val="288"/>
        </w:trPr>
        <w:tc>
          <w:tcPr>
            <w:tcW w:w="6300" w:type="dxa"/>
            <w:gridSpan w:val="2"/>
          </w:tcPr>
          <w:p w14:paraId="66E66CCD" w14:textId="77777777" w:rsidR="006E012F" w:rsidRDefault="00000000">
            <w:pPr>
              <w:pStyle w:val="TableParagraph"/>
              <w:rPr>
                <w:rFonts w:ascii="仿宋" w:eastAsia="仿宋" w:hAnsi="仿宋" w:cs="仿宋" w:hint="eastAsia"/>
                <w:sz w:val="20"/>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南京市畜牧家禽科学研究所</w:t>
            </w:r>
          </w:p>
        </w:tc>
        <w:tc>
          <w:tcPr>
            <w:tcW w:w="3184" w:type="dxa"/>
          </w:tcPr>
          <w:p w14:paraId="30E8DD86" w14:textId="77777777" w:rsidR="006E012F" w:rsidRDefault="006E012F">
            <w:pPr>
              <w:pStyle w:val="TableParagraph"/>
              <w:rPr>
                <w:rFonts w:ascii="仿宋" w:eastAsia="仿宋" w:hAnsi="仿宋" w:cs="仿宋" w:hint="eastAsia"/>
                <w:sz w:val="27"/>
              </w:rPr>
            </w:pPr>
          </w:p>
        </w:tc>
        <w:tc>
          <w:tcPr>
            <w:tcW w:w="2778" w:type="dxa"/>
            <w:vAlign w:val="center"/>
          </w:tcPr>
          <w:p w14:paraId="70872A7B" w14:textId="77777777" w:rsidR="006E012F" w:rsidRDefault="006E012F">
            <w:pPr>
              <w:pStyle w:val="TableParagraph"/>
              <w:jc w:val="right"/>
              <w:rPr>
                <w:rFonts w:ascii="仿宋" w:eastAsia="仿宋" w:hAnsi="仿宋" w:cs="仿宋" w:hint="eastAsia"/>
                <w:sz w:val="27"/>
              </w:rPr>
            </w:pPr>
          </w:p>
        </w:tc>
        <w:tc>
          <w:tcPr>
            <w:tcW w:w="3155" w:type="dxa"/>
            <w:vAlign w:val="center"/>
          </w:tcPr>
          <w:p w14:paraId="0C75917F" w14:textId="77777777" w:rsidR="006E012F" w:rsidRDefault="00000000">
            <w:pPr>
              <w:pStyle w:val="TableParagraph"/>
              <w:jc w:val="right"/>
              <w:rPr>
                <w:rFonts w:ascii="仿宋" w:eastAsia="仿宋" w:hAnsi="仿宋" w:cs="仿宋" w:hint="eastAsia"/>
                <w:sz w:val="27"/>
              </w:rPr>
            </w:pPr>
            <w:r>
              <w:rPr>
                <w:rFonts w:ascii="仿宋" w:eastAsia="仿宋" w:hAnsi="仿宋" w:cs="仿宋" w:hint="eastAsia"/>
              </w:rPr>
              <w:t>金额单位：万元</w:t>
            </w:r>
          </w:p>
        </w:tc>
      </w:tr>
      <w:tr w:rsidR="006E012F" w14:paraId="4848A796" w14:textId="77777777">
        <w:trPr>
          <w:trHeight w:val="319"/>
        </w:trPr>
        <w:tc>
          <w:tcPr>
            <w:tcW w:w="6300" w:type="dxa"/>
            <w:gridSpan w:val="2"/>
            <w:tcBorders>
              <w:top w:val="single" w:sz="6" w:space="0" w:color="000000"/>
              <w:left w:val="single" w:sz="6" w:space="0" w:color="000000"/>
              <w:bottom w:val="single" w:sz="6" w:space="0" w:color="000000"/>
            </w:tcBorders>
            <w:vAlign w:val="center"/>
          </w:tcPr>
          <w:p w14:paraId="6CF1B5EA"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3184" w:type="dxa"/>
            <w:vMerge w:val="restart"/>
            <w:tcBorders>
              <w:top w:val="single" w:sz="6" w:space="0" w:color="000000"/>
              <w:left w:val="single" w:sz="6" w:space="0" w:color="000000"/>
              <w:bottom w:val="single" w:sz="6" w:space="0" w:color="000000"/>
            </w:tcBorders>
            <w:vAlign w:val="center"/>
          </w:tcPr>
          <w:p w14:paraId="0FDCC31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14:paraId="23348D7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14:paraId="3224C93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项目支出</w:t>
            </w:r>
          </w:p>
        </w:tc>
      </w:tr>
      <w:tr w:rsidR="006E012F" w14:paraId="19265639" w14:textId="77777777">
        <w:trPr>
          <w:trHeight w:val="341"/>
        </w:trPr>
        <w:tc>
          <w:tcPr>
            <w:tcW w:w="1278" w:type="dxa"/>
            <w:tcBorders>
              <w:left w:val="single" w:sz="6" w:space="0" w:color="000000"/>
              <w:bottom w:val="single" w:sz="6" w:space="0" w:color="000000"/>
            </w:tcBorders>
            <w:vAlign w:val="center"/>
          </w:tcPr>
          <w:p w14:paraId="2652067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功能分类</w:t>
            </w:r>
          </w:p>
          <w:p w14:paraId="33CE454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14:paraId="0B44133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14:paraId="4DA26386" w14:textId="77777777" w:rsidR="006E012F" w:rsidRDefault="006E012F">
            <w:pPr>
              <w:rPr>
                <w:rFonts w:ascii="仿宋" w:eastAsia="仿宋" w:hAnsi="仿宋" w:cs="仿宋" w:hint="eastAsia"/>
              </w:rPr>
            </w:pPr>
          </w:p>
        </w:tc>
        <w:tc>
          <w:tcPr>
            <w:tcW w:w="2778" w:type="dxa"/>
            <w:vMerge/>
            <w:tcBorders>
              <w:left w:val="single" w:sz="6" w:space="0" w:color="000000"/>
              <w:bottom w:val="single" w:sz="6" w:space="0" w:color="000000"/>
            </w:tcBorders>
          </w:tcPr>
          <w:p w14:paraId="69D0E225" w14:textId="77777777" w:rsidR="006E012F" w:rsidRDefault="006E012F">
            <w:pPr>
              <w:rPr>
                <w:rFonts w:ascii="仿宋" w:eastAsia="仿宋" w:hAnsi="仿宋" w:cs="仿宋" w:hint="eastAsia"/>
              </w:rPr>
            </w:pPr>
          </w:p>
        </w:tc>
        <w:tc>
          <w:tcPr>
            <w:tcW w:w="3155" w:type="dxa"/>
            <w:vMerge/>
            <w:tcBorders>
              <w:left w:val="single" w:sz="6" w:space="0" w:color="000000"/>
              <w:bottom w:val="single" w:sz="6" w:space="0" w:color="000000"/>
              <w:right w:val="single" w:sz="6" w:space="0" w:color="000000"/>
            </w:tcBorders>
          </w:tcPr>
          <w:p w14:paraId="0D8096D0" w14:textId="77777777" w:rsidR="006E012F" w:rsidRDefault="006E012F">
            <w:pPr>
              <w:rPr>
                <w:rFonts w:ascii="仿宋" w:eastAsia="仿宋" w:hAnsi="仿宋" w:cs="仿宋" w:hint="eastAsia"/>
              </w:rPr>
            </w:pPr>
          </w:p>
        </w:tc>
      </w:tr>
      <w:tr w:rsidR="006E012F" w14:paraId="39327A8F" w14:textId="77777777">
        <w:trPr>
          <w:trHeight w:val="275"/>
        </w:trPr>
        <w:tc>
          <w:tcPr>
            <w:tcW w:w="6300" w:type="dxa"/>
            <w:gridSpan w:val="2"/>
            <w:tcBorders>
              <w:left w:val="single" w:sz="6" w:space="0" w:color="000000"/>
              <w:bottom w:val="single" w:sz="6" w:space="0" w:color="000000"/>
            </w:tcBorders>
            <w:vAlign w:val="center"/>
          </w:tcPr>
          <w:p w14:paraId="6EC6861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14:paraId="511257A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14:paraId="47BA5A7E"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14:paraId="532E7B06"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3</w:t>
            </w:r>
          </w:p>
        </w:tc>
      </w:tr>
      <w:tr w:rsidR="006E012F" w14:paraId="227EA83A" w14:textId="77777777">
        <w:trPr>
          <w:trHeight w:hRule="exact" w:val="374"/>
        </w:trPr>
        <w:tc>
          <w:tcPr>
            <w:tcW w:w="6300" w:type="dxa"/>
            <w:gridSpan w:val="2"/>
            <w:tcBorders>
              <w:left w:val="single" w:sz="6" w:space="0" w:color="000000"/>
              <w:bottom w:val="single" w:sz="6" w:space="0" w:color="000000"/>
            </w:tcBorders>
            <w:vAlign w:val="center"/>
          </w:tcPr>
          <w:p w14:paraId="6094909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eastAsia="仿宋" w:hAnsi="仿宋" w:cs="仿宋" w:hint="eastAsia"/>
              </w:rPr>
              <w:t>合计</w:t>
            </w:r>
          </w:p>
        </w:tc>
        <w:tc>
          <w:tcPr>
            <w:tcW w:w="3184" w:type="dxa"/>
            <w:tcBorders>
              <w:left w:val="single" w:sz="6" w:space="0" w:color="000000"/>
              <w:bottom w:val="single" w:sz="6" w:space="0" w:color="000000"/>
            </w:tcBorders>
          </w:tcPr>
          <w:p w14:paraId="3E7B1BF6"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2,340.70</w:t>
            </w:r>
          </w:p>
        </w:tc>
        <w:tc>
          <w:tcPr>
            <w:tcW w:w="2778" w:type="dxa"/>
            <w:tcBorders>
              <w:left w:val="single" w:sz="6" w:space="0" w:color="000000"/>
              <w:bottom w:val="single" w:sz="6" w:space="0" w:color="000000"/>
            </w:tcBorders>
          </w:tcPr>
          <w:p w14:paraId="13EC8DE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1,286.86</w:t>
            </w:r>
          </w:p>
        </w:tc>
        <w:tc>
          <w:tcPr>
            <w:tcW w:w="3155" w:type="dxa"/>
            <w:tcBorders>
              <w:left w:val="single" w:sz="6" w:space="0" w:color="000000"/>
              <w:bottom w:val="single" w:sz="6" w:space="0" w:color="000000"/>
              <w:right w:val="single" w:sz="6" w:space="0" w:color="000000"/>
            </w:tcBorders>
          </w:tcPr>
          <w:p w14:paraId="750D839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1,053.84</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206</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科学技术支出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808.96</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769.36</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39.60</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20603</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应用研究</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808.96</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769.36</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39.60</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2060302</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社会公益研究</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808.96</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769.36</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39.60</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137.41</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137.41</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137.41</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137.41</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2080502</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事业单位离退休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30.26</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30.26</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71.43</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71.43</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35.72</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35.72</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213</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农林水支出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1,014.24</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1,014.24</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21301</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农业农村</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1,014.24</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1,014.24</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2130106</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科技转化与推广服务</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119.16</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119.16</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2130122</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农业生产发展</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607.00</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607.00</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2130199</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其他农业农村支出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288.07</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288.07</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380.09</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380.09</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380.09</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380.09</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78.37</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78.37</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E6DF95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0088785" w14:textId="77777777" w:rsidR="006E012F" w:rsidRDefault="00000000">
            <w:pPr>
              <w:pStyle w:val="TableParagraph"/>
              <w:rPr>
                <w:rFonts w:ascii="仿宋" w:eastAsia="仿宋" w:hAnsi="仿宋" w:cs="仿宋" w:hint="eastAsia"/>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14:paraId="1243D9F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14:paraId="500E0B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301.72</w:t>
            </w:r>
          </w:p>
        </w:tc>
        <w:tc>
          <w:tcPr>
            <w:tcW w:w="2778" w:type="dxa"/>
            <w:tcBorders>
              <w:top w:val="single" w:sz="6" w:space="0" w:color="000000"/>
              <w:left w:val="single" w:sz="4" w:space="0" w:color="000000"/>
              <w:bottom w:val="single" w:sz="6" w:space="0" w:color="000000"/>
              <w:right w:val="single" w:sz="4" w:space="0" w:color="000000"/>
            </w:tcBorders>
            <w:vAlign w:val="center"/>
          </w:tcPr>
          <w:p w14:paraId="45DF431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301.72</w:t>
            </w:r>
          </w:p>
        </w:tc>
        <w:tc>
          <w:tcPr>
            <w:tcW w:w="3155" w:type="dxa"/>
            <w:tcBorders>
              <w:top w:val="single" w:sz="6" w:space="0" w:color="000000"/>
              <w:left w:val="single" w:sz="4" w:space="0" w:color="000000"/>
              <w:bottom w:val="single" w:sz="6" w:space="0" w:color="000000"/>
              <w:right w:val="single" w:sz="6" w:space="0" w:color="000000"/>
            </w:tcBorders>
            <w:vAlign w:val="center"/>
          </w:tcPr>
          <w:p w14:paraId="211CF19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bl>
    <w:p w14:paraId="0C034843" w14:textId="77777777" w:rsidR="006E012F" w:rsidRDefault="00000000">
      <w:pPr>
        <w:tabs>
          <w:tab w:val="left" w:pos="0"/>
        </w:tabs>
        <w:jc w:val="both"/>
        <w:rPr>
          <w:rFonts w:ascii="仿宋" w:eastAsia="仿宋" w:hAnsi="仿宋" w:cs="仿宋" w:hint="eastAsia"/>
        </w:rPr>
      </w:pPr>
      <w:r>
        <w:rPr>
          <w:rFonts w:ascii="仿宋" w:eastAsia="仿宋" w:hAnsi="仿宋" w:cs="仿宋" w:hint="eastAsia"/>
        </w:rPr>
        <w:t>注：本表反映本年度一般公共预算财政拨款、政府性基金预算财政拨款和国有资本经营预算财政拨款支出情况。</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6868AFDE" w14:textId="77777777" w:rsidR="006E012F" w:rsidRDefault="006E012F">
      <w:pPr>
        <w:tabs>
          <w:tab w:val="left" w:pos="55"/>
        </w:tabs>
        <w:jc w:val="both"/>
        <w:rPr>
          <w:rFonts w:ascii="仿宋" w:eastAsia="仿宋" w:hAnsi="仿宋" w:cs="仿宋" w:hint="eastAsia"/>
        </w:rPr>
        <w:sectPr w:rsidR="006E012F">
          <w:footerReference w:type="default" r:id="rId15"/>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firstRow="1" w:lastRow="0" w:firstColumn="1" w:lastColumn="0" w:noHBand="0" w:noVBand="1"/>
      </w:tblPr>
      <w:tblGrid>
        <w:gridCol w:w="990"/>
        <w:gridCol w:w="3542"/>
        <w:gridCol w:w="2047"/>
        <w:gridCol w:w="2040"/>
        <w:gridCol w:w="1896"/>
      </w:tblGrid>
      <w:tr w:rsidR="006E012F" w14:paraId="2A81BA03" w14:textId="77777777">
        <w:trPr>
          <w:trHeight w:val="319"/>
        </w:trPr>
        <w:tc>
          <w:tcPr>
            <w:tcW w:w="10515" w:type="dxa"/>
            <w:gridSpan w:val="5"/>
            <w:vAlign w:val="center"/>
          </w:tcPr>
          <w:p w14:paraId="132FC413"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财政拨款基本支出决算表（经济科目）</w:t>
            </w:r>
          </w:p>
        </w:tc>
      </w:tr>
      <w:tr w:rsidR="006E012F" w14:paraId="59BC13C2" w14:textId="77777777">
        <w:trPr>
          <w:trHeight w:val="319"/>
        </w:trPr>
        <w:tc>
          <w:tcPr>
            <w:tcW w:w="4532" w:type="dxa"/>
            <w:gridSpan w:val="2"/>
          </w:tcPr>
          <w:p w14:paraId="4DC9C5E7" w14:textId="77777777" w:rsidR="006E012F" w:rsidRDefault="006E012F">
            <w:pPr>
              <w:pStyle w:val="TableParagraph"/>
              <w:rPr>
                <w:rFonts w:ascii="仿宋" w:eastAsia="仿宋" w:hAnsi="仿宋" w:cs="仿宋" w:hint="eastAsia"/>
                <w:sz w:val="20"/>
              </w:rPr>
            </w:pPr>
          </w:p>
        </w:tc>
        <w:tc>
          <w:tcPr>
            <w:tcW w:w="2047" w:type="dxa"/>
          </w:tcPr>
          <w:p w14:paraId="50BA0D54" w14:textId="77777777" w:rsidR="006E012F" w:rsidRDefault="006E012F">
            <w:pPr>
              <w:pStyle w:val="TableParagraph"/>
              <w:rPr>
                <w:rFonts w:ascii="仿宋" w:eastAsia="仿宋" w:hAnsi="仿宋" w:cs="仿宋" w:hint="eastAsia"/>
                <w:sz w:val="20"/>
              </w:rPr>
            </w:pPr>
          </w:p>
        </w:tc>
        <w:tc>
          <w:tcPr>
            <w:tcW w:w="2040" w:type="dxa"/>
          </w:tcPr>
          <w:p w14:paraId="0C9E2443" w14:textId="77777777" w:rsidR="006E012F" w:rsidRDefault="006E012F">
            <w:pPr>
              <w:pStyle w:val="TableParagraph"/>
              <w:rPr>
                <w:rFonts w:ascii="仿宋" w:eastAsia="仿宋" w:hAnsi="仿宋" w:cs="仿宋" w:hint="eastAsia"/>
                <w:sz w:val="20"/>
              </w:rPr>
            </w:pPr>
          </w:p>
        </w:tc>
        <w:tc>
          <w:tcPr>
            <w:tcW w:w="1896" w:type="dxa"/>
            <w:vAlign w:val="center"/>
          </w:tcPr>
          <w:p w14:paraId="29E1E287" w14:textId="77777777" w:rsidR="006E012F" w:rsidRDefault="00000000">
            <w:pPr>
              <w:pStyle w:val="TableParagraph"/>
              <w:jc w:val="right"/>
              <w:rPr>
                <w:rFonts w:ascii="仿宋" w:eastAsia="仿宋" w:hAnsi="仿宋" w:cs="仿宋" w:hint="eastAsia"/>
                <w:sz w:val="20"/>
              </w:rPr>
            </w:pPr>
            <w:r>
              <w:rPr>
                <w:rFonts w:ascii="仿宋" w:eastAsia="仿宋" w:hAnsi="仿宋" w:cs="仿宋" w:hint="eastAsia"/>
              </w:rPr>
              <w:t>公开06表</w:t>
            </w:r>
          </w:p>
        </w:tc>
      </w:tr>
      <w:tr w:rsidR="006E012F" w14:paraId="2DD74C9D" w14:textId="77777777">
        <w:trPr>
          <w:trHeight w:val="319"/>
        </w:trPr>
        <w:tc>
          <w:tcPr>
            <w:tcW w:w="8619" w:type="dxa"/>
            <w:gridSpan w:val="4"/>
          </w:tcPr>
          <w:p w14:paraId="1F4ED497" w14:textId="77777777" w:rsidR="006E012F" w:rsidRDefault="00000000">
            <w:pPr>
              <w:pStyle w:val="TableParagraph"/>
              <w:rPr>
                <w:rFonts w:ascii="仿宋" w:eastAsia="仿宋" w:hAnsi="仿宋" w:cs="仿宋" w:hint="eastAsia"/>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南京市畜牧家禽科学研究所</w:t>
            </w:r>
          </w:p>
        </w:tc>
        <w:tc>
          <w:tcPr>
            <w:tcW w:w="1896" w:type="dxa"/>
            <w:vAlign w:val="center"/>
          </w:tcPr>
          <w:p w14:paraId="2E3E79E7" w14:textId="77777777" w:rsidR="006E012F" w:rsidRDefault="00000000">
            <w:pPr>
              <w:pStyle w:val="TableParagraph"/>
              <w:jc w:val="right"/>
              <w:rPr>
                <w:rFonts w:ascii="仿宋" w:eastAsia="仿宋" w:hAnsi="仿宋" w:cs="仿宋" w:hint="eastAsia"/>
                <w:sz w:val="20"/>
              </w:rPr>
            </w:pPr>
            <w:r>
              <w:rPr>
                <w:rFonts w:ascii="仿宋" w:eastAsia="仿宋" w:hAnsi="仿宋" w:cs="仿宋" w:hint="eastAsia"/>
              </w:rPr>
              <w:t>金额单位：万元</w:t>
            </w:r>
          </w:p>
        </w:tc>
      </w:tr>
      <w:tr w:rsidR="006E012F" w14:paraId="3D5D8467" w14:textId="77777777">
        <w:trPr>
          <w:trHeight w:val="243"/>
        </w:trPr>
        <w:tc>
          <w:tcPr>
            <w:tcW w:w="4532" w:type="dxa"/>
            <w:gridSpan w:val="2"/>
            <w:tcBorders>
              <w:top w:val="single" w:sz="4" w:space="0" w:color="000000"/>
              <w:left w:val="single" w:sz="4" w:space="0" w:color="000000"/>
              <w:bottom w:val="single" w:sz="4" w:space="0" w:color="000000"/>
            </w:tcBorders>
            <w:vAlign w:val="center"/>
          </w:tcPr>
          <w:p w14:paraId="37A2F7A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14:paraId="0202B81B" w14:textId="77777777" w:rsidR="006E012F" w:rsidRDefault="00000000">
            <w:pPr>
              <w:pStyle w:val="TableParagraph"/>
              <w:jc w:val="center"/>
              <w:rPr>
                <w:rFonts w:ascii="仿宋" w:eastAsia="仿宋" w:hAnsi="仿宋" w:cs="仿宋" w:hint="eastAsia"/>
                <w:sz w:val="20"/>
              </w:rPr>
            </w:pPr>
            <w:r>
              <w:rPr>
                <w:rFonts w:ascii="仿宋" w:eastAsia="仿宋" w:hAnsi="仿宋" w:cs="仿宋" w:hint="eastAsia"/>
              </w:rPr>
              <w:t>财政拨款基本支出</w:t>
            </w:r>
          </w:p>
        </w:tc>
      </w:tr>
      <w:tr w:rsidR="006E012F" w14:paraId="44443DCF" w14:textId="77777777">
        <w:trPr>
          <w:trHeight w:val="483"/>
        </w:trPr>
        <w:tc>
          <w:tcPr>
            <w:tcW w:w="990" w:type="dxa"/>
            <w:tcBorders>
              <w:left w:val="single" w:sz="4" w:space="0" w:color="000000"/>
              <w:bottom w:val="single" w:sz="4" w:space="0" w:color="000000"/>
            </w:tcBorders>
            <w:vAlign w:val="center"/>
          </w:tcPr>
          <w:p w14:paraId="47AD3DC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14:paraId="5C2814B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14:paraId="08B0BD3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14:paraId="7F582BB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14:paraId="7492F16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公用经费</w:t>
            </w:r>
          </w:p>
        </w:tc>
      </w:tr>
      <w:tr w:rsidR="006E012F" w14:paraId="230EB00D" w14:textId="77777777">
        <w:trPr>
          <w:trHeight w:hRule="exact" w:val="409"/>
        </w:trPr>
        <w:tc>
          <w:tcPr>
            <w:tcW w:w="4532" w:type="dxa"/>
            <w:gridSpan w:val="2"/>
            <w:tcBorders>
              <w:left w:val="single" w:sz="4" w:space="0" w:color="000000"/>
              <w:bottom w:val="single" w:sz="4" w:space="0" w:color="000000"/>
            </w:tcBorders>
            <w:vAlign w:val="center"/>
          </w:tcPr>
          <w:p w14:paraId="0904010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hAnsi="仿宋" w:cs="仿宋" w:eastAsia="仿宋"/>
              </w:rPr>
              <w:t>合计</w:t>
            </w:r>
          </w:p>
        </w:tc>
        <w:tc>
          <w:tcPr>
            <w:tcW w:w="2047" w:type="dxa"/>
            <w:tcBorders>
              <w:left w:val="single" w:sz="4" w:space="0" w:color="000000"/>
              <w:bottom w:val="single" w:sz="4" w:space="0" w:color="000000"/>
            </w:tcBorders>
            <w:vAlign w:val="center"/>
          </w:tcPr>
          <w:p w14:paraId="79A7057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1,286.86</w:t>
            </w:r>
          </w:p>
        </w:tc>
        <w:tc>
          <w:tcPr>
            <w:tcW w:w="2040" w:type="dxa"/>
            <w:tcBorders>
              <w:left w:val="single" w:sz="4" w:space="0" w:color="000000"/>
              <w:bottom w:val="single" w:sz="4" w:space="0" w:color="000000"/>
            </w:tcBorders>
            <w:vAlign w:val="center"/>
          </w:tcPr>
          <w:p w14:paraId="17895D0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1,185.85</w:t>
            </w:r>
          </w:p>
        </w:tc>
        <w:tc>
          <w:tcPr>
            <w:tcW w:w="1896" w:type="dxa"/>
            <w:tcBorders>
              <w:left w:val="single" w:sz="4" w:space="0" w:color="000000"/>
              <w:bottom w:val="single" w:sz="4" w:space="0" w:color="000000"/>
              <w:right w:val="single" w:sz="4" w:space="0" w:color="000000"/>
            </w:tcBorders>
            <w:vAlign w:val="center"/>
          </w:tcPr>
          <w:p w14:paraId="0BC1C0D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101.01</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b w:val="true"/>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1,043.51</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1,043.51</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191.68</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191.68</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258.43</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258.43</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奖金</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237.82</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237.82</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141.86</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141.86</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69.99</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69.99</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38.07</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38.07</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11.29</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11.29</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78.37</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78.37</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医疗费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15.99</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15.99</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b w:val="true"/>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97.25</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97.25</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办公费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15.43</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15.43</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印刷费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咨询费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2.31</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2.31</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手续费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0.06</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0.06</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水费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2.35</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2.35</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电费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16.31</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16.31</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邮电费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5.24</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5.24</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取暖费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差旅费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2.17</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2.17</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0.34</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0.34</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租赁费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1.89</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1.89</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30215</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会议费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培训费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劳务费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9.18</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9.18</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16.99</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16.99</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福利费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5.44</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5.44</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4.42</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4.42</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2.29</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2.29</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0.06</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0.06</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12.76</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12.76</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b w:val="true"/>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142.35</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142.35</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离休费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退休费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129.77</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129.77</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抚恤金</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11.14</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11.14</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救济费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0.04</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0.04</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助学金</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奖励金</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1.40</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1.40</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b w:val="true"/>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b w:val="true"/>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b w:val="true"/>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3.76</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3.76</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3.76</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3.76</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b w:val="true"/>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b w:val="true"/>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b w:val="true"/>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b w:val="true"/>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3516D3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58496F4" w14:textId="77777777" w:rsidR="006E012F" w:rsidRDefault="00000000">
            <w:pPr>
              <w:pStyle w:val="TableParagraph"/>
              <w:rPr>
                <w:rFonts w:ascii="仿宋" w:eastAsia="仿宋" w:hAnsi="仿宋" w:cs="仿宋" w:hint="eastAsia"/>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14:paraId="4A9FB2E8"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14:paraId="6B9F44D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40" w:type="dxa"/>
            <w:tcBorders>
              <w:top w:val="single" w:sz="4" w:space="0" w:color="000000"/>
              <w:left w:val="single" w:sz="4" w:space="0" w:color="000000"/>
              <w:bottom w:val="single" w:sz="4" w:space="0" w:color="000000"/>
              <w:right w:val="single" w:sz="4" w:space="0" w:color="000000"/>
            </w:tcBorders>
            <w:vAlign w:val="center"/>
          </w:tcPr>
          <w:p w14:paraId="5820249F"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96" w:type="dxa"/>
            <w:tcBorders>
              <w:top w:val="single" w:sz="4" w:space="0" w:color="000000"/>
              <w:left w:val="single" w:sz="4" w:space="0" w:color="000000"/>
              <w:bottom w:val="single" w:sz="4" w:space="0" w:color="000000"/>
              <w:right w:val="single" w:sz="4" w:space="0" w:color="000000"/>
            </w:tcBorders>
            <w:vAlign w:val="center"/>
          </w:tcPr>
          <w:p w14:paraId="6429DD2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bl>
    <w:p w14:paraId="47AA788D" w14:textId="77777777" w:rsidR="006E012F" w:rsidRDefault="00000000">
      <w:pPr>
        <w:tabs>
          <w:tab w:val="left" w:pos="660"/>
          <w:tab w:val="left" w:pos="10780"/>
        </w:tabs>
        <w:spacing w:before="25" w:line="290" w:lineRule="auto"/>
        <w:jc w:val="both"/>
        <w:rPr>
          <w:rFonts w:ascii="仿宋" w:eastAsia="仿宋" w:hAnsi="仿宋" w:cs="仿宋" w:hint="eastAsia"/>
        </w:rPr>
      </w:pPr>
      <w:r>
        <w:rPr>
          <w:rFonts w:ascii="仿宋" w:eastAsia="仿宋" w:hAnsi="仿宋" w:cs="仿宋" w:hint="eastAsia"/>
        </w:rPr>
        <w:t>注：本表反映本年度一般公共预算财政拨款、政府性基金预算财政拨款和国有资本经营预算财政拨款基本支出情况。</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2AC5EB37" w14:textId="77777777" w:rsidR="006E012F" w:rsidRDefault="006E012F">
      <w:pPr>
        <w:spacing w:line="255" w:lineRule="exact"/>
        <w:jc w:val="both"/>
        <w:rPr>
          <w:rFonts w:ascii="仿宋" w:eastAsia="仿宋" w:hAnsi="仿宋" w:cs="仿宋" w:hint="eastAsia"/>
        </w:rPr>
        <w:sectPr w:rsidR="006E012F">
          <w:footerReference w:type="default" r:id="rId16"/>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firstRow="1" w:lastRow="0" w:firstColumn="1" w:lastColumn="0" w:noHBand="0" w:noVBand="1"/>
      </w:tblPr>
      <w:tblGrid>
        <w:gridCol w:w="1134"/>
        <w:gridCol w:w="4332"/>
        <w:gridCol w:w="1969"/>
        <w:gridCol w:w="1499"/>
        <w:gridCol w:w="1512"/>
      </w:tblGrid>
      <w:tr w:rsidR="006E012F" w14:paraId="1C0D28FF" w14:textId="77777777">
        <w:trPr>
          <w:trHeight w:val="560"/>
        </w:trPr>
        <w:tc>
          <w:tcPr>
            <w:tcW w:w="10446" w:type="dxa"/>
            <w:gridSpan w:val="5"/>
            <w:vAlign w:val="center"/>
          </w:tcPr>
          <w:p w14:paraId="05DD7639"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一般公共预算支出决算表（功能科目）</w:t>
            </w:r>
          </w:p>
        </w:tc>
      </w:tr>
      <w:tr w:rsidR="006E012F" w14:paraId="69724184" w14:textId="77777777">
        <w:trPr>
          <w:trHeight w:val="147"/>
        </w:trPr>
        <w:tc>
          <w:tcPr>
            <w:tcW w:w="5466" w:type="dxa"/>
            <w:gridSpan w:val="2"/>
          </w:tcPr>
          <w:p w14:paraId="3FEA92A2" w14:textId="77777777" w:rsidR="006E012F" w:rsidRDefault="006E012F">
            <w:pPr>
              <w:pStyle w:val="TableParagraph"/>
              <w:rPr>
                <w:rFonts w:ascii="仿宋" w:eastAsia="仿宋" w:hAnsi="仿宋" w:cs="仿宋" w:hint="eastAsia"/>
                <w:sz w:val="20"/>
              </w:rPr>
            </w:pPr>
          </w:p>
        </w:tc>
        <w:tc>
          <w:tcPr>
            <w:tcW w:w="1969" w:type="dxa"/>
          </w:tcPr>
          <w:p w14:paraId="25081C15" w14:textId="77777777" w:rsidR="006E012F" w:rsidRDefault="006E012F">
            <w:pPr>
              <w:pStyle w:val="TableParagraph"/>
              <w:rPr>
                <w:rFonts w:ascii="仿宋" w:eastAsia="仿宋" w:hAnsi="仿宋" w:cs="仿宋" w:hint="eastAsia"/>
                <w:sz w:val="20"/>
              </w:rPr>
            </w:pPr>
          </w:p>
        </w:tc>
        <w:tc>
          <w:tcPr>
            <w:tcW w:w="1499" w:type="dxa"/>
          </w:tcPr>
          <w:p w14:paraId="432A1331" w14:textId="77777777" w:rsidR="006E012F" w:rsidRDefault="006E012F">
            <w:pPr>
              <w:pStyle w:val="TableParagraph"/>
              <w:rPr>
                <w:rFonts w:ascii="仿宋" w:eastAsia="仿宋" w:hAnsi="仿宋" w:cs="仿宋" w:hint="eastAsia"/>
                <w:sz w:val="20"/>
              </w:rPr>
            </w:pPr>
          </w:p>
        </w:tc>
        <w:tc>
          <w:tcPr>
            <w:tcW w:w="1512" w:type="dxa"/>
            <w:vAlign w:val="center"/>
          </w:tcPr>
          <w:p w14:paraId="402F162B" w14:textId="77777777" w:rsidR="006E012F" w:rsidRDefault="00000000">
            <w:pPr>
              <w:pStyle w:val="TableParagraph"/>
              <w:jc w:val="right"/>
              <w:rPr>
                <w:rFonts w:ascii="仿宋" w:eastAsia="仿宋" w:hAnsi="仿宋" w:cs="仿宋" w:hint="eastAsia"/>
                <w:sz w:val="20"/>
              </w:rPr>
            </w:pPr>
            <w:r>
              <w:rPr>
                <w:rFonts w:ascii="仿宋" w:eastAsia="仿宋" w:hAnsi="仿宋" w:cs="仿宋" w:hint="eastAsia"/>
              </w:rPr>
              <w:t>公开07表</w:t>
            </w:r>
          </w:p>
        </w:tc>
      </w:tr>
      <w:tr w:rsidR="006E012F" w14:paraId="6575A569" w14:textId="77777777">
        <w:trPr>
          <w:trHeight w:val="303"/>
        </w:trPr>
        <w:tc>
          <w:tcPr>
            <w:tcW w:w="7435" w:type="dxa"/>
            <w:gridSpan w:val="3"/>
          </w:tcPr>
          <w:p w14:paraId="5F48533F" w14:textId="77777777" w:rsidR="006E012F" w:rsidRDefault="00000000">
            <w:pPr>
              <w:pStyle w:val="TableParagraph"/>
              <w:rPr>
                <w:rFonts w:ascii="仿宋" w:eastAsia="仿宋" w:hAnsi="仿宋" w:cs="仿宋" w:hint="eastAsia"/>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南京市畜牧家禽科学研究所</w:t>
            </w:r>
          </w:p>
        </w:tc>
        <w:tc>
          <w:tcPr>
            <w:tcW w:w="3011" w:type="dxa"/>
            <w:gridSpan w:val="2"/>
          </w:tcPr>
          <w:p w14:paraId="74AE801C"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金额单位：万元</w:t>
            </w:r>
          </w:p>
        </w:tc>
      </w:tr>
      <w:tr w:rsidR="006E012F" w14:paraId="5443E3BC" w14:textId="77777777">
        <w:trPr>
          <w:trHeight w:val="158"/>
        </w:trPr>
        <w:tc>
          <w:tcPr>
            <w:tcW w:w="5466" w:type="dxa"/>
            <w:gridSpan w:val="2"/>
            <w:tcBorders>
              <w:top w:val="single" w:sz="6" w:space="0" w:color="000000"/>
              <w:left w:val="single" w:sz="6" w:space="0" w:color="000000"/>
              <w:bottom w:val="single" w:sz="6" w:space="0" w:color="000000"/>
            </w:tcBorders>
            <w:vAlign w:val="center"/>
          </w:tcPr>
          <w:p w14:paraId="6D57951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1969" w:type="dxa"/>
            <w:vMerge w:val="restart"/>
            <w:tcBorders>
              <w:top w:val="single" w:sz="6" w:space="0" w:color="000000"/>
              <w:left w:val="single" w:sz="6" w:space="0" w:color="000000"/>
              <w:bottom w:val="single" w:sz="6" w:space="0" w:color="000000"/>
            </w:tcBorders>
            <w:vAlign w:val="center"/>
          </w:tcPr>
          <w:p w14:paraId="53FEAAE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14:paraId="6BEF5853"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14:paraId="581C646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项目支出</w:t>
            </w:r>
          </w:p>
        </w:tc>
      </w:tr>
      <w:tr w:rsidR="006E012F" w14:paraId="04E38542" w14:textId="77777777">
        <w:trPr>
          <w:trHeight w:val="561"/>
        </w:trPr>
        <w:tc>
          <w:tcPr>
            <w:tcW w:w="1134" w:type="dxa"/>
            <w:tcBorders>
              <w:left w:val="single" w:sz="6" w:space="0" w:color="000000"/>
              <w:bottom w:val="single" w:sz="6" w:space="0" w:color="000000"/>
            </w:tcBorders>
            <w:vAlign w:val="center"/>
          </w:tcPr>
          <w:p w14:paraId="4B847EDC"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14:paraId="3503966A"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14:paraId="65AE27D6" w14:textId="77777777" w:rsidR="006E012F" w:rsidRDefault="006E012F">
            <w:pPr>
              <w:rPr>
                <w:rFonts w:ascii="仿宋" w:eastAsia="仿宋" w:hAnsi="仿宋" w:cs="仿宋" w:hint="eastAsia"/>
                <w:sz w:val="2"/>
                <w:szCs w:val="2"/>
              </w:rPr>
            </w:pPr>
          </w:p>
        </w:tc>
        <w:tc>
          <w:tcPr>
            <w:tcW w:w="1499" w:type="dxa"/>
            <w:vMerge/>
            <w:tcBorders>
              <w:left w:val="single" w:sz="6" w:space="0" w:color="000000"/>
              <w:bottom w:val="single" w:sz="6" w:space="0" w:color="000000"/>
            </w:tcBorders>
          </w:tcPr>
          <w:p w14:paraId="653B39F2" w14:textId="77777777" w:rsidR="006E012F" w:rsidRDefault="006E012F">
            <w:pPr>
              <w:rPr>
                <w:rFonts w:ascii="仿宋" w:eastAsia="仿宋" w:hAnsi="仿宋" w:cs="仿宋" w:hint="eastAsia"/>
                <w:sz w:val="2"/>
                <w:szCs w:val="2"/>
              </w:rPr>
            </w:pPr>
          </w:p>
        </w:tc>
        <w:tc>
          <w:tcPr>
            <w:tcW w:w="1512" w:type="dxa"/>
            <w:vMerge/>
            <w:tcBorders>
              <w:left w:val="single" w:sz="6" w:space="0" w:color="000000"/>
              <w:bottom w:val="single" w:sz="6" w:space="0" w:color="000000"/>
              <w:right w:val="single" w:sz="6" w:space="0" w:color="000000"/>
            </w:tcBorders>
          </w:tcPr>
          <w:p w14:paraId="2C2AE6C3" w14:textId="77777777" w:rsidR="006E012F" w:rsidRDefault="006E012F">
            <w:pPr>
              <w:rPr>
                <w:rFonts w:ascii="仿宋" w:eastAsia="仿宋" w:hAnsi="仿宋" w:cs="仿宋" w:hint="eastAsia"/>
                <w:sz w:val="2"/>
                <w:szCs w:val="2"/>
              </w:rPr>
            </w:pPr>
          </w:p>
        </w:tc>
      </w:tr>
      <w:tr w:rsidR="006E012F" w14:paraId="7027D655" w14:textId="77777777">
        <w:trPr>
          <w:trHeight w:val="152"/>
        </w:trPr>
        <w:tc>
          <w:tcPr>
            <w:tcW w:w="5466" w:type="dxa"/>
            <w:gridSpan w:val="2"/>
            <w:tcBorders>
              <w:left w:val="single" w:sz="6" w:space="0" w:color="000000"/>
              <w:bottom w:val="single" w:sz="6" w:space="0" w:color="000000"/>
            </w:tcBorders>
            <w:vAlign w:val="center"/>
          </w:tcPr>
          <w:p w14:paraId="277BF43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14:paraId="5954C78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14:paraId="2476A4CA"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14:paraId="769C95B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3</w:t>
            </w:r>
          </w:p>
        </w:tc>
      </w:tr>
      <w:tr w:rsidR="006E012F" w14:paraId="30B86C29" w14:textId="77777777">
        <w:trPr>
          <w:trHeight w:hRule="exact" w:val="298"/>
        </w:trPr>
        <w:tc>
          <w:tcPr>
            <w:tcW w:w="5466" w:type="dxa"/>
            <w:gridSpan w:val="2"/>
            <w:tcBorders>
              <w:left w:val="single" w:sz="6" w:space="0" w:color="000000"/>
              <w:bottom w:val="single" w:sz="6" w:space="0" w:color="000000"/>
            </w:tcBorders>
            <w:vAlign w:val="center"/>
          </w:tcPr>
          <w:p w14:paraId="435660B5" w14:textId="77777777" w:rsidR="006E012F" w:rsidRDefault="00000000">
            <w:pPr>
              <w:pStyle w:val="TableParagraph"/>
              <w:jc w:val="center"/>
              <w:rPr>
                <w:rFonts w:ascii="仿宋" w:eastAsia="仿宋" w:hAnsi="仿宋" w:cs="仿宋" w:hint="eastAsia"/>
                <w:sz w:val="20"/>
              </w:rPr>
            </w:pPr>
            <w:r>
              <w:rPr>
                <w:rFonts w:ascii="仿宋" w:eastAsia="仿宋" w:hAnsi="仿宋" w:cs="仿宋" w:hint="eastAsia"/>
              </w:rPr>
              <w:t/>
            </w: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14:paraId="63C8D3E6"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2,340.70</w:t>
            </w:r>
          </w:p>
        </w:tc>
        <w:tc>
          <w:tcPr>
            <w:tcW w:w="1499" w:type="dxa"/>
            <w:tcBorders>
              <w:left w:val="single" w:sz="6" w:space="0" w:color="000000"/>
              <w:bottom w:val="single" w:sz="6" w:space="0" w:color="000000"/>
            </w:tcBorders>
            <w:vAlign w:val="center"/>
          </w:tcPr>
          <w:p w14:paraId="2A75F7B9"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1,286.86</w:t>
            </w:r>
          </w:p>
        </w:tc>
        <w:tc>
          <w:tcPr>
            <w:tcW w:w="1512" w:type="dxa"/>
            <w:tcBorders>
              <w:left w:val="single" w:sz="6" w:space="0" w:color="000000"/>
              <w:bottom w:val="single" w:sz="6" w:space="0" w:color="000000"/>
              <w:right w:val="single" w:sz="6" w:space="0" w:color="000000"/>
            </w:tcBorders>
            <w:vAlign w:val="center"/>
          </w:tcPr>
          <w:p w14:paraId="0AAD2D8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1,053.84</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206</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科学技术支出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808.96</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769.36</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39.60</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20603</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应用研究</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808.96</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769.36</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39.60</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2060302</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社会公益研究</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808.96</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769.36</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39.60</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137.41</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137.41</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137.41</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137.41</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2080502</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事业单位离退休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30.26</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30.26</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71.43</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71.43</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35.72</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35.72</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213</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农林水支出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1,014.24</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1,014.24</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21301</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农业农村</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1,014.24</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1,014.24</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2130106</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科技转化与推广服务</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119.16</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119.16</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2130122</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农业生产发展</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607.00</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607.00</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2130199</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其他农业农村支出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288.07</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288.07</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380.09</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380.09</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380.09</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380.09</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78.37</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78.37</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6AA1FC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E1A2BC0" w14:textId="77777777" w:rsidR="006E012F" w:rsidRDefault="00000000">
            <w:pPr>
              <w:pStyle w:val="TableParagraph"/>
              <w:rPr>
                <w:rFonts w:ascii="仿宋" w:eastAsia="仿宋" w:hAnsi="仿宋" w:cs="仿宋" w:hint="eastAsia"/>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14:paraId="3D0D29D6"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14:paraId="3D0ABC5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301.72</w:t>
            </w:r>
          </w:p>
        </w:tc>
        <w:tc>
          <w:tcPr>
            <w:tcW w:w="1499" w:type="dxa"/>
            <w:tcBorders>
              <w:top w:val="single" w:sz="6" w:space="0" w:color="000000"/>
              <w:left w:val="single" w:sz="6" w:space="0" w:color="000000"/>
              <w:bottom w:val="single" w:sz="6" w:space="0" w:color="000000"/>
              <w:right w:val="single" w:sz="6" w:space="0" w:color="000000"/>
            </w:tcBorders>
            <w:vAlign w:val="center"/>
          </w:tcPr>
          <w:p w14:paraId="5FE898B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301.72</w:t>
            </w:r>
          </w:p>
        </w:tc>
        <w:tc>
          <w:tcPr>
            <w:tcW w:w="1512" w:type="dxa"/>
            <w:tcBorders>
              <w:top w:val="single" w:sz="6" w:space="0" w:color="000000"/>
              <w:left w:val="single" w:sz="6" w:space="0" w:color="000000"/>
              <w:bottom w:val="single" w:sz="6" w:space="0" w:color="000000"/>
              <w:right w:val="single" w:sz="6" w:space="0" w:color="000000"/>
            </w:tcBorders>
            <w:vAlign w:val="center"/>
          </w:tcPr>
          <w:p w14:paraId="7937A46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bl>
    <w:p w14:paraId="279165DD" w14:textId="77777777" w:rsidR="006E012F" w:rsidRDefault="00000000">
      <w:pPr>
        <w:tabs>
          <w:tab w:val="left" w:pos="0"/>
        </w:tabs>
        <w:spacing w:before="25"/>
        <w:jc w:val="both"/>
        <w:rPr>
          <w:rFonts w:ascii="仿宋" w:eastAsia="仿宋" w:hAnsi="仿宋" w:cs="仿宋" w:hint="eastAsia"/>
        </w:rPr>
      </w:pPr>
      <w:r>
        <w:rPr>
          <w:rFonts w:ascii="仿宋" w:eastAsia="仿宋" w:hAnsi="仿宋" w:cs="仿宋" w:hint="eastAsia"/>
        </w:rPr>
        <w:t>注：本表反映本年度一般公共预算财政拨款支出情况。</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116DA0E1" w14:textId="77777777" w:rsidR="006E012F" w:rsidRDefault="006E012F">
      <w:pPr>
        <w:spacing w:before="25"/>
        <w:jc w:val="both"/>
        <w:rPr>
          <w:rFonts w:ascii="仿宋" w:eastAsia="仿宋" w:hAnsi="仿宋" w:cs="仿宋" w:hint="eastAsia"/>
        </w:rPr>
        <w:sectPr w:rsidR="006E012F">
          <w:footerReference w:type="default" r:id="rId17"/>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firstRow="1" w:lastRow="0" w:firstColumn="1" w:lastColumn="0" w:noHBand="0" w:noVBand="1"/>
      </w:tblPr>
      <w:tblGrid>
        <w:gridCol w:w="1121"/>
        <w:gridCol w:w="3566"/>
        <w:gridCol w:w="2200"/>
        <w:gridCol w:w="1708"/>
        <w:gridCol w:w="1878"/>
      </w:tblGrid>
      <w:tr w:rsidR="006E012F" w14:paraId="5BE9FB74" w14:textId="77777777">
        <w:trPr>
          <w:trHeight w:val="319"/>
        </w:trPr>
        <w:tc>
          <w:tcPr>
            <w:tcW w:w="10473" w:type="dxa"/>
            <w:gridSpan w:val="5"/>
          </w:tcPr>
          <w:p w14:paraId="35C183CC"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一般公共预算基本支出决算表（经济科目）</w:t>
            </w:r>
          </w:p>
        </w:tc>
      </w:tr>
      <w:tr w:rsidR="006E012F" w14:paraId="7C86CE11" w14:textId="77777777">
        <w:trPr>
          <w:trHeight w:val="199"/>
        </w:trPr>
        <w:tc>
          <w:tcPr>
            <w:tcW w:w="8595" w:type="dxa"/>
            <w:gridSpan w:val="4"/>
            <w:vAlign w:val="center"/>
          </w:tcPr>
          <w:p w14:paraId="3A6082E2" w14:textId="77777777" w:rsidR="006E012F" w:rsidRDefault="006E012F">
            <w:pPr>
              <w:pStyle w:val="TableParagraph"/>
              <w:jc w:val="right"/>
              <w:rPr>
                <w:rFonts w:ascii="仿宋" w:eastAsia="仿宋" w:hAnsi="仿宋" w:cs="仿宋" w:hint="eastAsia"/>
                <w:color w:val="000000"/>
              </w:rPr>
            </w:pPr>
          </w:p>
        </w:tc>
        <w:tc>
          <w:tcPr>
            <w:tcW w:w="1878" w:type="dxa"/>
            <w:vAlign w:val="center"/>
          </w:tcPr>
          <w:p w14:paraId="2389E79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公开08表</w:t>
            </w:r>
          </w:p>
        </w:tc>
      </w:tr>
      <w:tr w:rsidR="006E012F" w14:paraId="60399266" w14:textId="77777777">
        <w:trPr>
          <w:trHeight w:val="320"/>
        </w:trPr>
        <w:tc>
          <w:tcPr>
            <w:tcW w:w="8595" w:type="dxa"/>
            <w:gridSpan w:val="4"/>
            <w:vAlign w:val="center"/>
          </w:tcPr>
          <w:p w14:paraId="5A9C5B2F" w14:textId="77777777" w:rsidR="006E012F" w:rsidRDefault="00000000">
            <w:pPr>
              <w:pStyle w:val="TableParagraph"/>
              <w:rPr>
                <w:rFonts w:ascii="仿宋" w:eastAsia="仿宋" w:hAnsi="仿宋" w:cs="仿宋" w:hint="eastAsia"/>
                <w:sz w:val="20"/>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南京市畜牧家禽科学研究所</w:t>
            </w:r>
          </w:p>
        </w:tc>
        <w:tc>
          <w:tcPr>
            <w:tcW w:w="1878" w:type="dxa"/>
            <w:vAlign w:val="center"/>
          </w:tcPr>
          <w:p w14:paraId="3B630167" w14:textId="77777777" w:rsidR="006E012F" w:rsidRDefault="00000000">
            <w:pPr>
              <w:pStyle w:val="TableParagraph"/>
              <w:jc w:val="right"/>
              <w:rPr>
                <w:rFonts w:ascii="仿宋" w:eastAsia="仿宋" w:hAnsi="仿宋" w:cs="仿宋" w:hint="eastAsia"/>
                <w:sz w:val="20"/>
              </w:rPr>
            </w:pPr>
            <w:r>
              <w:rPr>
                <w:rFonts w:ascii="仿宋" w:eastAsia="仿宋" w:hAnsi="仿宋" w:cs="仿宋" w:hint="eastAsia"/>
              </w:rPr>
              <w:t>金额单位：万元</w:t>
            </w:r>
          </w:p>
        </w:tc>
      </w:tr>
      <w:tr w:rsidR="006E012F" w14:paraId="77980527" w14:textId="77777777">
        <w:trPr>
          <w:trHeight w:val="180"/>
        </w:trPr>
        <w:tc>
          <w:tcPr>
            <w:tcW w:w="4687" w:type="dxa"/>
            <w:gridSpan w:val="2"/>
            <w:tcBorders>
              <w:top w:val="single" w:sz="4" w:space="0" w:color="000000"/>
              <w:left w:val="single" w:sz="4" w:space="0" w:color="000000"/>
              <w:bottom w:val="single" w:sz="4" w:space="0" w:color="000000"/>
            </w:tcBorders>
            <w:vAlign w:val="center"/>
          </w:tcPr>
          <w:p w14:paraId="1BB245EC"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14:paraId="213133AC" w14:textId="77777777" w:rsidR="006E012F" w:rsidRDefault="00000000">
            <w:pPr>
              <w:pStyle w:val="TableParagraph"/>
              <w:jc w:val="center"/>
              <w:rPr>
                <w:rFonts w:ascii="仿宋" w:eastAsia="仿宋" w:hAnsi="仿宋" w:cs="仿宋" w:hint="eastAsia"/>
                <w:sz w:val="20"/>
              </w:rPr>
            </w:pPr>
            <w:r>
              <w:rPr>
                <w:rFonts w:ascii="仿宋" w:eastAsia="仿宋" w:hAnsi="仿宋" w:cs="仿宋" w:hint="eastAsia"/>
              </w:rPr>
              <w:t>一般公共预算财政拨款基本支出</w:t>
            </w:r>
          </w:p>
        </w:tc>
      </w:tr>
      <w:tr w:rsidR="006E012F" w14:paraId="5C0F9787" w14:textId="77777777">
        <w:trPr>
          <w:trHeight w:val="474"/>
        </w:trPr>
        <w:tc>
          <w:tcPr>
            <w:tcW w:w="1121" w:type="dxa"/>
            <w:tcBorders>
              <w:left w:val="single" w:sz="4" w:space="0" w:color="000000"/>
              <w:bottom w:val="single" w:sz="4" w:space="0" w:color="000000"/>
            </w:tcBorders>
            <w:vAlign w:val="center"/>
          </w:tcPr>
          <w:p w14:paraId="1E0AA7C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14:paraId="19D4160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14:paraId="785EBB7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14:paraId="654C01FA"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14:paraId="2FF4C3F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公用经费</w:t>
            </w:r>
          </w:p>
        </w:tc>
      </w:tr>
      <w:tr w:rsidR="006E012F" w14:paraId="52C5FBC7" w14:textId="77777777">
        <w:trPr>
          <w:trHeight w:hRule="exact" w:val="394"/>
        </w:trPr>
        <w:tc>
          <w:tcPr>
            <w:tcW w:w="4687" w:type="dxa"/>
            <w:gridSpan w:val="2"/>
            <w:tcBorders>
              <w:left w:val="single" w:sz="4" w:space="0" w:color="000000"/>
              <w:bottom w:val="single" w:sz="4" w:space="0" w:color="000000"/>
            </w:tcBorders>
            <w:vAlign w:val="center"/>
          </w:tcPr>
          <w:p w14:paraId="5D34EEF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14:paraId="52C10453"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1,286.86</w:t>
            </w:r>
          </w:p>
        </w:tc>
        <w:tc>
          <w:tcPr>
            <w:tcW w:w="1708" w:type="dxa"/>
            <w:tcBorders>
              <w:left w:val="single" w:sz="4" w:space="0" w:color="000000"/>
              <w:bottom w:val="single" w:sz="4" w:space="0" w:color="000000"/>
            </w:tcBorders>
            <w:vAlign w:val="center"/>
          </w:tcPr>
          <w:p w14:paraId="51CFC8A1"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1,185.85</w:t>
            </w:r>
          </w:p>
        </w:tc>
        <w:tc>
          <w:tcPr>
            <w:tcW w:w="1878" w:type="dxa"/>
            <w:tcBorders>
              <w:left w:val="single" w:sz="4" w:space="0" w:color="000000"/>
              <w:bottom w:val="single" w:sz="4" w:space="0" w:color="000000"/>
              <w:right w:val="single" w:sz="4" w:space="0" w:color="000000"/>
            </w:tcBorders>
            <w:vAlign w:val="center"/>
          </w:tcPr>
          <w:p w14:paraId="2B50B89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101.01</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b w:val="true"/>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1,043.51</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1,043.51</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191.68</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191.68</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258.43</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258.43</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奖金</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237.82</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237.82</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141.86</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141.86</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69.99</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69.99</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38.07</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38.07</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11.29</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11.29</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78.37</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78.37</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医疗费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15.99</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15.99</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b w:val="true"/>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97.25</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97.25</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办公费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15.43</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15.43</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印刷费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咨询费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2.31</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2.31</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手续费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0.06</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0.06</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水费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2.35</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2.35</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电费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16.31</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16.31</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邮电费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5.24</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5.24</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取暖费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差旅费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2.17</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2.17</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0.34</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0.34</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租赁费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1.89</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1.89</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会议费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培训费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劳务费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9.18</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9.18</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16.99</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16.99</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福利费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5.44</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5.44</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4.42</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4.42</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2.29</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2.29</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0.06</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0.06</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12.76</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12.76</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b w:val="true"/>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142.35</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142.35</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离休费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退休费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129.77</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129.77</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抚恤金</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11.14</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11.14</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救济费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0.04</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0.04</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助学金</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奖励金</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1.40</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1.40</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b w:val="true"/>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b w:val="true"/>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b w:val="true"/>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3.76</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3.76</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3.76</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3.76</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31008</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b w:val="true"/>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b w:val="true"/>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b w:val="true"/>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b w:val="true"/>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7CD7E85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058DE5B" w14:textId="77777777" w:rsidR="006E012F" w:rsidRDefault="00000000">
            <w:pPr>
              <w:pStyle w:val="TableParagraph"/>
              <w:rPr>
                <w:rFonts w:ascii="仿宋" w:eastAsia="仿宋" w:hAnsi="仿宋" w:cs="仿宋" w:hint="eastAsia"/>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14:paraId="3C571377"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14:paraId="73927DD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708" w:type="dxa"/>
            <w:tcBorders>
              <w:top w:val="single" w:sz="4" w:space="0" w:color="000000"/>
              <w:left w:val="single" w:sz="4" w:space="0" w:color="000000"/>
              <w:bottom w:val="single" w:sz="4" w:space="0" w:color="000000"/>
              <w:right w:val="single" w:sz="4" w:space="0" w:color="000000"/>
            </w:tcBorders>
            <w:vAlign w:val="center"/>
          </w:tcPr>
          <w:p w14:paraId="55F38BFB"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78" w:type="dxa"/>
            <w:tcBorders>
              <w:top w:val="single" w:sz="4" w:space="0" w:color="000000"/>
              <w:left w:val="single" w:sz="4" w:space="0" w:color="000000"/>
              <w:bottom w:val="single" w:sz="4" w:space="0" w:color="000000"/>
              <w:right w:val="single" w:sz="4" w:space="0" w:color="000000"/>
            </w:tcBorders>
            <w:vAlign w:val="center"/>
          </w:tcPr>
          <w:p w14:paraId="7B4E106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bl>
    <w:p w14:paraId="01F8BF41" w14:textId="77777777" w:rsidR="006E012F" w:rsidRDefault="00000000">
      <w:pPr>
        <w:spacing w:before="25"/>
        <w:ind w:rightChars="-42" w:right="-92"/>
        <w:jc w:val="both"/>
        <w:rPr>
          <w:rFonts w:ascii="仿宋" w:eastAsia="仿宋" w:hAnsi="仿宋" w:cs="仿宋" w:hint="eastAsia"/>
        </w:rPr>
      </w:pPr>
      <w:r>
        <w:rPr>
          <w:rFonts w:ascii="仿宋" w:eastAsia="仿宋" w:hAnsi="仿宋" w:cs="仿宋" w:hint="eastAsia"/>
        </w:rPr>
        <w:t>注：本表反映本年度一般公共预算财政拨款基本支出情况。</w:t>
      </w:r>
      <w:r>
        <w:rPr>
          <w:rFonts w:ascii="仿宋" w:eastAsia="仿宋" w:hAnsi="仿宋" w:cs="仿宋" w:hint="eastAsia"/>
          <w:lang w:val="en-US"/>
        </w:rPr>
        <w:t/>
      </w:r>
      <w:r>
        <w:rPr>
          <w:rFonts w:ascii="仿宋" w:eastAsia="仿宋" w:hAnsi="仿宋" w:cs="仿宋" w:hint="eastAsia"/>
        </w:rPr>
        <w:t>本表金额单位转换时可能存在尾数误差。</w:t>
      </w:r>
      <w:r>
        <w:rPr>
          <w:rFonts w:ascii="仿宋" w:eastAsia="仿宋" w:hAnsi="仿宋" w:cs="仿宋" w:hint="eastAsia"/>
          <w:lang w:val="en-US"/>
        </w:rPr>
        <w:t/>
      </w:r>
    </w:p>
    <w:p w14:paraId="766E6922" w14:textId="77777777" w:rsidR="006E012F" w:rsidRDefault="006E012F">
      <w:pPr>
        <w:spacing w:before="25"/>
        <w:jc w:val="both"/>
        <w:rPr>
          <w:rFonts w:ascii="仿宋" w:eastAsia="仿宋" w:hAnsi="仿宋" w:cs="仿宋" w:hint="eastAsia"/>
        </w:rPr>
        <w:sectPr w:rsidR="006E012F">
          <w:footerReference w:type="default" r:id="rId18"/>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firstRow="1" w:lastRow="0" w:firstColumn="1" w:lastColumn="0" w:noHBand="0" w:noVBand="1"/>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6E012F" w14:paraId="77FB9C6F" w14:textId="77777777">
        <w:trPr>
          <w:trHeight w:val="321"/>
        </w:trPr>
        <w:tc>
          <w:tcPr>
            <w:tcW w:w="16486" w:type="dxa"/>
            <w:gridSpan w:val="16"/>
          </w:tcPr>
          <w:p w14:paraId="04C440EE"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“三公”经费、会议费、培训费支出决算表</w:t>
            </w:r>
          </w:p>
        </w:tc>
      </w:tr>
      <w:tr w:rsidR="006E012F" w14:paraId="368D78A6" w14:textId="77777777">
        <w:trPr>
          <w:trHeight w:val="207"/>
        </w:trPr>
        <w:tc>
          <w:tcPr>
            <w:tcW w:w="16486" w:type="dxa"/>
            <w:gridSpan w:val="16"/>
          </w:tcPr>
          <w:p w14:paraId="0AAD5473" w14:textId="77777777" w:rsidR="006E012F" w:rsidRDefault="00000000">
            <w:pPr>
              <w:pStyle w:val="TableParagraph"/>
              <w:jc w:val="right"/>
              <w:rPr>
                <w:rFonts w:ascii="仿宋" w:eastAsia="仿宋" w:hAnsi="仿宋" w:cs="仿宋" w:hint="eastAsia"/>
                <w:sz w:val="20"/>
              </w:rPr>
            </w:pPr>
            <w:r>
              <w:rPr>
                <w:rFonts w:ascii="仿宋" w:eastAsia="仿宋" w:hAnsi="仿宋" w:cs="仿宋" w:hint="eastAsia"/>
              </w:rPr>
              <w:t>公开09表</w:t>
            </w:r>
          </w:p>
        </w:tc>
      </w:tr>
      <w:tr w:rsidR="006E012F" w14:paraId="6104D28B" w14:textId="77777777">
        <w:trPr>
          <w:trHeight w:val="103"/>
        </w:trPr>
        <w:tc>
          <w:tcPr>
            <w:tcW w:w="8212" w:type="dxa"/>
            <w:gridSpan w:val="8"/>
            <w:tcBorders>
              <w:bottom w:val="single" w:sz="4" w:space="0" w:color="auto"/>
            </w:tcBorders>
          </w:tcPr>
          <w:p w14:paraId="6C5A4CF9" w14:textId="77777777" w:rsidR="006E012F" w:rsidRDefault="00000000">
            <w:pPr>
              <w:pStyle w:val="TableParagraph"/>
              <w:rPr>
                <w:rFonts w:ascii="仿宋" w:eastAsia="仿宋" w:hAnsi="仿宋" w:cs="仿宋" w:hint="eastAsia"/>
                <w:sz w:val="20"/>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南京市畜牧家禽科学研究所</w:t>
            </w:r>
          </w:p>
        </w:tc>
        <w:tc>
          <w:tcPr>
            <w:tcW w:w="8274" w:type="dxa"/>
            <w:gridSpan w:val="8"/>
            <w:tcBorders>
              <w:bottom w:val="single" w:sz="4" w:space="0" w:color="auto"/>
            </w:tcBorders>
          </w:tcPr>
          <w:p w14:paraId="5F47D009"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金额单位：万元</w:t>
            </w:r>
          </w:p>
        </w:tc>
      </w:tr>
      <w:tr w:rsidR="006E012F" w14:paraId="3B2F74EB" w14:textId="77777777">
        <w:trPr>
          <w:trHeight w:val="171"/>
        </w:trPr>
        <w:tc>
          <w:tcPr>
            <w:tcW w:w="8212" w:type="dxa"/>
            <w:gridSpan w:val="8"/>
            <w:tcBorders>
              <w:top w:val="single" w:sz="4" w:space="0" w:color="auto"/>
              <w:left w:val="single" w:sz="4" w:space="0" w:color="auto"/>
              <w:bottom w:val="single" w:sz="4" w:space="0" w:color="auto"/>
              <w:right w:val="single" w:sz="4" w:space="0" w:color="auto"/>
            </w:tcBorders>
          </w:tcPr>
          <w:p w14:paraId="110E0035" w14:textId="77777777" w:rsidR="006E012F" w:rsidRDefault="00000000">
            <w:pPr>
              <w:pStyle w:val="TableParagraph"/>
              <w:jc w:val="center"/>
              <w:rPr>
                <w:rFonts w:ascii="仿宋" w:eastAsia="仿宋" w:hAnsi="仿宋" w:cs="仿宋" w:hint="eastAsia"/>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14:paraId="612A9F55" w14:textId="77777777" w:rsidR="006E012F" w:rsidRDefault="00000000">
            <w:pPr>
              <w:pStyle w:val="TableParagraph"/>
              <w:jc w:val="center"/>
              <w:rPr>
                <w:rFonts w:ascii="仿宋" w:eastAsia="仿宋" w:hAnsi="仿宋" w:cs="仿宋" w:hint="eastAsia"/>
                <w:lang w:val="en-US"/>
              </w:rPr>
            </w:pPr>
            <w:r>
              <w:rPr>
                <w:rFonts w:ascii="仿宋" w:eastAsia="仿宋" w:hAnsi="仿宋" w:cs="仿宋" w:hint="eastAsia"/>
                <w:lang w:val="en-US"/>
              </w:rPr>
              <w:t>决算数</w:t>
            </w:r>
          </w:p>
        </w:tc>
      </w:tr>
      <w:tr w:rsidR="006E012F" w14:paraId="14BC8497" w14:textId="77777777">
        <w:trPr>
          <w:trHeight w:val="179"/>
        </w:trPr>
        <w:tc>
          <w:tcPr>
            <w:tcW w:w="6159" w:type="dxa"/>
            <w:gridSpan w:val="6"/>
            <w:tcBorders>
              <w:top w:val="single" w:sz="4" w:space="0" w:color="auto"/>
              <w:left w:val="single" w:sz="4" w:space="0" w:color="000000"/>
              <w:bottom w:val="single" w:sz="4" w:space="0" w:color="000000"/>
            </w:tcBorders>
            <w:vAlign w:val="center"/>
          </w:tcPr>
          <w:p w14:paraId="26A52A9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14:paraId="295EFCA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14:paraId="3C0F75CC"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14:paraId="3826F8D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14:paraId="4A260363"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14:paraId="2F5CC34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培训费</w:t>
            </w:r>
          </w:p>
        </w:tc>
      </w:tr>
      <w:tr w:rsidR="006E012F" w14:paraId="01F6BE90" w14:textId="77777777">
        <w:trPr>
          <w:trHeight w:val="297"/>
        </w:trPr>
        <w:tc>
          <w:tcPr>
            <w:tcW w:w="1044" w:type="dxa"/>
            <w:vMerge w:val="restart"/>
            <w:tcBorders>
              <w:left w:val="single" w:sz="4" w:space="0" w:color="000000"/>
              <w:bottom w:val="single" w:sz="4" w:space="0" w:color="000000"/>
            </w:tcBorders>
            <w:vAlign w:val="center"/>
          </w:tcPr>
          <w:p w14:paraId="1F3749C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14:paraId="2715541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14:paraId="7847F48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14:paraId="7B7D011C"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公务</w:t>
            </w:r>
          </w:p>
          <w:p w14:paraId="05A08B2F"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14:paraId="7B082EDC" w14:textId="77777777" w:rsidR="006E012F" w:rsidRDefault="006E012F">
            <w:pPr>
              <w:jc w:val="center"/>
              <w:rPr>
                <w:rFonts w:ascii="仿宋" w:eastAsia="仿宋" w:hAnsi="仿宋" w:cs="仿宋" w:hint="eastAsia"/>
                <w:sz w:val="20"/>
              </w:rPr>
            </w:pPr>
          </w:p>
        </w:tc>
        <w:tc>
          <w:tcPr>
            <w:tcW w:w="1010" w:type="dxa"/>
            <w:vMerge/>
            <w:tcBorders>
              <w:left w:val="single" w:sz="4" w:space="0" w:color="000000"/>
              <w:right w:val="single" w:sz="4" w:space="0" w:color="000000"/>
            </w:tcBorders>
            <w:vAlign w:val="center"/>
          </w:tcPr>
          <w:p w14:paraId="03FAB53F" w14:textId="77777777" w:rsidR="006E012F" w:rsidRDefault="006E012F">
            <w:pPr>
              <w:jc w:val="center"/>
              <w:rPr>
                <w:rFonts w:ascii="仿宋" w:eastAsia="仿宋" w:hAnsi="仿宋" w:cs="仿宋" w:hint="eastAsia"/>
                <w:sz w:val="20"/>
              </w:rPr>
            </w:pPr>
          </w:p>
        </w:tc>
        <w:tc>
          <w:tcPr>
            <w:tcW w:w="1058" w:type="dxa"/>
            <w:vMerge w:val="restart"/>
            <w:tcBorders>
              <w:left w:val="single" w:sz="4" w:space="0" w:color="000000"/>
              <w:right w:val="single" w:sz="4" w:space="0" w:color="000000"/>
            </w:tcBorders>
            <w:vAlign w:val="center"/>
          </w:tcPr>
          <w:p w14:paraId="4407E729" w14:textId="77777777" w:rsidR="006E012F" w:rsidRDefault="00000000">
            <w:pPr>
              <w:pStyle w:val="TableParagraph"/>
              <w:jc w:val="center"/>
              <w:rPr>
                <w:rFonts w:ascii="仿宋" w:eastAsia="仿宋" w:hAnsi="仿宋" w:cs="仿宋" w:hint="eastAsia"/>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14:paraId="7E3BEF5A" w14:textId="77777777" w:rsidR="006E012F" w:rsidRDefault="00000000">
            <w:pPr>
              <w:pStyle w:val="TableParagraph"/>
              <w:jc w:val="center"/>
              <w:rPr>
                <w:rFonts w:ascii="仿宋" w:eastAsia="仿宋" w:hAnsi="仿宋" w:cs="仿宋" w:hint="eastAsia"/>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14:paraId="5C5A3945" w14:textId="77777777" w:rsidR="006E012F" w:rsidRDefault="00000000">
            <w:pPr>
              <w:pStyle w:val="TableParagraph"/>
              <w:jc w:val="center"/>
              <w:rPr>
                <w:rFonts w:ascii="仿宋" w:eastAsia="仿宋" w:hAnsi="仿宋" w:cs="仿宋" w:hint="eastAsia"/>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14:paraId="0C53E35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公务</w:t>
            </w:r>
          </w:p>
          <w:p w14:paraId="09460B5B" w14:textId="77777777" w:rsidR="006E012F" w:rsidRDefault="00000000">
            <w:pPr>
              <w:pStyle w:val="TableParagraph"/>
              <w:jc w:val="center"/>
              <w:rPr>
                <w:rFonts w:ascii="仿宋" w:eastAsia="仿宋" w:hAnsi="仿宋" w:cs="仿宋" w:hint="eastAsia"/>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14:paraId="5F2E47BF" w14:textId="77777777" w:rsidR="006E012F" w:rsidRDefault="006E012F">
            <w:pPr>
              <w:jc w:val="center"/>
              <w:rPr>
                <w:rFonts w:ascii="仿宋" w:eastAsia="仿宋" w:hAnsi="仿宋" w:cs="仿宋" w:hint="eastAsia"/>
                <w:sz w:val="20"/>
              </w:rPr>
            </w:pPr>
          </w:p>
        </w:tc>
        <w:tc>
          <w:tcPr>
            <w:tcW w:w="1027" w:type="dxa"/>
            <w:vMerge/>
            <w:tcBorders>
              <w:left w:val="single" w:sz="4" w:space="0" w:color="000000"/>
              <w:right w:val="single" w:sz="4" w:space="0" w:color="000000"/>
            </w:tcBorders>
            <w:vAlign w:val="center"/>
          </w:tcPr>
          <w:p w14:paraId="0D83523E" w14:textId="77777777" w:rsidR="006E012F" w:rsidRDefault="006E012F">
            <w:pPr>
              <w:jc w:val="center"/>
              <w:rPr>
                <w:rFonts w:ascii="仿宋" w:eastAsia="仿宋" w:hAnsi="仿宋" w:cs="仿宋" w:hint="eastAsia"/>
                <w:sz w:val="20"/>
              </w:rPr>
            </w:pPr>
          </w:p>
        </w:tc>
      </w:tr>
      <w:tr w:rsidR="006E012F" w14:paraId="2544D2CD" w14:textId="77777777">
        <w:trPr>
          <w:trHeight w:hRule="exact" w:val="621"/>
        </w:trPr>
        <w:tc>
          <w:tcPr>
            <w:tcW w:w="1044" w:type="dxa"/>
            <w:vMerge/>
            <w:tcBorders>
              <w:left w:val="single" w:sz="4" w:space="0" w:color="000000"/>
              <w:bottom w:val="single" w:sz="4" w:space="0" w:color="000000"/>
            </w:tcBorders>
          </w:tcPr>
          <w:p w14:paraId="71F949F7" w14:textId="77777777" w:rsidR="006E012F" w:rsidRDefault="006E012F">
            <w:pPr>
              <w:rPr>
                <w:rFonts w:ascii="仿宋" w:eastAsia="仿宋" w:hAnsi="仿宋" w:cs="仿宋" w:hint="eastAsia"/>
                <w:sz w:val="2"/>
                <w:szCs w:val="2"/>
              </w:rPr>
            </w:pPr>
          </w:p>
        </w:tc>
        <w:tc>
          <w:tcPr>
            <w:tcW w:w="1042" w:type="dxa"/>
            <w:vMerge/>
            <w:tcBorders>
              <w:left w:val="single" w:sz="4" w:space="0" w:color="000000"/>
              <w:bottom w:val="single" w:sz="4" w:space="0" w:color="000000"/>
            </w:tcBorders>
          </w:tcPr>
          <w:p w14:paraId="039776A8" w14:textId="77777777" w:rsidR="006E012F" w:rsidRDefault="006E012F">
            <w:pPr>
              <w:rPr>
                <w:rFonts w:ascii="仿宋" w:eastAsia="仿宋" w:hAnsi="仿宋" w:cs="仿宋" w:hint="eastAsia"/>
                <w:sz w:val="2"/>
                <w:szCs w:val="2"/>
              </w:rPr>
            </w:pPr>
          </w:p>
        </w:tc>
        <w:tc>
          <w:tcPr>
            <w:tcW w:w="1020" w:type="dxa"/>
            <w:tcBorders>
              <w:left w:val="single" w:sz="4" w:space="0" w:color="000000"/>
              <w:bottom w:val="single" w:sz="4" w:space="0" w:color="000000"/>
            </w:tcBorders>
            <w:vAlign w:val="center"/>
          </w:tcPr>
          <w:p w14:paraId="64AFC10D"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hAnsi="仿宋" w:cs="仿宋" w:eastAsia="仿宋"/>
              </w:rPr>
              <w:t>小计</w:t>
            </w:r>
          </w:p>
        </w:tc>
        <w:tc>
          <w:tcPr>
            <w:tcW w:w="1029" w:type="dxa"/>
            <w:tcBorders>
              <w:left w:val="single" w:sz="4" w:space="0" w:color="000000"/>
              <w:bottom w:val="single" w:sz="4" w:space="0" w:color="000000"/>
            </w:tcBorders>
            <w:vAlign w:val="center"/>
          </w:tcPr>
          <w:p w14:paraId="458E0E8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14:paraId="75CF2B3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14:paraId="27BA2B09" w14:textId="77777777" w:rsidR="006E012F" w:rsidRDefault="006E012F">
            <w:pPr>
              <w:rPr>
                <w:rFonts w:ascii="仿宋" w:eastAsia="仿宋" w:hAnsi="仿宋" w:cs="仿宋" w:hint="eastAsia"/>
                <w:sz w:val="2"/>
                <w:szCs w:val="2"/>
              </w:rPr>
            </w:pPr>
          </w:p>
        </w:tc>
        <w:tc>
          <w:tcPr>
            <w:tcW w:w="1043" w:type="dxa"/>
            <w:vMerge/>
            <w:tcBorders>
              <w:left w:val="single" w:sz="4" w:space="0" w:color="000000"/>
              <w:bottom w:val="single" w:sz="4" w:space="0" w:color="000000"/>
            </w:tcBorders>
          </w:tcPr>
          <w:p w14:paraId="2C11BF87" w14:textId="77777777" w:rsidR="006E012F" w:rsidRDefault="006E012F">
            <w:pPr>
              <w:rPr>
                <w:rFonts w:ascii="仿宋" w:eastAsia="仿宋" w:hAnsi="仿宋" w:cs="仿宋" w:hint="eastAsia"/>
                <w:sz w:val="2"/>
                <w:szCs w:val="2"/>
              </w:rPr>
            </w:pPr>
          </w:p>
        </w:tc>
        <w:tc>
          <w:tcPr>
            <w:tcW w:w="1010" w:type="dxa"/>
            <w:vMerge/>
            <w:tcBorders>
              <w:left w:val="single" w:sz="4" w:space="0" w:color="000000"/>
              <w:bottom w:val="single" w:sz="4" w:space="0" w:color="000000"/>
              <w:right w:val="single" w:sz="4" w:space="0" w:color="000000"/>
            </w:tcBorders>
          </w:tcPr>
          <w:p w14:paraId="3FED6DEB" w14:textId="77777777" w:rsidR="006E012F" w:rsidRDefault="006E012F">
            <w:pPr>
              <w:rPr>
                <w:rFonts w:ascii="仿宋" w:eastAsia="仿宋" w:hAnsi="仿宋" w:cs="仿宋" w:hint="eastAsia"/>
                <w:sz w:val="2"/>
                <w:szCs w:val="2"/>
              </w:rPr>
            </w:pPr>
          </w:p>
        </w:tc>
        <w:tc>
          <w:tcPr>
            <w:tcW w:w="1058" w:type="dxa"/>
            <w:vMerge/>
            <w:tcBorders>
              <w:left w:val="single" w:sz="4" w:space="0" w:color="000000"/>
              <w:bottom w:val="single" w:sz="4" w:space="0" w:color="000000"/>
              <w:right w:val="single" w:sz="4" w:space="0" w:color="000000"/>
            </w:tcBorders>
          </w:tcPr>
          <w:p w14:paraId="129E9BFA" w14:textId="77777777" w:rsidR="006E012F" w:rsidRDefault="006E012F">
            <w:pPr>
              <w:rPr>
                <w:rFonts w:ascii="仿宋" w:eastAsia="仿宋" w:hAnsi="仿宋" w:cs="仿宋" w:hint="eastAsia"/>
                <w:sz w:val="2"/>
                <w:szCs w:val="2"/>
              </w:rPr>
            </w:pPr>
          </w:p>
        </w:tc>
        <w:tc>
          <w:tcPr>
            <w:tcW w:w="1010" w:type="dxa"/>
            <w:vMerge/>
            <w:tcBorders>
              <w:left w:val="single" w:sz="4" w:space="0" w:color="000000"/>
              <w:bottom w:val="single" w:sz="4" w:space="0" w:color="000000"/>
              <w:right w:val="single" w:sz="4" w:space="0" w:color="000000"/>
            </w:tcBorders>
          </w:tcPr>
          <w:p w14:paraId="69D283DC" w14:textId="77777777" w:rsidR="006E012F" w:rsidRDefault="006E012F">
            <w:pPr>
              <w:rPr>
                <w:rFonts w:ascii="仿宋" w:eastAsia="仿宋" w:hAnsi="仿宋" w:cs="仿宋" w:hint="eastAsia"/>
                <w:sz w:val="2"/>
                <w:szCs w:val="2"/>
              </w:rPr>
            </w:pPr>
          </w:p>
        </w:tc>
        <w:tc>
          <w:tcPr>
            <w:tcW w:w="948" w:type="dxa"/>
            <w:tcBorders>
              <w:left w:val="single" w:sz="4" w:space="0" w:color="000000"/>
              <w:bottom w:val="single" w:sz="4" w:space="0" w:color="000000"/>
              <w:right w:val="single" w:sz="4" w:space="0" w:color="000000"/>
            </w:tcBorders>
            <w:vAlign w:val="center"/>
          </w:tcPr>
          <w:p w14:paraId="4C19780C" w14:textId="77777777" w:rsidR="006E012F" w:rsidRDefault="00000000">
            <w:pPr>
              <w:pStyle w:val="TableParagraph"/>
              <w:jc w:val="center"/>
              <w:rPr>
                <w:rFonts w:ascii="仿宋" w:eastAsia="仿宋" w:hAnsi="仿宋" w:cs="仿宋" w:hint="eastAsia"/>
                <w:sz w:val="2"/>
                <w:szCs w:val="2"/>
              </w:rPr>
            </w:pPr>
            <w:r>
              <w:rPr>
                <w:rFonts w:ascii="仿宋" w:eastAsia="仿宋" w:hAnsi="仿宋" w:cs="仿宋" w:hint="eastAsia"/>
              </w:rPr>
              <w:t/>
            </w:r>
            <w:r>
              <w:rPr>
                <w:rFonts w:ascii="仿宋" w:hAnsi="仿宋" w:cs="仿宋" w:eastAsia="仿宋"/>
              </w:rPr>
              <w:t>小计</w:t>
            </w:r>
          </w:p>
        </w:tc>
        <w:tc>
          <w:tcPr>
            <w:tcW w:w="1089" w:type="dxa"/>
            <w:tcBorders>
              <w:left w:val="single" w:sz="4" w:space="0" w:color="000000"/>
              <w:bottom w:val="single" w:sz="4" w:space="0" w:color="000000"/>
              <w:right w:val="single" w:sz="4" w:space="0" w:color="000000"/>
            </w:tcBorders>
            <w:vAlign w:val="center"/>
          </w:tcPr>
          <w:p w14:paraId="081F3822" w14:textId="77777777" w:rsidR="006E012F" w:rsidRDefault="00000000">
            <w:pPr>
              <w:pStyle w:val="TableParagraph"/>
              <w:jc w:val="center"/>
              <w:rPr>
                <w:rFonts w:ascii="仿宋" w:eastAsia="仿宋" w:hAnsi="仿宋" w:cs="仿宋" w:hint="eastAsia"/>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14:paraId="30B926AD" w14:textId="77777777" w:rsidR="006E012F" w:rsidRDefault="00000000">
            <w:pPr>
              <w:pStyle w:val="TableParagraph"/>
              <w:jc w:val="center"/>
              <w:rPr>
                <w:rFonts w:ascii="仿宋" w:eastAsia="仿宋" w:hAnsi="仿宋" w:cs="仿宋" w:hint="eastAsia"/>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14:paraId="4A0D88C6" w14:textId="77777777" w:rsidR="006E012F" w:rsidRDefault="006E012F">
            <w:pPr>
              <w:rPr>
                <w:rFonts w:ascii="仿宋" w:eastAsia="仿宋" w:hAnsi="仿宋" w:cs="仿宋" w:hint="eastAsia"/>
                <w:sz w:val="2"/>
                <w:szCs w:val="2"/>
              </w:rPr>
            </w:pPr>
          </w:p>
        </w:tc>
        <w:tc>
          <w:tcPr>
            <w:tcW w:w="1057" w:type="dxa"/>
            <w:vMerge/>
            <w:tcBorders>
              <w:left w:val="single" w:sz="4" w:space="0" w:color="000000"/>
              <w:bottom w:val="single" w:sz="4" w:space="0" w:color="000000"/>
              <w:right w:val="single" w:sz="4" w:space="0" w:color="000000"/>
            </w:tcBorders>
          </w:tcPr>
          <w:p w14:paraId="0444EA2D" w14:textId="77777777" w:rsidR="006E012F" w:rsidRDefault="006E012F">
            <w:pPr>
              <w:rPr>
                <w:rFonts w:ascii="仿宋" w:eastAsia="仿宋" w:hAnsi="仿宋" w:cs="仿宋" w:hint="eastAsia"/>
                <w:sz w:val="2"/>
                <w:szCs w:val="2"/>
              </w:rPr>
            </w:pPr>
          </w:p>
        </w:tc>
        <w:tc>
          <w:tcPr>
            <w:tcW w:w="1027" w:type="dxa"/>
            <w:vMerge/>
            <w:tcBorders>
              <w:left w:val="single" w:sz="4" w:space="0" w:color="000000"/>
              <w:bottom w:val="single" w:sz="4" w:space="0" w:color="000000"/>
              <w:right w:val="single" w:sz="4" w:space="0" w:color="000000"/>
            </w:tcBorders>
          </w:tcPr>
          <w:p w14:paraId="62D87672" w14:textId="77777777" w:rsidR="006E012F" w:rsidRDefault="006E012F">
            <w:pPr>
              <w:rPr>
                <w:rFonts w:ascii="仿宋" w:eastAsia="仿宋" w:hAnsi="仿宋" w:cs="仿宋" w:hint="eastAsia"/>
                <w:sz w:val="2"/>
                <w:szCs w:val="2"/>
              </w:rPr>
            </w:pPr>
          </w:p>
        </w:tc>
      </w:tr>
      <w:tr w:rsidR="006E012F" w14:paraId="497F92A8" w14:textId="77777777">
        <w:trPr>
          <w:cantSplit/>
          <w:trHeight w:val="380"/>
        </w:trPr>
        <w:tc>
          <w:tcPr>
            <w:tcW w:w="1044" w:type="dxa"/>
            <w:tcBorders>
              <w:left w:val="single" w:sz="4" w:space="0" w:color="000000"/>
              <w:bottom w:val="single" w:sz="4" w:space="0" w:color="000000"/>
            </w:tcBorders>
            <w:vAlign w:val="center"/>
          </w:tcPr>
          <w:p w14:paraId="5C57BEB7"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7.48</w:t>
            </w:r>
          </w:p>
        </w:tc>
        <w:tc>
          <w:tcPr>
            <w:tcW w:w="1042" w:type="dxa"/>
            <w:tcBorders>
              <w:left w:val="single" w:sz="4" w:space="0" w:color="000000"/>
              <w:bottom w:val="single" w:sz="4" w:space="0" w:color="000000"/>
            </w:tcBorders>
            <w:vAlign w:val="center"/>
          </w:tcPr>
          <w:p w14:paraId="2D3C4DD2"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14:paraId="7D8234DF"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4.48</w:t>
            </w:r>
          </w:p>
        </w:tc>
        <w:tc>
          <w:tcPr>
            <w:tcW w:w="1029" w:type="dxa"/>
            <w:tcBorders>
              <w:left w:val="single" w:sz="4" w:space="0" w:color="000000"/>
              <w:bottom w:val="single" w:sz="4" w:space="0" w:color="000000"/>
            </w:tcBorders>
            <w:vAlign w:val="center"/>
          </w:tcPr>
          <w:p w14:paraId="07334913"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14:paraId="55870D55"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4.48</w:t>
            </w:r>
          </w:p>
        </w:tc>
        <w:tc>
          <w:tcPr>
            <w:tcW w:w="1026" w:type="dxa"/>
            <w:tcBorders>
              <w:left w:val="single" w:sz="4" w:space="0" w:color="000000"/>
              <w:bottom w:val="single" w:sz="4" w:space="0" w:color="000000"/>
            </w:tcBorders>
            <w:vAlign w:val="center"/>
          </w:tcPr>
          <w:p w14:paraId="39174EE5"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3.00</w:t>
            </w:r>
          </w:p>
        </w:tc>
        <w:tc>
          <w:tcPr>
            <w:tcW w:w="1043" w:type="dxa"/>
            <w:tcBorders>
              <w:left w:val="single" w:sz="4" w:space="0" w:color="000000"/>
              <w:bottom w:val="single" w:sz="4" w:space="0" w:color="000000"/>
            </w:tcBorders>
            <w:vAlign w:val="center"/>
          </w:tcPr>
          <w:p w14:paraId="4E3A78F0"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5.62</w:t>
            </w:r>
          </w:p>
        </w:tc>
        <w:tc>
          <w:tcPr>
            <w:tcW w:w="1010" w:type="dxa"/>
            <w:tcBorders>
              <w:left w:val="single" w:sz="4" w:space="0" w:color="000000"/>
              <w:bottom w:val="single" w:sz="4" w:space="0" w:color="000000"/>
              <w:right w:val="single" w:sz="4" w:space="0" w:color="000000"/>
            </w:tcBorders>
            <w:vAlign w:val="center"/>
          </w:tcPr>
          <w:p w14:paraId="343E6F8C"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10.51</w:t>
            </w:r>
          </w:p>
        </w:tc>
        <w:tc>
          <w:tcPr>
            <w:tcW w:w="1058" w:type="dxa"/>
            <w:tcBorders>
              <w:left w:val="single" w:sz="4" w:space="0" w:color="000000"/>
              <w:bottom w:val="single" w:sz="4" w:space="0" w:color="000000"/>
              <w:right w:val="single" w:sz="4" w:space="0" w:color="000000"/>
            </w:tcBorders>
            <w:vAlign w:val="center"/>
          </w:tcPr>
          <w:p w14:paraId="5A4A17F6"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4.42</w:t>
            </w:r>
          </w:p>
        </w:tc>
        <w:tc>
          <w:tcPr>
            <w:tcW w:w="1010" w:type="dxa"/>
            <w:tcBorders>
              <w:left w:val="single" w:sz="4" w:space="0" w:color="000000"/>
              <w:bottom w:val="single" w:sz="4" w:space="0" w:color="000000"/>
              <w:right w:val="single" w:sz="4" w:space="0" w:color="000000"/>
            </w:tcBorders>
            <w:vAlign w:val="center"/>
          </w:tcPr>
          <w:p w14:paraId="67862ADB"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14:paraId="21270261"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4.42</w:t>
            </w:r>
          </w:p>
        </w:tc>
        <w:tc>
          <w:tcPr>
            <w:tcW w:w="1089" w:type="dxa"/>
            <w:tcBorders>
              <w:left w:val="single" w:sz="4" w:space="0" w:color="000000"/>
              <w:bottom w:val="single" w:sz="4" w:space="0" w:color="000000"/>
              <w:right w:val="single" w:sz="4" w:space="0" w:color="000000"/>
            </w:tcBorders>
            <w:vAlign w:val="center"/>
          </w:tcPr>
          <w:p w14:paraId="70930F83"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14:paraId="54C71158"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4.42</w:t>
            </w:r>
          </w:p>
        </w:tc>
        <w:tc>
          <w:tcPr>
            <w:tcW w:w="1043" w:type="dxa"/>
            <w:tcBorders>
              <w:left w:val="single" w:sz="4" w:space="0" w:color="000000"/>
              <w:bottom w:val="single" w:sz="4" w:space="0" w:color="000000"/>
              <w:right w:val="single" w:sz="4" w:space="0" w:color="000000"/>
            </w:tcBorders>
            <w:vAlign w:val="center"/>
          </w:tcPr>
          <w:p w14:paraId="73F14770"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0.00</w:t>
            </w:r>
          </w:p>
        </w:tc>
        <w:tc>
          <w:tcPr>
            <w:tcW w:w="1057" w:type="dxa"/>
            <w:tcBorders>
              <w:left w:val="single" w:sz="4" w:space="0" w:color="000000"/>
              <w:bottom w:val="single" w:sz="4" w:space="0" w:color="000000"/>
              <w:right w:val="single" w:sz="4" w:space="0" w:color="000000"/>
            </w:tcBorders>
            <w:vAlign w:val="center"/>
          </w:tcPr>
          <w:p w14:paraId="0A4E982A"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5.62</w:t>
            </w:r>
          </w:p>
        </w:tc>
        <w:tc>
          <w:tcPr>
            <w:tcW w:w="1027" w:type="dxa"/>
            <w:tcBorders>
              <w:left w:val="single" w:sz="4" w:space="0" w:color="000000"/>
              <w:bottom w:val="single" w:sz="4" w:space="0" w:color="000000"/>
              <w:right w:val="single" w:sz="4" w:space="0" w:color="000000"/>
            </w:tcBorders>
            <w:vAlign w:val="center"/>
          </w:tcPr>
          <w:p w14:paraId="04303C22" w14:textId="77777777" w:rsidR="006E012F"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10.51</w:t>
            </w:r>
          </w:p>
        </w:tc>
      </w:tr>
    </w:tbl>
    <w:p w14:paraId="3E2A1A9D" w14:textId="77777777" w:rsidR="006E012F" w:rsidRDefault="00000000">
      <w:pPr>
        <w:spacing w:before="30" w:after="33"/>
        <w:ind w:leftChars="100" w:left="220"/>
        <w:rPr>
          <w:rFonts w:ascii="仿宋" w:eastAsia="仿宋" w:hAnsi="仿宋" w:cs="仿宋" w:hint="eastAsia"/>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firstRow="1" w:lastRow="0" w:firstColumn="1" w:lastColumn="0" w:noHBand="0" w:noVBand="1"/>
      </w:tblPr>
      <w:tblGrid>
        <w:gridCol w:w="4028"/>
        <w:gridCol w:w="1976"/>
        <w:gridCol w:w="3908"/>
        <w:gridCol w:w="1886"/>
      </w:tblGrid>
      <w:tr w:rsidR="006E012F" w14:paraId="1777BB56" w14:textId="77777777">
        <w:trPr>
          <w:cantSplit/>
          <w:trHeight w:val="214"/>
        </w:trPr>
        <w:tc>
          <w:tcPr>
            <w:tcW w:w="4028" w:type="dxa"/>
            <w:tcBorders>
              <w:top w:val="single" w:sz="4" w:space="0" w:color="auto"/>
              <w:left w:val="single" w:sz="4" w:space="0" w:color="auto"/>
              <w:bottom w:val="single" w:sz="4" w:space="0" w:color="auto"/>
            </w:tcBorders>
            <w:vAlign w:val="center"/>
          </w:tcPr>
          <w:p w14:paraId="704BBBDE"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hAnsi="仿宋" w:cs="仿宋" w:eastAsia="仿宋"/>
              </w:rPr>
              <w:t>项目</w:t>
            </w:r>
          </w:p>
        </w:tc>
        <w:tc>
          <w:tcPr>
            <w:tcW w:w="1976" w:type="dxa"/>
            <w:tcBorders>
              <w:top w:val="single" w:sz="4" w:space="0" w:color="auto"/>
              <w:left w:val="single" w:sz="4" w:space="0" w:color="000000"/>
              <w:bottom w:val="single" w:sz="4" w:space="0" w:color="auto"/>
            </w:tcBorders>
            <w:vAlign w:val="center"/>
          </w:tcPr>
          <w:p w14:paraId="247334C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14:paraId="72BB8263"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14:paraId="1E860B9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统计数</w:t>
            </w:r>
          </w:p>
        </w:tc>
      </w:tr>
      <w:tr w:rsidR="006E012F" w14:paraId="7B3F48D5" w14:textId="77777777">
        <w:trPr>
          <w:cantSplit/>
          <w:trHeight w:val="190"/>
        </w:trPr>
        <w:tc>
          <w:tcPr>
            <w:tcW w:w="4028" w:type="dxa"/>
            <w:tcBorders>
              <w:top w:val="single" w:sz="4" w:space="0" w:color="auto"/>
              <w:left w:val="single" w:sz="4" w:space="0" w:color="auto"/>
              <w:bottom w:val="single" w:sz="4" w:space="0" w:color="auto"/>
            </w:tcBorders>
            <w:vAlign w:val="center"/>
          </w:tcPr>
          <w:p w14:paraId="675A820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因公出国（境）团组数(个)</w:t>
            </w:r>
          </w:p>
        </w:tc>
        <w:tc>
          <w:tcPr>
            <w:tcW w:w="1976" w:type="dxa"/>
            <w:tcBorders>
              <w:top w:val="single" w:sz="4" w:space="0" w:color="auto"/>
              <w:left w:val="single" w:sz="4" w:space="0" w:color="000000"/>
              <w:bottom w:val="single" w:sz="4" w:space="0" w:color="auto"/>
            </w:tcBorders>
            <w:vAlign w:val="center"/>
          </w:tcPr>
          <w:p w14:paraId="163BDBD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14:paraId="116E1DB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因公出国（境）人次数(人)</w:t>
            </w:r>
          </w:p>
        </w:tc>
        <w:tc>
          <w:tcPr>
            <w:tcW w:w="1886" w:type="dxa"/>
            <w:tcBorders>
              <w:top w:val="single" w:sz="4" w:space="0" w:color="auto"/>
              <w:left w:val="single" w:sz="4" w:space="0" w:color="000000"/>
              <w:bottom w:val="single" w:sz="4" w:space="0" w:color="auto"/>
              <w:right w:val="single" w:sz="4" w:space="0" w:color="auto"/>
            </w:tcBorders>
            <w:vAlign w:val="center"/>
          </w:tcPr>
          <w:p w14:paraId="48763E4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0</w:t>
            </w:r>
          </w:p>
        </w:tc>
      </w:tr>
      <w:tr w:rsidR="006E012F" w14:paraId="7B3F48D5" w14:textId="77777777">
        <w:trPr>
          <w:cantSplit/>
          <w:trHeight w:val="190"/>
        </w:trPr>
        <w:tc>
          <w:tcPr>
            <w:tcW w:w="4028" w:type="dxa"/>
            <w:tcBorders>
              <w:top w:val="single" w:sz="4" w:space="0" w:color="auto"/>
              <w:left w:val="single" w:sz="4" w:space="0" w:color="auto"/>
              <w:bottom w:val="single" w:sz="4" w:space="0" w:color="auto"/>
            </w:tcBorders>
            <w:vAlign w:val="center"/>
          </w:tcPr>
          <w:p w14:paraId="675A820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公务用车购置数(辆)</w:t>
            </w:r>
          </w:p>
        </w:tc>
        <w:tc>
          <w:tcPr>
            <w:tcW w:w="1976" w:type="dxa"/>
            <w:tcBorders>
              <w:top w:val="single" w:sz="4" w:space="0" w:color="auto"/>
              <w:left w:val="single" w:sz="4" w:space="0" w:color="000000"/>
              <w:bottom w:val="single" w:sz="4" w:space="0" w:color="auto"/>
            </w:tcBorders>
            <w:vAlign w:val="center"/>
          </w:tcPr>
          <w:p w14:paraId="163BDBD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14:paraId="116E1DB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公务用车保有量(辆)</w:t>
            </w:r>
          </w:p>
        </w:tc>
        <w:tc>
          <w:tcPr>
            <w:tcW w:w="1886" w:type="dxa"/>
            <w:tcBorders>
              <w:top w:val="single" w:sz="4" w:space="0" w:color="auto"/>
              <w:left w:val="single" w:sz="4" w:space="0" w:color="000000"/>
              <w:bottom w:val="single" w:sz="4" w:space="0" w:color="auto"/>
              <w:right w:val="single" w:sz="4" w:space="0" w:color="auto"/>
            </w:tcBorders>
            <w:vAlign w:val="center"/>
          </w:tcPr>
          <w:p w14:paraId="48763E4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2</w:t>
            </w:r>
          </w:p>
        </w:tc>
      </w:tr>
      <w:tr w:rsidR="006E012F" w14:paraId="7B3F48D5" w14:textId="77777777">
        <w:trPr>
          <w:cantSplit/>
          <w:trHeight w:val="190"/>
        </w:trPr>
        <w:tc>
          <w:tcPr>
            <w:tcW w:w="4028" w:type="dxa"/>
            <w:tcBorders>
              <w:top w:val="single" w:sz="4" w:space="0" w:color="auto"/>
              <w:left w:val="single" w:sz="4" w:space="0" w:color="auto"/>
              <w:bottom w:val="single" w:sz="4" w:space="0" w:color="auto"/>
            </w:tcBorders>
            <w:vAlign w:val="center"/>
          </w:tcPr>
          <w:p w14:paraId="675A820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国内公务接待批次(个)</w:t>
            </w:r>
          </w:p>
        </w:tc>
        <w:tc>
          <w:tcPr>
            <w:tcW w:w="1976" w:type="dxa"/>
            <w:tcBorders>
              <w:top w:val="single" w:sz="4" w:space="0" w:color="auto"/>
              <w:left w:val="single" w:sz="4" w:space="0" w:color="000000"/>
              <w:bottom w:val="single" w:sz="4" w:space="0" w:color="auto"/>
            </w:tcBorders>
            <w:vAlign w:val="center"/>
          </w:tcPr>
          <w:p w14:paraId="163BDBD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14:paraId="116E1DB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国内公务接待人次(人)</w:t>
            </w:r>
          </w:p>
        </w:tc>
        <w:tc>
          <w:tcPr>
            <w:tcW w:w="1886" w:type="dxa"/>
            <w:tcBorders>
              <w:top w:val="single" w:sz="4" w:space="0" w:color="auto"/>
              <w:left w:val="single" w:sz="4" w:space="0" w:color="000000"/>
              <w:bottom w:val="single" w:sz="4" w:space="0" w:color="auto"/>
              <w:right w:val="single" w:sz="4" w:space="0" w:color="auto"/>
            </w:tcBorders>
            <w:vAlign w:val="center"/>
          </w:tcPr>
          <w:p w14:paraId="48763E4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0</w:t>
            </w:r>
          </w:p>
        </w:tc>
      </w:tr>
      <w:tr w:rsidR="006E012F" w14:paraId="7B3F48D5" w14:textId="77777777">
        <w:trPr>
          <w:cantSplit/>
          <w:trHeight w:val="190"/>
        </w:trPr>
        <w:tc>
          <w:tcPr>
            <w:tcW w:w="4028" w:type="dxa"/>
            <w:tcBorders>
              <w:top w:val="single" w:sz="4" w:space="0" w:color="auto"/>
              <w:left w:val="single" w:sz="4" w:space="0" w:color="auto"/>
              <w:bottom w:val="single" w:sz="4" w:space="0" w:color="auto"/>
            </w:tcBorders>
            <w:vAlign w:val="center"/>
          </w:tcPr>
          <w:p w14:paraId="675A820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国（境）外公务接待批次(个)</w:t>
            </w:r>
          </w:p>
        </w:tc>
        <w:tc>
          <w:tcPr>
            <w:tcW w:w="1976" w:type="dxa"/>
            <w:tcBorders>
              <w:top w:val="single" w:sz="4" w:space="0" w:color="auto"/>
              <w:left w:val="single" w:sz="4" w:space="0" w:color="000000"/>
              <w:bottom w:val="single" w:sz="4" w:space="0" w:color="auto"/>
            </w:tcBorders>
            <w:vAlign w:val="center"/>
          </w:tcPr>
          <w:p w14:paraId="163BDBD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14:paraId="116E1DB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国（境）外公务接待人次(人)</w:t>
            </w:r>
          </w:p>
        </w:tc>
        <w:tc>
          <w:tcPr>
            <w:tcW w:w="1886" w:type="dxa"/>
            <w:tcBorders>
              <w:top w:val="single" w:sz="4" w:space="0" w:color="auto"/>
              <w:left w:val="single" w:sz="4" w:space="0" w:color="000000"/>
              <w:bottom w:val="single" w:sz="4" w:space="0" w:color="auto"/>
              <w:right w:val="single" w:sz="4" w:space="0" w:color="auto"/>
            </w:tcBorders>
            <w:vAlign w:val="center"/>
          </w:tcPr>
          <w:p w14:paraId="48763E4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0</w:t>
            </w:r>
          </w:p>
        </w:tc>
      </w:tr>
      <w:tr w:rsidR="006E012F" w14:paraId="7B3F48D5" w14:textId="77777777">
        <w:trPr>
          <w:cantSplit/>
          <w:trHeight w:val="190"/>
        </w:trPr>
        <w:tc>
          <w:tcPr>
            <w:tcW w:w="4028" w:type="dxa"/>
            <w:tcBorders>
              <w:top w:val="single" w:sz="4" w:space="0" w:color="auto"/>
              <w:left w:val="single" w:sz="4" w:space="0" w:color="auto"/>
              <w:bottom w:val="single" w:sz="4" w:space="0" w:color="auto"/>
            </w:tcBorders>
            <w:vAlign w:val="center"/>
          </w:tcPr>
          <w:p w14:paraId="675A820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召开会议次数(个)</w:t>
            </w:r>
          </w:p>
        </w:tc>
        <w:tc>
          <w:tcPr>
            <w:tcW w:w="1976" w:type="dxa"/>
            <w:tcBorders>
              <w:top w:val="single" w:sz="4" w:space="0" w:color="auto"/>
              <w:left w:val="single" w:sz="4" w:space="0" w:color="000000"/>
              <w:bottom w:val="single" w:sz="4" w:space="0" w:color="auto"/>
            </w:tcBorders>
            <w:vAlign w:val="center"/>
          </w:tcPr>
          <w:p w14:paraId="163BDBD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2</w:t>
            </w:r>
          </w:p>
        </w:tc>
        <w:tc>
          <w:tcPr>
            <w:tcW w:w="3908" w:type="dxa"/>
            <w:tcBorders>
              <w:top w:val="single" w:sz="4" w:space="0" w:color="auto"/>
              <w:left w:val="single" w:sz="4" w:space="0" w:color="000000"/>
              <w:bottom w:val="single" w:sz="4" w:space="0" w:color="auto"/>
            </w:tcBorders>
            <w:vAlign w:val="center"/>
          </w:tcPr>
          <w:p w14:paraId="116E1DB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参加会议人次(人)</w:t>
            </w:r>
          </w:p>
        </w:tc>
        <w:tc>
          <w:tcPr>
            <w:tcW w:w="1886" w:type="dxa"/>
            <w:tcBorders>
              <w:top w:val="single" w:sz="4" w:space="0" w:color="auto"/>
              <w:left w:val="single" w:sz="4" w:space="0" w:color="000000"/>
              <w:bottom w:val="single" w:sz="4" w:space="0" w:color="auto"/>
              <w:right w:val="single" w:sz="4" w:space="0" w:color="auto"/>
            </w:tcBorders>
            <w:vAlign w:val="center"/>
          </w:tcPr>
          <w:p w14:paraId="48763E4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103</w:t>
            </w:r>
          </w:p>
        </w:tc>
      </w:tr>
      <w:tr w:rsidR="006E012F" w14:paraId="7B3F48D5" w14:textId="77777777">
        <w:trPr>
          <w:cantSplit/>
          <w:trHeight w:val="190"/>
        </w:trPr>
        <w:tc>
          <w:tcPr>
            <w:tcW w:w="4028" w:type="dxa"/>
            <w:tcBorders>
              <w:top w:val="single" w:sz="4" w:space="0" w:color="auto"/>
              <w:left w:val="single" w:sz="4" w:space="0" w:color="auto"/>
              <w:bottom w:val="single" w:sz="4" w:space="0" w:color="auto"/>
            </w:tcBorders>
            <w:vAlign w:val="center"/>
          </w:tcPr>
          <w:p w14:paraId="675A820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组织培训次数(个)</w:t>
            </w:r>
          </w:p>
        </w:tc>
        <w:tc>
          <w:tcPr>
            <w:tcW w:w="1976" w:type="dxa"/>
            <w:tcBorders>
              <w:top w:val="single" w:sz="4" w:space="0" w:color="auto"/>
              <w:left w:val="single" w:sz="4" w:space="0" w:color="000000"/>
              <w:bottom w:val="single" w:sz="4" w:space="0" w:color="auto"/>
            </w:tcBorders>
            <w:vAlign w:val="center"/>
          </w:tcPr>
          <w:p w14:paraId="163BDBD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3</w:t>
            </w:r>
          </w:p>
        </w:tc>
        <w:tc>
          <w:tcPr>
            <w:tcW w:w="3908" w:type="dxa"/>
            <w:tcBorders>
              <w:top w:val="single" w:sz="4" w:space="0" w:color="auto"/>
              <w:left w:val="single" w:sz="4" w:space="0" w:color="000000"/>
              <w:bottom w:val="single" w:sz="4" w:space="0" w:color="auto"/>
            </w:tcBorders>
            <w:vAlign w:val="center"/>
          </w:tcPr>
          <w:p w14:paraId="116E1DB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参加培训人次(人)</w:t>
            </w:r>
          </w:p>
        </w:tc>
        <w:tc>
          <w:tcPr>
            <w:tcW w:w="1886" w:type="dxa"/>
            <w:tcBorders>
              <w:top w:val="single" w:sz="4" w:space="0" w:color="auto"/>
              <w:left w:val="single" w:sz="4" w:space="0" w:color="000000"/>
              <w:bottom w:val="single" w:sz="4" w:space="0" w:color="auto"/>
              <w:right w:val="single" w:sz="4" w:space="0" w:color="auto"/>
            </w:tcBorders>
            <w:vAlign w:val="center"/>
          </w:tcPr>
          <w:p w14:paraId="48763E4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187</w:t>
            </w:r>
          </w:p>
        </w:tc>
      </w:tr>
    </w:tbl>
    <w:p w14:paraId="45DA11EF" w14:textId="77777777" w:rsidR="006E012F" w:rsidRDefault="00000000">
      <w:pPr>
        <w:ind w:right="-2"/>
        <w:jc w:val="both"/>
        <w:rPr>
          <w:rFonts w:ascii="仿宋" w:eastAsia="仿宋" w:hAnsi="仿宋" w:cs="仿宋" w:hint="eastAsia"/>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w:t>
      </w:r>
      <w:r>
        <w:rPr>
          <w:rFonts w:ascii="仿宋" w:hAnsi="仿宋" w:cs="仿宋" w:eastAsia="仿宋"/>
        </w:rPr>
        <w:t/>
      </w:r>
      <w:r>
        <w:rPr>
          <w:rFonts w:ascii="仿宋" w:eastAsia="仿宋" w:hAnsi="仿宋" w:cs="仿宋" w:hint="eastAsia"/>
          <w:lang w:val="en-US"/>
        </w:rPr>
        <w:t>本表金额单位转换时可能存在尾数误差</w:t>
      </w:r>
      <w:r>
        <w:rPr>
          <w:rFonts w:ascii="仿宋" w:eastAsia="仿宋" w:hAnsi="仿宋" w:cs="仿宋" w:hint="eastAsia"/>
        </w:rPr>
        <w:t>。</w:t>
      </w:r>
      <w:r>
        <w:rPr>
          <w:rFonts w:ascii="仿宋" w:eastAsia="仿宋" w:hAnsi="仿宋" w:cs="仿宋" w:hint="eastAsia"/>
          <w:lang w:val="en-US"/>
        </w:rPr>
        <w:t/>
      </w:r>
    </w:p>
    <w:p w14:paraId="39A3B424" w14:textId="77777777" w:rsidR="006E012F" w:rsidRDefault="006E012F">
      <w:pPr>
        <w:ind w:left="227" w:firstLineChars="100" w:firstLine="220"/>
        <w:jc w:val="both"/>
        <w:rPr>
          <w:rFonts w:ascii="仿宋" w:eastAsia="仿宋" w:hAnsi="仿宋" w:cs="仿宋" w:hint="eastAsia"/>
        </w:rPr>
        <w:sectPr w:rsidR="006E012F">
          <w:footerReference w:type="default" r:id="rId19"/>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firstRow="1" w:lastRow="0" w:firstColumn="1" w:lastColumn="0" w:noHBand="0" w:noVBand="1"/>
      </w:tblPr>
      <w:tblGrid>
        <w:gridCol w:w="1431"/>
        <w:gridCol w:w="6995"/>
        <w:gridCol w:w="2684"/>
        <w:gridCol w:w="2432"/>
        <w:gridCol w:w="1858"/>
      </w:tblGrid>
      <w:tr w:rsidR="006E012F" w14:paraId="0BD90C6E" w14:textId="77777777">
        <w:trPr>
          <w:trHeight w:val="395"/>
        </w:trPr>
        <w:tc>
          <w:tcPr>
            <w:tcW w:w="15400" w:type="dxa"/>
            <w:gridSpan w:val="5"/>
            <w:vAlign w:val="center"/>
          </w:tcPr>
          <w:p w14:paraId="58428AF0"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政府性基金预算支出决算表</w:t>
            </w:r>
          </w:p>
        </w:tc>
      </w:tr>
      <w:tr w:rsidR="006E012F" w14:paraId="7CDAAFC4" w14:textId="77777777">
        <w:trPr>
          <w:trHeight w:val="323"/>
        </w:trPr>
        <w:tc>
          <w:tcPr>
            <w:tcW w:w="8426" w:type="dxa"/>
            <w:gridSpan w:val="2"/>
          </w:tcPr>
          <w:p w14:paraId="20BE9960" w14:textId="77777777" w:rsidR="006E012F" w:rsidRDefault="006E012F">
            <w:pPr>
              <w:pStyle w:val="TableParagraph"/>
              <w:rPr>
                <w:rFonts w:ascii="仿宋" w:eastAsia="仿宋" w:hAnsi="仿宋" w:cs="仿宋" w:hint="eastAsia"/>
                <w:sz w:val="20"/>
              </w:rPr>
            </w:pPr>
          </w:p>
        </w:tc>
        <w:tc>
          <w:tcPr>
            <w:tcW w:w="2684" w:type="dxa"/>
          </w:tcPr>
          <w:p w14:paraId="4B0EC14E" w14:textId="77777777" w:rsidR="006E012F" w:rsidRDefault="006E012F">
            <w:pPr>
              <w:pStyle w:val="TableParagraph"/>
              <w:rPr>
                <w:rFonts w:ascii="仿宋" w:eastAsia="仿宋" w:hAnsi="仿宋" w:cs="仿宋" w:hint="eastAsia"/>
                <w:sz w:val="27"/>
              </w:rPr>
            </w:pPr>
          </w:p>
        </w:tc>
        <w:tc>
          <w:tcPr>
            <w:tcW w:w="2432" w:type="dxa"/>
          </w:tcPr>
          <w:p w14:paraId="101AA77A" w14:textId="77777777" w:rsidR="006E012F" w:rsidRDefault="006E012F">
            <w:pPr>
              <w:pStyle w:val="TableParagraph"/>
              <w:rPr>
                <w:rFonts w:ascii="仿宋" w:eastAsia="仿宋" w:hAnsi="仿宋" w:cs="仿宋" w:hint="eastAsia"/>
                <w:sz w:val="20"/>
              </w:rPr>
            </w:pPr>
          </w:p>
        </w:tc>
        <w:tc>
          <w:tcPr>
            <w:tcW w:w="1858" w:type="dxa"/>
            <w:vAlign w:val="center"/>
          </w:tcPr>
          <w:p w14:paraId="6997BA80" w14:textId="77777777" w:rsidR="006E012F" w:rsidRDefault="00000000">
            <w:pPr>
              <w:pStyle w:val="TableParagraph"/>
              <w:jc w:val="right"/>
              <w:rPr>
                <w:rFonts w:ascii="仿宋" w:eastAsia="仿宋" w:hAnsi="仿宋" w:cs="仿宋" w:hint="eastAsia"/>
                <w:sz w:val="27"/>
              </w:rPr>
            </w:pPr>
            <w:r>
              <w:rPr>
                <w:rFonts w:ascii="仿宋" w:eastAsia="仿宋" w:hAnsi="仿宋" w:cs="仿宋" w:hint="eastAsia"/>
              </w:rPr>
              <w:t>公开10表</w:t>
            </w:r>
          </w:p>
        </w:tc>
      </w:tr>
      <w:tr w:rsidR="006E012F" w14:paraId="07FCD15F" w14:textId="77777777">
        <w:trPr>
          <w:trHeight w:val="152"/>
        </w:trPr>
        <w:tc>
          <w:tcPr>
            <w:tcW w:w="13542" w:type="dxa"/>
            <w:gridSpan w:val="4"/>
            <w:vAlign w:val="center"/>
          </w:tcPr>
          <w:p w14:paraId="6C95E84A" w14:textId="77777777" w:rsidR="006E012F" w:rsidRDefault="00000000">
            <w:pPr>
              <w:pStyle w:val="TableParagraph"/>
              <w:rPr>
                <w:rFonts w:ascii="仿宋" w:eastAsia="仿宋" w:hAnsi="仿宋" w:cs="仿宋" w:hint="eastAsia"/>
                <w:sz w:val="20"/>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南京市畜牧家禽科学研究所</w:t>
            </w:r>
          </w:p>
        </w:tc>
        <w:tc>
          <w:tcPr>
            <w:tcW w:w="1858" w:type="dxa"/>
            <w:vAlign w:val="center"/>
          </w:tcPr>
          <w:p w14:paraId="4DFD42E9" w14:textId="77777777" w:rsidR="006E012F" w:rsidRDefault="00000000">
            <w:pPr>
              <w:pStyle w:val="TableParagraph"/>
              <w:jc w:val="right"/>
              <w:rPr>
                <w:rFonts w:ascii="仿宋" w:eastAsia="仿宋" w:hAnsi="仿宋" w:cs="仿宋" w:hint="eastAsia"/>
                <w:sz w:val="27"/>
              </w:rPr>
            </w:pPr>
            <w:r>
              <w:rPr>
                <w:rFonts w:ascii="仿宋" w:eastAsia="仿宋" w:hAnsi="仿宋" w:cs="仿宋" w:hint="eastAsia"/>
              </w:rPr>
              <w:t>金额单位：万元</w:t>
            </w:r>
          </w:p>
        </w:tc>
      </w:tr>
      <w:tr w:rsidR="006E012F" w14:paraId="172D3A3B" w14:textId="77777777">
        <w:trPr>
          <w:trHeight w:val="267"/>
        </w:trPr>
        <w:tc>
          <w:tcPr>
            <w:tcW w:w="8426" w:type="dxa"/>
            <w:gridSpan w:val="2"/>
            <w:tcBorders>
              <w:top w:val="single" w:sz="4" w:space="0" w:color="000000"/>
              <w:left w:val="single" w:sz="4" w:space="0" w:color="000000"/>
              <w:bottom w:val="single" w:sz="4" w:space="0" w:color="000000"/>
            </w:tcBorders>
            <w:vAlign w:val="center"/>
          </w:tcPr>
          <w:p w14:paraId="08F8CC22"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2684" w:type="dxa"/>
            <w:vMerge w:val="restart"/>
            <w:tcBorders>
              <w:top w:val="single" w:sz="4" w:space="0" w:color="000000"/>
              <w:left w:val="single" w:sz="4" w:space="0" w:color="000000"/>
            </w:tcBorders>
            <w:vAlign w:val="center"/>
          </w:tcPr>
          <w:p w14:paraId="4BBBE4AE"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14:paraId="0240C72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0A23B6EC"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项目支出</w:t>
            </w:r>
          </w:p>
        </w:tc>
      </w:tr>
      <w:tr w:rsidR="006E012F" w14:paraId="1CAA44E5" w14:textId="77777777">
        <w:trPr>
          <w:trHeight w:val="427"/>
        </w:trPr>
        <w:tc>
          <w:tcPr>
            <w:tcW w:w="1431" w:type="dxa"/>
            <w:tcBorders>
              <w:left w:val="single" w:sz="4" w:space="0" w:color="000000"/>
              <w:bottom w:val="single" w:sz="4" w:space="0" w:color="000000"/>
            </w:tcBorders>
            <w:vAlign w:val="center"/>
          </w:tcPr>
          <w:p w14:paraId="3D1FA046"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功能分类</w:t>
            </w:r>
          </w:p>
          <w:p w14:paraId="01546687"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14:paraId="1DEDF09C"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14:paraId="4C34408D" w14:textId="77777777" w:rsidR="006E012F" w:rsidRDefault="006E012F">
            <w:pPr>
              <w:rPr>
                <w:rFonts w:ascii="仿宋" w:eastAsia="仿宋" w:hAnsi="仿宋" w:cs="仿宋" w:hint="eastAsia"/>
              </w:rPr>
            </w:pPr>
          </w:p>
        </w:tc>
        <w:tc>
          <w:tcPr>
            <w:tcW w:w="2432" w:type="dxa"/>
            <w:vMerge/>
            <w:tcBorders>
              <w:left w:val="single" w:sz="4" w:space="0" w:color="000000"/>
              <w:bottom w:val="single" w:sz="4" w:space="0" w:color="000000"/>
            </w:tcBorders>
            <w:vAlign w:val="center"/>
          </w:tcPr>
          <w:p w14:paraId="0B9D4930" w14:textId="77777777" w:rsidR="006E012F" w:rsidRDefault="006E012F">
            <w:pPr>
              <w:pStyle w:val="TableParagraph"/>
              <w:jc w:val="center"/>
              <w:rPr>
                <w:rFonts w:ascii="仿宋" w:eastAsia="仿宋" w:hAnsi="仿宋" w:cs="仿宋" w:hint="eastAsia"/>
              </w:rPr>
            </w:pPr>
          </w:p>
        </w:tc>
        <w:tc>
          <w:tcPr>
            <w:tcW w:w="1858" w:type="dxa"/>
            <w:vMerge/>
            <w:tcBorders>
              <w:left w:val="single" w:sz="4" w:space="0" w:color="000000"/>
              <w:bottom w:val="single" w:sz="4" w:space="0" w:color="000000"/>
              <w:right w:val="single" w:sz="4" w:space="0" w:color="000000"/>
            </w:tcBorders>
          </w:tcPr>
          <w:p w14:paraId="2C0D7E12" w14:textId="77777777" w:rsidR="006E012F" w:rsidRDefault="006E012F">
            <w:pPr>
              <w:rPr>
                <w:rFonts w:ascii="仿宋" w:eastAsia="仿宋" w:hAnsi="仿宋" w:cs="仿宋" w:hint="eastAsia"/>
              </w:rPr>
            </w:pPr>
          </w:p>
        </w:tc>
      </w:tr>
      <w:tr w:rsidR="006E012F" w14:paraId="329069A6" w14:textId="77777777">
        <w:trPr>
          <w:trHeight w:val="275"/>
        </w:trPr>
        <w:tc>
          <w:tcPr>
            <w:tcW w:w="8426" w:type="dxa"/>
            <w:gridSpan w:val="2"/>
            <w:tcBorders>
              <w:left w:val="single" w:sz="4" w:space="0" w:color="000000"/>
              <w:bottom w:val="single" w:sz="4" w:space="0" w:color="000000"/>
            </w:tcBorders>
            <w:vAlign w:val="center"/>
          </w:tcPr>
          <w:p w14:paraId="4B21BC3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14:paraId="683D63B6" w14:textId="77777777" w:rsidR="006E012F" w:rsidRDefault="00000000">
            <w:pPr>
              <w:pStyle w:val="TableParagraph"/>
              <w:jc w:val="center"/>
              <w:rPr>
                <w:rFonts w:ascii="仿宋" w:eastAsia="仿宋" w:hAnsi="仿宋" w:cs="仿宋" w:hint="eastAsia"/>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14:paraId="16273B0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14:paraId="7A0F2877" w14:textId="7A3973FB" w:rsidR="006E012F" w:rsidRDefault="004743E0">
            <w:pPr>
              <w:pStyle w:val="TableParagraph"/>
              <w:jc w:val="center"/>
              <w:rPr>
                <w:rFonts w:ascii="仿宋" w:eastAsia="仿宋" w:hAnsi="仿宋" w:cs="仿宋" w:hint="eastAsia"/>
                <w:lang w:val="en-US"/>
              </w:rPr>
            </w:pPr>
            <w:r>
              <w:rPr>
                <w:rFonts w:ascii="仿宋" w:eastAsia="仿宋" w:hAnsi="仿宋" w:cs="仿宋" w:hint="eastAsia"/>
                <w:lang w:val="en-US"/>
              </w:rPr>
              <w:t>3</w:t>
            </w:r>
          </w:p>
        </w:tc>
      </w:tr>
      <w:tr w:rsidR="006E012F" w14:paraId="08704142" w14:textId="77777777">
        <w:trPr>
          <w:trHeight w:hRule="exact" w:val="389"/>
        </w:trPr>
        <w:tc>
          <w:tcPr>
            <w:tcW w:w="8426" w:type="dxa"/>
            <w:gridSpan w:val="2"/>
            <w:tcBorders>
              <w:left w:val="single" w:sz="4" w:space="0" w:color="000000"/>
              <w:bottom w:val="single" w:sz="4" w:space="0" w:color="000000"/>
            </w:tcBorders>
            <w:vAlign w:val="center"/>
          </w:tcPr>
          <w:p w14:paraId="6931C810"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14:paraId="35D507F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432" w:type="dxa"/>
            <w:tcBorders>
              <w:left w:val="single" w:sz="4" w:space="0" w:color="000000"/>
              <w:bottom w:val="single" w:sz="4" w:space="0" w:color="000000"/>
            </w:tcBorders>
            <w:vAlign w:val="center"/>
          </w:tcPr>
          <w:p w14:paraId="489EAB9A"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1858" w:type="dxa"/>
            <w:tcBorders>
              <w:left w:val="single" w:sz="4" w:space="0" w:color="000000"/>
              <w:bottom w:val="single" w:sz="4" w:space="0" w:color="000000"/>
              <w:right w:val="single" w:sz="4" w:space="0" w:color="000000"/>
            </w:tcBorders>
            <w:vAlign w:val="center"/>
          </w:tcPr>
          <w:p w14:paraId="0A2A00E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2018DA1F" w14:textId="77777777">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14:paraId="55843713"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6995" w:type="dxa"/>
            <w:tcBorders>
              <w:top w:val="single" w:sz="4" w:space="0" w:color="000000"/>
              <w:left w:val="single" w:sz="4" w:space="0" w:color="000000"/>
              <w:bottom w:val="single" w:sz="4" w:space="0" w:color="000000"/>
              <w:right w:val="single" w:sz="4" w:space="0" w:color="000000"/>
            </w:tcBorders>
            <w:vAlign w:val="center"/>
          </w:tcPr>
          <w:p w14:paraId="4C41B349"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2684" w:type="dxa"/>
            <w:tcBorders>
              <w:top w:val="single" w:sz="4" w:space="0" w:color="000000"/>
              <w:left w:val="single" w:sz="4" w:space="0" w:color="000000"/>
              <w:bottom w:val="single" w:sz="4" w:space="0" w:color="000000"/>
              <w:right w:val="single" w:sz="4" w:space="0" w:color="000000"/>
            </w:tcBorders>
            <w:vAlign w:val="center"/>
          </w:tcPr>
          <w:p w14:paraId="0F87DA21"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2432" w:type="dxa"/>
            <w:tcBorders>
              <w:top w:val="single" w:sz="4" w:space="0" w:color="000000"/>
              <w:left w:val="single" w:sz="4" w:space="0" w:color="000000"/>
              <w:bottom w:val="single" w:sz="4" w:space="0" w:color="000000"/>
              <w:right w:val="single" w:sz="4" w:space="0" w:color="000000"/>
            </w:tcBorders>
            <w:vAlign w:val="center"/>
          </w:tcPr>
          <w:p w14:paraId="69C7D8F6"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1858" w:type="dxa"/>
            <w:tcBorders>
              <w:top w:val="single" w:sz="4" w:space="0" w:color="000000"/>
              <w:left w:val="single" w:sz="4" w:space="0" w:color="000000"/>
              <w:bottom w:val="single" w:sz="4" w:space="0" w:color="000000"/>
              <w:right w:val="single" w:sz="4" w:space="0" w:color="000000"/>
            </w:tcBorders>
            <w:vAlign w:val="center"/>
          </w:tcPr>
          <w:p w14:paraId="32DB3F51"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2018DA1F" w14:textId="77777777">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14:paraId="55843713"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6995" w:type="dxa"/>
            <w:tcBorders>
              <w:top w:val="single" w:sz="4" w:space="0" w:color="000000"/>
              <w:left w:val="single" w:sz="4" w:space="0" w:color="000000"/>
              <w:bottom w:val="single" w:sz="4" w:space="0" w:color="000000"/>
              <w:right w:val="single" w:sz="4" w:space="0" w:color="000000"/>
            </w:tcBorders>
            <w:vAlign w:val="center"/>
          </w:tcPr>
          <w:p w14:paraId="4C41B349"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2684" w:type="dxa"/>
            <w:tcBorders>
              <w:top w:val="single" w:sz="4" w:space="0" w:color="000000"/>
              <w:left w:val="single" w:sz="4" w:space="0" w:color="000000"/>
              <w:bottom w:val="single" w:sz="4" w:space="0" w:color="000000"/>
              <w:right w:val="single" w:sz="4" w:space="0" w:color="000000"/>
            </w:tcBorders>
            <w:vAlign w:val="center"/>
          </w:tcPr>
          <w:p w14:paraId="0F87DA21"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2432" w:type="dxa"/>
            <w:tcBorders>
              <w:top w:val="single" w:sz="4" w:space="0" w:color="000000"/>
              <w:left w:val="single" w:sz="4" w:space="0" w:color="000000"/>
              <w:bottom w:val="single" w:sz="4" w:space="0" w:color="000000"/>
              <w:right w:val="single" w:sz="4" w:space="0" w:color="000000"/>
            </w:tcBorders>
            <w:vAlign w:val="center"/>
          </w:tcPr>
          <w:p w14:paraId="69C7D8F6"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1858" w:type="dxa"/>
            <w:tcBorders>
              <w:top w:val="single" w:sz="4" w:space="0" w:color="000000"/>
              <w:left w:val="single" w:sz="4" w:space="0" w:color="000000"/>
              <w:bottom w:val="single" w:sz="4" w:space="0" w:color="000000"/>
              <w:right w:val="single" w:sz="4" w:space="0" w:color="000000"/>
            </w:tcBorders>
            <w:vAlign w:val="center"/>
          </w:tcPr>
          <w:p w14:paraId="32DB3F51" w14:textId="77777777" w:rsidR="006E012F" w:rsidRDefault="00000000">
            <w:pPr>
              <w:jc w:val="right"/>
              <w:rPr>
                <w:rFonts w:ascii="仿宋" w:eastAsia="仿宋" w:hAnsi="仿宋" w:cs="仿宋" w:hint="eastAsia"/>
              </w:rPr>
            </w:pPr>
            <w:r>
              <w:rPr>
                <w:rFonts w:ascii="仿宋" w:eastAsia="仿宋" w:hAnsi="仿宋" w:cs="仿宋" w:hint="eastAsia"/>
              </w:rPr>
              <w:t/>
            </w:r>
          </w:p>
        </w:tc>
      </w:tr>
    </w:tbl>
    <w:p w14:paraId="7474ACFA" w14:textId="77777777" w:rsidR="006E012F" w:rsidRDefault="00000000">
      <w:pPr>
        <w:spacing w:before="25"/>
        <w:jc w:val="both"/>
        <w:rPr>
          <w:rFonts w:ascii="仿宋" w:eastAsia="仿宋" w:hAnsi="仿宋" w:cs="仿宋" w:hint="eastAsia"/>
        </w:rPr>
      </w:pPr>
      <w:r>
        <w:rPr>
          <w:rFonts w:ascii="仿宋" w:eastAsia="仿宋" w:hAnsi="仿宋" w:cs="仿宋" w:hint="eastAsia"/>
        </w:rPr>
        <w:t>注：本表反映本年度政府性基金预算财政拨款支出情况。</w:t>
      </w:r>
      <w:r>
        <w:rPr>
          <w:rFonts w:ascii="仿宋" w:eastAsia="仿宋" w:hAnsi="仿宋" w:cs="仿宋" w:hint="eastAsia"/>
          <w:lang w:val="en-US"/>
        </w:rPr>
        <w:t/>
      </w:r>
      <w:r>
        <w:rPr>
          <w:rFonts w:ascii="仿宋" w:eastAsia="仿宋" w:hAnsi="仿宋" w:cs="仿宋" w:hint="eastAsia"/>
          <w:lang w:val="en-US"/>
        </w:rPr>
        <w:t/>
      </w:r>
    </w:p>
    <w:p w14:paraId="3B1CEB3B" w14:textId="77777777" w:rsidR="006E012F" w:rsidRDefault="00000000">
      <w:pPr>
        <w:spacing w:before="25"/>
        <w:ind w:leftChars="200" w:left="440"/>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本</w:t>
      </w:r>
      <w:r>
        <w:rPr>
          <w:rFonts w:ascii="仿宋" w:hAnsi="仿宋" w:cs="仿宋" w:eastAsia="仿宋"/>
        </w:rPr>
        <w:t>单位</w:t>
      </w:r>
      <w:r>
        <w:rPr>
          <w:rFonts w:ascii="仿宋" w:hAnsi="仿宋" w:cs="仿宋" w:eastAsia="仿宋"/>
        </w:rPr>
        <w:t>无政府性基金预算收入支出决算，故本表为空。</w:t>
      </w:r>
      <w:r>
        <w:rPr>
          <w:rFonts w:ascii="仿宋" w:hAnsi="仿宋" w:cs="仿宋" w:eastAsia="仿宋"/>
        </w:rPr>
        <w:t/>
      </w:r>
    </w:p>
    <w:p w14:paraId="5F790C60" w14:textId="77777777" w:rsidR="006E012F" w:rsidRDefault="006E012F">
      <w:pPr>
        <w:spacing w:before="25"/>
        <w:jc w:val="both"/>
        <w:rPr>
          <w:rFonts w:ascii="仿宋" w:eastAsia="仿宋" w:hAnsi="仿宋" w:cs="仿宋" w:hint="eastAsia"/>
          <w:lang w:val="en-US"/>
        </w:rPr>
        <w:sectPr w:rsidR="006E012F">
          <w:footerReference w:type="default" r:id="rId20"/>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firstRow="1" w:lastRow="0" w:firstColumn="1" w:lastColumn="0" w:noHBand="0" w:noVBand="1"/>
      </w:tblPr>
      <w:tblGrid>
        <w:gridCol w:w="1462"/>
        <w:gridCol w:w="7058"/>
        <w:gridCol w:w="2510"/>
        <w:gridCol w:w="2309"/>
        <w:gridCol w:w="2061"/>
      </w:tblGrid>
      <w:tr w:rsidR="006E012F" w14:paraId="48D27F85" w14:textId="77777777">
        <w:trPr>
          <w:trHeight w:val="395"/>
        </w:trPr>
        <w:tc>
          <w:tcPr>
            <w:tcW w:w="15400" w:type="dxa"/>
            <w:gridSpan w:val="5"/>
            <w:vAlign w:val="center"/>
          </w:tcPr>
          <w:p w14:paraId="41DCA5D4"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国有资本经营预算支出决算表</w:t>
            </w:r>
          </w:p>
        </w:tc>
      </w:tr>
      <w:tr w:rsidR="006E012F" w14:paraId="24B4FD26" w14:textId="77777777">
        <w:trPr>
          <w:trHeight w:val="323"/>
        </w:trPr>
        <w:tc>
          <w:tcPr>
            <w:tcW w:w="8520" w:type="dxa"/>
            <w:gridSpan w:val="2"/>
          </w:tcPr>
          <w:p w14:paraId="4E72F26C" w14:textId="77777777" w:rsidR="006E012F" w:rsidRDefault="006E012F">
            <w:pPr>
              <w:pStyle w:val="TableParagraph"/>
              <w:rPr>
                <w:rFonts w:ascii="仿宋" w:eastAsia="仿宋" w:hAnsi="仿宋" w:cs="仿宋" w:hint="eastAsia"/>
                <w:sz w:val="20"/>
              </w:rPr>
            </w:pPr>
          </w:p>
        </w:tc>
        <w:tc>
          <w:tcPr>
            <w:tcW w:w="2510" w:type="dxa"/>
          </w:tcPr>
          <w:p w14:paraId="2ACB02A9" w14:textId="77777777" w:rsidR="006E012F" w:rsidRDefault="006E012F">
            <w:pPr>
              <w:pStyle w:val="TableParagraph"/>
              <w:rPr>
                <w:rFonts w:ascii="仿宋" w:eastAsia="仿宋" w:hAnsi="仿宋" w:cs="仿宋" w:hint="eastAsia"/>
                <w:sz w:val="27"/>
              </w:rPr>
            </w:pPr>
          </w:p>
        </w:tc>
        <w:tc>
          <w:tcPr>
            <w:tcW w:w="2309" w:type="dxa"/>
          </w:tcPr>
          <w:p w14:paraId="4931D6AD" w14:textId="77777777" w:rsidR="006E012F" w:rsidRDefault="006E012F">
            <w:pPr>
              <w:pStyle w:val="TableParagraph"/>
              <w:rPr>
                <w:rFonts w:ascii="仿宋" w:eastAsia="仿宋" w:hAnsi="仿宋" w:cs="仿宋" w:hint="eastAsia"/>
                <w:sz w:val="20"/>
              </w:rPr>
            </w:pPr>
          </w:p>
        </w:tc>
        <w:tc>
          <w:tcPr>
            <w:tcW w:w="2061" w:type="dxa"/>
            <w:vAlign w:val="center"/>
          </w:tcPr>
          <w:p w14:paraId="1805770D" w14:textId="77777777" w:rsidR="006E012F" w:rsidRDefault="00000000">
            <w:pPr>
              <w:pStyle w:val="TableParagraph"/>
              <w:jc w:val="right"/>
              <w:rPr>
                <w:rFonts w:ascii="仿宋" w:eastAsia="仿宋" w:hAnsi="仿宋" w:cs="仿宋" w:hint="eastAsia"/>
                <w:sz w:val="27"/>
              </w:rPr>
            </w:pPr>
            <w:r>
              <w:rPr>
                <w:rFonts w:ascii="仿宋" w:eastAsia="仿宋" w:hAnsi="仿宋" w:cs="仿宋" w:hint="eastAsia"/>
              </w:rPr>
              <w:t>公开1</w:t>
            </w:r>
            <w:r>
              <w:rPr>
                <w:rFonts w:ascii="仿宋" w:eastAsia="仿宋" w:hAnsi="仿宋" w:cs="仿宋" w:hint="eastAsia"/>
                <w:lang w:val="en-US"/>
              </w:rPr>
              <w:t>1</w:t>
            </w:r>
            <w:r>
              <w:rPr>
                <w:rFonts w:ascii="仿宋" w:eastAsia="仿宋" w:hAnsi="仿宋" w:cs="仿宋" w:hint="eastAsia"/>
              </w:rPr>
              <w:t>表</w:t>
            </w:r>
          </w:p>
        </w:tc>
      </w:tr>
      <w:tr w:rsidR="006E012F" w14:paraId="2CDF553B" w14:textId="77777777">
        <w:trPr>
          <w:trHeight w:val="152"/>
        </w:trPr>
        <w:tc>
          <w:tcPr>
            <w:tcW w:w="13339" w:type="dxa"/>
            <w:gridSpan w:val="4"/>
            <w:vAlign w:val="center"/>
          </w:tcPr>
          <w:p w14:paraId="4E6062F6" w14:textId="77777777" w:rsidR="006E012F" w:rsidRDefault="00000000">
            <w:pPr>
              <w:pStyle w:val="TableParagraph"/>
              <w:rPr>
                <w:rFonts w:ascii="仿宋" w:eastAsia="仿宋" w:hAnsi="仿宋" w:cs="仿宋" w:hint="eastAsia"/>
                <w:sz w:val="20"/>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南京市畜牧家禽科学研究所</w:t>
            </w:r>
          </w:p>
        </w:tc>
        <w:tc>
          <w:tcPr>
            <w:tcW w:w="2061" w:type="dxa"/>
            <w:vAlign w:val="center"/>
          </w:tcPr>
          <w:p w14:paraId="62C14E22" w14:textId="77777777" w:rsidR="006E012F" w:rsidRDefault="00000000">
            <w:pPr>
              <w:pStyle w:val="TableParagraph"/>
              <w:jc w:val="right"/>
              <w:rPr>
                <w:rFonts w:ascii="仿宋" w:eastAsia="仿宋" w:hAnsi="仿宋" w:cs="仿宋" w:hint="eastAsia"/>
                <w:sz w:val="27"/>
              </w:rPr>
            </w:pPr>
            <w:r>
              <w:rPr>
                <w:rFonts w:ascii="仿宋" w:eastAsia="仿宋" w:hAnsi="仿宋" w:cs="仿宋" w:hint="eastAsia"/>
              </w:rPr>
              <w:t>金额单位：万元</w:t>
            </w:r>
          </w:p>
        </w:tc>
      </w:tr>
      <w:tr w:rsidR="006E012F" w14:paraId="18E54017" w14:textId="77777777">
        <w:trPr>
          <w:trHeight w:val="267"/>
        </w:trPr>
        <w:tc>
          <w:tcPr>
            <w:tcW w:w="8520" w:type="dxa"/>
            <w:gridSpan w:val="2"/>
            <w:tcBorders>
              <w:top w:val="single" w:sz="4" w:space="0" w:color="000000"/>
              <w:left w:val="single" w:sz="4" w:space="0" w:color="000000"/>
              <w:bottom w:val="single" w:sz="4" w:space="0" w:color="000000"/>
            </w:tcBorders>
            <w:vAlign w:val="center"/>
          </w:tcPr>
          <w:p w14:paraId="0ED57AF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2510" w:type="dxa"/>
            <w:vMerge w:val="restart"/>
            <w:tcBorders>
              <w:top w:val="single" w:sz="4" w:space="0" w:color="000000"/>
              <w:left w:val="single" w:sz="4" w:space="0" w:color="000000"/>
            </w:tcBorders>
            <w:vAlign w:val="center"/>
          </w:tcPr>
          <w:p w14:paraId="2EDB6153"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14:paraId="31316FD7"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14:paraId="509C57E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项目支出</w:t>
            </w:r>
          </w:p>
        </w:tc>
      </w:tr>
      <w:tr w:rsidR="006E012F" w14:paraId="6C903FCC" w14:textId="77777777">
        <w:trPr>
          <w:trHeight w:val="427"/>
        </w:trPr>
        <w:tc>
          <w:tcPr>
            <w:tcW w:w="1462" w:type="dxa"/>
            <w:tcBorders>
              <w:left w:val="single" w:sz="4" w:space="0" w:color="000000"/>
              <w:bottom w:val="single" w:sz="4" w:space="0" w:color="000000"/>
            </w:tcBorders>
            <w:vAlign w:val="center"/>
          </w:tcPr>
          <w:p w14:paraId="2DD87FE8"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功能分类</w:t>
            </w:r>
          </w:p>
          <w:p w14:paraId="65AFC10B"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14:paraId="228DB41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14:paraId="3141A753" w14:textId="77777777" w:rsidR="006E012F" w:rsidRDefault="006E012F">
            <w:pPr>
              <w:rPr>
                <w:rFonts w:ascii="仿宋" w:eastAsia="仿宋" w:hAnsi="仿宋" w:cs="仿宋" w:hint="eastAsia"/>
              </w:rPr>
            </w:pPr>
          </w:p>
        </w:tc>
        <w:tc>
          <w:tcPr>
            <w:tcW w:w="2309" w:type="dxa"/>
            <w:vMerge/>
            <w:tcBorders>
              <w:left w:val="single" w:sz="4" w:space="0" w:color="000000"/>
              <w:bottom w:val="single" w:sz="4" w:space="0" w:color="000000"/>
            </w:tcBorders>
            <w:vAlign w:val="center"/>
          </w:tcPr>
          <w:p w14:paraId="3EBCE901" w14:textId="77777777" w:rsidR="006E012F" w:rsidRDefault="006E012F">
            <w:pPr>
              <w:pStyle w:val="TableParagraph"/>
              <w:jc w:val="center"/>
              <w:rPr>
                <w:rFonts w:ascii="仿宋" w:eastAsia="仿宋" w:hAnsi="仿宋" w:cs="仿宋" w:hint="eastAsia"/>
              </w:rPr>
            </w:pPr>
          </w:p>
        </w:tc>
        <w:tc>
          <w:tcPr>
            <w:tcW w:w="2061" w:type="dxa"/>
            <w:vMerge/>
            <w:tcBorders>
              <w:left w:val="single" w:sz="4" w:space="0" w:color="000000"/>
              <w:bottom w:val="single" w:sz="4" w:space="0" w:color="000000"/>
              <w:right w:val="single" w:sz="4" w:space="0" w:color="000000"/>
            </w:tcBorders>
          </w:tcPr>
          <w:p w14:paraId="70439AA3" w14:textId="77777777" w:rsidR="006E012F" w:rsidRDefault="006E012F">
            <w:pPr>
              <w:rPr>
                <w:rFonts w:ascii="仿宋" w:eastAsia="仿宋" w:hAnsi="仿宋" w:cs="仿宋" w:hint="eastAsia"/>
              </w:rPr>
            </w:pPr>
          </w:p>
        </w:tc>
      </w:tr>
      <w:tr w:rsidR="006E012F" w14:paraId="0A722603" w14:textId="77777777">
        <w:trPr>
          <w:trHeight w:val="275"/>
        </w:trPr>
        <w:tc>
          <w:tcPr>
            <w:tcW w:w="8520" w:type="dxa"/>
            <w:gridSpan w:val="2"/>
            <w:tcBorders>
              <w:left w:val="single" w:sz="4" w:space="0" w:color="000000"/>
              <w:bottom w:val="single" w:sz="4" w:space="0" w:color="000000"/>
            </w:tcBorders>
            <w:vAlign w:val="center"/>
          </w:tcPr>
          <w:p w14:paraId="74EC543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14:paraId="2966C8F9" w14:textId="77777777" w:rsidR="006E012F" w:rsidRDefault="00000000">
            <w:pPr>
              <w:pStyle w:val="TableParagraph"/>
              <w:jc w:val="center"/>
              <w:rPr>
                <w:rFonts w:ascii="仿宋" w:eastAsia="仿宋" w:hAnsi="仿宋" w:cs="仿宋" w:hint="eastAsia"/>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14:paraId="6738C4F5"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14:paraId="07E8D64E" w14:textId="7D7AACE2" w:rsidR="006E012F" w:rsidRDefault="00CF349C">
            <w:pPr>
              <w:pStyle w:val="TableParagraph"/>
              <w:jc w:val="center"/>
              <w:rPr>
                <w:rFonts w:ascii="仿宋" w:eastAsia="仿宋" w:hAnsi="仿宋" w:cs="仿宋" w:hint="eastAsia"/>
                <w:lang w:val="en-US"/>
              </w:rPr>
            </w:pPr>
            <w:r>
              <w:rPr>
                <w:rFonts w:ascii="仿宋" w:eastAsia="仿宋" w:hAnsi="仿宋" w:cs="仿宋" w:hint="eastAsia"/>
                <w:lang w:val="en-US"/>
              </w:rPr>
              <w:t>3</w:t>
            </w:r>
          </w:p>
        </w:tc>
      </w:tr>
      <w:tr w:rsidR="006E012F" w14:paraId="7B98A553" w14:textId="77777777">
        <w:trPr>
          <w:trHeight w:hRule="exact" w:val="389"/>
        </w:trPr>
        <w:tc>
          <w:tcPr>
            <w:tcW w:w="8520" w:type="dxa"/>
            <w:gridSpan w:val="2"/>
            <w:tcBorders>
              <w:left w:val="single" w:sz="4" w:space="0" w:color="000000"/>
              <w:bottom w:val="single" w:sz="4" w:space="0" w:color="000000"/>
            </w:tcBorders>
            <w:vAlign w:val="center"/>
          </w:tcPr>
          <w:p w14:paraId="5828F2FE"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14:paraId="35FED31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309" w:type="dxa"/>
            <w:tcBorders>
              <w:left w:val="single" w:sz="4" w:space="0" w:color="000000"/>
              <w:bottom w:val="single" w:sz="4" w:space="0" w:color="000000"/>
            </w:tcBorders>
            <w:vAlign w:val="center"/>
          </w:tcPr>
          <w:p w14:paraId="0BF3F005"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c>
          <w:tcPr>
            <w:tcW w:w="2061" w:type="dxa"/>
            <w:tcBorders>
              <w:left w:val="single" w:sz="4" w:space="0" w:color="000000"/>
              <w:bottom w:val="single" w:sz="4" w:space="0" w:color="000000"/>
              <w:right w:val="single" w:sz="4" w:space="0" w:color="000000"/>
            </w:tcBorders>
            <w:vAlign w:val="center"/>
          </w:tcPr>
          <w:p w14:paraId="284BB62D"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1217C7B4" w14:textId="77777777">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14:paraId="2A0B5E36"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7058" w:type="dxa"/>
            <w:tcBorders>
              <w:top w:val="single" w:sz="4" w:space="0" w:color="000000"/>
              <w:left w:val="single" w:sz="4" w:space="0" w:color="000000"/>
              <w:bottom w:val="single" w:sz="4" w:space="0" w:color="000000"/>
              <w:right w:val="single" w:sz="4" w:space="0" w:color="000000"/>
            </w:tcBorders>
            <w:vAlign w:val="center"/>
          </w:tcPr>
          <w:p w14:paraId="1129F73D"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2510" w:type="dxa"/>
            <w:tcBorders>
              <w:top w:val="single" w:sz="4" w:space="0" w:color="000000"/>
              <w:left w:val="single" w:sz="4" w:space="0" w:color="000000"/>
              <w:bottom w:val="single" w:sz="4" w:space="0" w:color="000000"/>
              <w:right w:val="single" w:sz="4" w:space="0" w:color="000000"/>
            </w:tcBorders>
            <w:vAlign w:val="center"/>
          </w:tcPr>
          <w:p w14:paraId="11FEACCA"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2309" w:type="dxa"/>
            <w:tcBorders>
              <w:top w:val="single" w:sz="4" w:space="0" w:color="000000"/>
              <w:left w:val="single" w:sz="4" w:space="0" w:color="000000"/>
              <w:bottom w:val="single" w:sz="4" w:space="0" w:color="000000"/>
              <w:right w:val="single" w:sz="4" w:space="0" w:color="000000"/>
            </w:tcBorders>
            <w:vAlign w:val="center"/>
          </w:tcPr>
          <w:p w14:paraId="72377BC0"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2061" w:type="dxa"/>
            <w:tcBorders>
              <w:top w:val="single" w:sz="4" w:space="0" w:color="000000"/>
              <w:left w:val="single" w:sz="4" w:space="0" w:color="000000"/>
              <w:bottom w:val="single" w:sz="4" w:space="0" w:color="000000"/>
              <w:right w:val="single" w:sz="4" w:space="0" w:color="000000"/>
            </w:tcBorders>
            <w:vAlign w:val="center"/>
          </w:tcPr>
          <w:p w14:paraId="559361B2"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217C7B4" w14:textId="77777777">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14:paraId="2A0B5E36"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7058" w:type="dxa"/>
            <w:tcBorders>
              <w:top w:val="single" w:sz="4" w:space="0" w:color="000000"/>
              <w:left w:val="single" w:sz="4" w:space="0" w:color="000000"/>
              <w:bottom w:val="single" w:sz="4" w:space="0" w:color="000000"/>
              <w:right w:val="single" w:sz="4" w:space="0" w:color="000000"/>
            </w:tcBorders>
            <w:vAlign w:val="center"/>
          </w:tcPr>
          <w:p w14:paraId="1129F73D" w14:textId="77777777" w:rsidR="006E012F" w:rsidRDefault="00000000">
            <w:pPr>
              <w:pStyle w:val="TableParagraph"/>
              <w:rPr>
                <w:rFonts w:ascii="仿宋" w:eastAsia="仿宋" w:hAnsi="仿宋" w:cs="仿宋" w:hint="eastAsia"/>
              </w:rPr>
            </w:pPr>
            <w:r>
              <w:rPr>
                <w:rFonts w:ascii="仿宋" w:eastAsia="仿宋" w:hAnsi="仿宋" w:cs="仿宋" w:hint="eastAsia"/>
              </w:rPr>
              <w:t/>
            </w:r>
          </w:p>
        </w:tc>
        <w:tc>
          <w:tcPr>
            <w:tcW w:w="2510" w:type="dxa"/>
            <w:tcBorders>
              <w:top w:val="single" w:sz="4" w:space="0" w:color="000000"/>
              <w:left w:val="single" w:sz="4" w:space="0" w:color="000000"/>
              <w:bottom w:val="single" w:sz="4" w:space="0" w:color="000000"/>
              <w:right w:val="single" w:sz="4" w:space="0" w:color="000000"/>
            </w:tcBorders>
            <w:vAlign w:val="center"/>
          </w:tcPr>
          <w:p w14:paraId="11FEACCA"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2309" w:type="dxa"/>
            <w:tcBorders>
              <w:top w:val="single" w:sz="4" w:space="0" w:color="000000"/>
              <w:left w:val="single" w:sz="4" w:space="0" w:color="000000"/>
              <w:bottom w:val="single" w:sz="4" w:space="0" w:color="000000"/>
              <w:right w:val="single" w:sz="4" w:space="0" w:color="000000"/>
            </w:tcBorders>
            <w:vAlign w:val="center"/>
          </w:tcPr>
          <w:p w14:paraId="72377BC0" w14:textId="77777777" w:rsidR="006E012F" w:rsidRDefault="00000000">
            <w:pPr>
              <w:jc w:val="right"/>
              <w:rPr>
                <w:rFonts w:ascii="仿宋" w:eastAsia="仿宋" w:hAnsi="仿宋" w:cs="仿宋" w:hint="eastAsia"/>
              </w:rPr>
            </w:pPr>
            <w:r>
              <w:rPr>
                <w:rFonts w:ascii="仿宋" w:eastAsia="仿宋" w:hAnsi="仿宋" w:cs="仿宋" w:hint="eastAsia"/>
              </w:rPr>
              <w:t/>
            </w:r>
          </w:p>
        </w:tc>
        <w:tc>
          <w:tcPr>
            <w:tcW w:w="2061" w:type="dxa"/>
            <w:tcBorders>
              <w:top w:val="single" w:sz="4" w:space="0" w:color="000000"/>
              <w:left w:val="single" w:sz="4" w:space="0" w:color="000000"/>
              <w:bottom w:val="single" w:sz="4" w:space="0" w:color="000000"/>
              <w:right w:val="single" w:sz="4" w:space="0" w:color="000000"/>
            </w:tcBorders>
            <w:vAlign w:val="center"/>
          </w:tcPr>
          <w:p w14:paraId="559361B2" w14:textId="77777777" w:rsidR="006E012F" w:rsidRDefault="00000000">
            <w:pPr>
              <w:jc w:val="right"/>
              <w:rPr>
                <w:rFonts w:ascii="仿宋" w:eastAsia="仿宋" w:hAnsi="仿宋" w:cs="仿宋" w:hint="eastAsia"/>
              </w:rPr>
            </w:pPr>
            <w:r>
              <w:rPr>
                <w:rFonts w:ascii="仿宋" w:eastAsia="仿宋" w:hAnsi="仿宋" w:cs="仿宋" w:hint="eastAsia"/>
              </w:rPr>
              <w:t/>
            </w:r>
          </w:p>
        </w:tc>
      </w:tr>
    </w:tbl>
    <w:p w14:paraId="3554F64B" w14:textId="77777777" w:rsidR="006E012F" w:rsidRDefault="00000000">
      <w:pPr>
        <w:jc w:val="both"/>
        <w:rPr>
          <w:rFonts w:ascii="仿宋" w:eastAsia="仿宋" w:hAnsi="仿宋" w:cs="仿宋" w:hint="eastAsia"/>
        </w:rPr>
      </w:pPr>
      <w:r>
        <w:rPr>
          <w:rFonts w:ascii="仿宋" w:eastAsia="仿宋" w:hAnsi="仿宋" w:cs="仿宋" w:hint="eastAsia"/>
        </w:rPr>
        <w:t>注：本表反映本年度国有资本经营预算财政拨款支出情况。</w:t>
      </w:r>
      <w:r>
        <w:rPr>
          <w:rFonts w:ascii="仿宋" w:eastAsia="仿宋" w:hAnsi="仿宋" w:cs="仿宋" w:hint="eastAsia"/>
          <w:lang w:val="en-US"/>
        </w:rPr>
        <w:t/>
      </w:r>
      <w:r>
        <w:rPr>
          <w:rFonts w:ascii="仿宋" w:eastAsia="仿宋" w:hAnsi="仿宋" w:cs="仿宋" w:hint="eastAsia"/>
          <w:lang w:val="en-US"/>
        </w:rPr>
        <w:t/>
      </w:r>
    </w:p>
    <w:p w14:paraId="1779740A" w14:textId="77777777" w:rsidR="006E012F" w:rsidRDefault="00000000">
      <w:pPr>
        <w:ind w:leftChars="200" w:left="440"/>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本</w:t>
      </w:r>
      <w:r>
        <w:rPr>
          <w:rFonts w:ascii="仿宋" w:hAnsi="仿宋" w:cs="仿宋" w:eastAsia="仿宋"/>
        </w:rPr>
        <w:t>单位</w:t>
      </w:r>
      <w:r>
        <w:rPr>
          <w:rFonts w:ascii="仿宋" w:hAnsi="仿宋" w:cs="仿宋" w:eastAsia="仿宋"/>
        </w:rPr>
        <w:t>无</w:t>
      </w:r>
      <w:r>
        <w:rPr>
          <w:rFonts w:ascii="仿宋" w:eastAsia="仿宋" w:hAnsi="仿宋" w:cs="仿宋" w:hint="eastAsia"/>
        </w:rPr>
        <w:t>国有资本经营预算支出</w:t>
      </w:r>
      <w:r>
        <w:rPr>
          <w:rFonts w:ascii="仿宋" w:eastAsia="仿宋" w:hAnsi="仿宋" w:cs="仿宋" w:hint="eastAsia"/>
          <w:lang w:val="en-US"/>
        </w:rPr>
        <w:t>决算，故本表为空。</w:t>
      </w:r>
      <w:r>
        <w:rPr>
          <w:rFonts w:ascii="仿宋" w:hAnsi="仿宋" w:cs="仿宋" w:eastAsia="仿宋"/>
        </w:rPr>
        <w:t/>
      </w:r>
    </w:p>
    <w:p w14:paraId="2965607A" w14:textId="77777777" w:rsidR="006E012F" w:rsidRDefault="006E012F">
      <w:pPr>
        <w:spacing w:before="25"/>
        <w:ind w:leftChars="-100" w:left="-220"/>
        <w:jc w:val="both"/>
        <w:rPr>
          <w:rFonts w:ascii="仿宋" w:eastAsia="仿宋" w:hAnsi="仿宋" w:cs="仿宋" w:hint="eastAsia"/>
          <w:lang w:val="en-US"/>
        </w:rPr>
        <w:sectPr w:rsidR="006E012F">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firstRow="1" w:lastRow="0" w:firstColumn="1" w:lastColumn="0" w:noHBand="0" w:noVBand="1"/>
      </w:tblPr>
      <w:tblGrid>
        <w:gridCol w:w="1642"/>
        <w:gridCol w:w="4990"/>
        <w:gridCol w:w="3834"/>
      </w:tblGrid>
      <w:tr w:rsidR="006E012F" w14:paraId="09FB5232" w14:textId="77777777">
        <w:trPr>
          <w:trHeight w:val="319"/>
        </w:trPr>
        <w:tc>
          <w:tcPr>
            <w:tcW w:w="10466" w:type="dxa"/>
            <w:gridSpan w:val="3"/>
          </w:tcPr>
          <w:p w14:paraId="3132EEAE" w14:textId="77777777" w:rsidR="006E012F" w:rsidRDefault="00000000">
            <w:pPr>
              <w:pStyle w:val="TableParagraph"/>
              <w:tabs>
                <w:tab w:val="left" w:pos="610"/>
              </w:tabs>
              <w:spacing w:before="28"/>
              <w:ind w:left="8"/>
              <w:jc w:val="center"/>
              <w:rPr>
                <w:rFonts w:ascii="仿宋" w:eastAsia="仿宋" w:hAnsi="仿宋" w:cs="仿宋" w:hint="eastAsia"/>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6E012F" w14:paraId="471CD53B" w14:textId="77777777">
        <w:trPr>
          <w:trHeight w:val="90"/>
        </w:trPr>
        <w:tc>
          <w:tcPr>
            <w:tcW w:w="6632" w:type="dxa"/>
            <w:gridSpan w:val="2"/>
          </w:tcPr>
          <w:p w14:paraId="098CF87F" w14:textId="77777777" w:rsidR="006E012F" w:rsidRDefault="006E012F">
            <w:pPr>
              <w:pStyle w:val="TableParagraph"/>
              <w:rPr>
                <w:rFonts w:ascii="仿宋" w:eastAsia="仿宋" w:hAnsi="仿宋" w:cs="仿宋" w:hint="eastAsia"/>
                <w:sz w:val="20"/>
              </w:rPr>
            </w:pPr>
          </w:p>
        </w:tc>
        <w:tc>
          <w:tcPr>
            <w:tcW w:w="3834" w:type="dxa"/>
            <w:vAlign w:val="center"/>
          </w:tcPr>
          <w:p w14:paraId="0025D9B0"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公开1</w:t>
            </w:r>
            <w:r>
              <w:rPr>
                <w:rFonts w:ascii="仿宋" w:eastAsia="仿宋" w:hAnsi="仿宋" w:cs="仿宋" w:hint="eastAsia"/>
                <w:lang w:val="en-US"/>
              </w:rPr>
              <w:t>2</w:t>
            </w:r>
            <w:r>
              <w:rPr>
                <w:rFonts w:ascii="仿宋" w:eastAsia="仿宋" w:hAnsi="仿宋" w:cs="仿宋" w:hint="eastAsia"/>
              </w:rPr>
              <w:t>表</w:t>
            </w:r>
          </w:p>
        </w:tc>
      </w:tr>
      <w:tr w:rsidR="006E012F" w14:paraId="0C8648EF" w14:textId="77777777">
        <w:trPr>
          <w:trHeight w:val="90"/>
        </w:trPr>
        <w:tc>
          <w:tcPr>
            <w:tcW w:w="6632" w:type="dxa"/>
            <w:gridSpan w:val="2"/>
            <w:vAlign w:val="center"/>
          </w:tcPr>
          <w:p w14:paraId="382D1D4A" w14:textId="77777777" w:rsidR="006E012F" w:rsidRDefault="00000000">
            <w:pPr>
              <w:pStyle w:val="TableParagraph"/>
              <w:rPr>
                <w:rFonts w:ascii="仿宋" w:eastAsia="仿宋" w:hAnsi="仿宋" w:cs="仿宋" w:hint="eastAsia"/>
                <w:sz w:val="20"/>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南京市畜牧家禽科学研究所</w:t>
            </w:r>
          </w:p>
        </w:tc>
        <w:tc>
          <w:tcPr>
            <w:tcW w:w="3834" w:type="dxa"/>
            <w:vAlign w:val="center"/>
          </w:tcPr>
          <w:p w14:paraId="35C9747A" w14:textId="77777777" w:rsidR="006E012F" w:rsidRDefault="00000000">
            <w:pPr>
              <w:pStyle w:val="TableParagraph"/>
              <w:jc w:val="right"/>
              <w:rPr>
                <w:rFonts w:ascii="仿宋" w:eastAsia="仿宋" w:hAnsi="仿宋" w:cs="仿宋" w:hint="eastAsia"/>
                <w:sz w:val="27"/>
              </w:rPr>
            </w:pPr>
            <w:r>
              <w:rPr>
                <w:rFonts w:ascii="仿宋" w:eastAsia="仿宋" w:hAnsi="仿宋" w:cs="仿宋" w:hint="eastAsia"/>
              </w:rPr>
              <w:t>金额单位：万元</w:t>
            </w:r>
          </w:p>
        </w:tc>
      </w:tr>
      <w:tr w:rsidR="006E012F" w14:paraId="356F39E7" w14:textId="77777777">
        <w:trPr>
          <w:trHeight w:val="319"/>
        </w:trPr>
        <w:tc>
          <w:tcPr>
            <w:tcW w:w="6632" w:type="dxa"/>
            <w:gridSpan w:val="2"/>
            <w:tcBorders>
              <w:top w:val="single" w:sz="4" w:space="0" w:color="000000"/>
              <w:left w:val="single" w:sz="4" w:space="0" w:color="000000"/>
              <w:bottom w:val="single" w:sz="4" w:space="0" w:color="000000"/>
            </w:tcBorders>
          </w:tcPr>
          <w:p w14:paraId="16A8BFC9"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14:paraId="62D23605"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机关运行经费支出决算</w:t>
            </w:r>
          </w:p>
        </w:tc>
      </w:tr>
      <w:tr w:rsidR="006E012F" w14:paraId="4F5E93EC" w14:textId="77777777">
        <w:trPr>
          <w:trHeight w:val="363"/>
        </w:trPr>
        <w:tc>
          <w:tcPr>
            <w:tcW w:w="1642" w:type="dxa"/>
            <w:tcBorders>
              <w:left w:val="single" w:sz="4" w:space="0" w:color="000000"/>
              <w:bottom w:val="single" w:sz="4" w:space="0" w:color="000000"/>
            </w:tcBorders>
            <w:vAlign w:val="center"/>
          </w:tcPr>
          <w:p w14:paraId="070D35D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14:paraId="20D6B081"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14:paraId="673DF7F6" w14:textId="77777777" w:rsidR="006E012F" w:rsidRDefault="006E012F">
            <w:pPr>
              <w:rPr>
                <w:rFonts w:ascii="仿宋" w:eastAsia="仿宋" w:hAnsi="仿宋" w:cs="仿宋" w:hint="eastAsia"/>
              </w:rPr>
            </w:pPr>
          </w:p>
        </w:tc>
      </w:tr>
      <w:tr w:rsidR="006E012F" w14:paraId="1612D9F5" w14:textId="77777777">
        <w:trPr>
          <w:trHeight w:val="229"/>
        </w:trPr>
        <w:tc>
          <w:tcPr>
            <w:tcW w:w="6632" w:type="dxa"/>
            <w:gridSpan w:val="2"/>
            <w:tcBorders>
              <w:left w:val="single" w:sz="4" w:space="0" w:color="000000"/>
              <w:bottom w:val="single" w:sz="4" w:space="0" w:color="000000"/>
            </w:tcBorders>
            <w:vAlign w:val="center"/>
          </w:tcPr>
          <w:p w14:paraId="7A5DB2BA"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
            </w: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14:paraId="779E7C4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b w:val="true"/>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办公费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印刷费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咨询费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手续费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水费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电费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邮电费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取暖费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差旅费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租赁费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会议费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培训费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劳务费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福利费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b w:val="true"/>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b w:val="true"/>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b w:val="true"/>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b w:val="true"/>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31002</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b w:val="true"/>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b w:val="true"/>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r w:rsidR="006E012F" w14:paraId="14EEC58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C4052F5" w14:textId="77777777" w:rsidR="006E012F" w:rsidRDefault="00000000">
            <w:pPr>
              <w:pStyle w:val="TableParagraph"/>
              <w:rPr>
                <w:rFonts w:ascii="仿宋" w:eastAsia="仿宋" w:hAnsi="仿宋" w:cs="仿宋" w:hint="eastAsia"/>
              </w:rPr>
            </w:pPr>
            <w:r>
              <w:rPr>
                <w:rFonts w:ascii="仿宋" w:eastAsia="仿宋" w:hAnsi="仿宋" w:cs="仿宋" w:hint="eastAsia"/>
                <w:b w:val="true"/>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14:paraId="7ABB81BA" w14:textId="77777777" w:rsidR="006E012F" w:rsidRDefault="00000000">
            <w:pPr>
              <w:pStyle w:val="TableParagraph"/>
              <w:rPr>
                <w:rFonts w:ascii="仿宋" w:eastAsia="仿宋" w:hAnsi="仿宋" w:cs="仿宋" w:hint="eastAsia"/>
              </w:rPr>
            </w:pPr>
            <w:r>
              <w:rPr>
                <w:rFonts w:ascii="仿宋" w:eastAsia="仿宋" w:hAnsi="仿宋" w:cs="仿宋" w:hint="eastAsia"/>
                <w:b w:val="true"/>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14:paraId="066CBF2D" w14:textId="77777777" w:rsidR="006E012F" w:rsidRDefault="00000000">
            <w:pPr>
              <w:jc w:val="right"/>
              <w:rPr>
                <w:rFonts w:ascii="仿宋" w:eastAsia="仿宋" w:hAnsi="仿宋" w:cs="仿宋" w:hint="eastAsia"/>
              </w:rPr>
            </w:pPr>
            <w:r>
              <w:rPr>
                <w:rFonts w:ascii="仿宋" w:eastAsia="仿宋" w:hAnsi="仿宋" w:cs="仿宋" w:hint="eastAsia"/>
              </w:rPr>
              <w:t/>
            </w:r>
          </w:p>
        </w:tc>
      </w:tr>
    </w:tbl>
    <w:p w14:paraId="271D0EB5" w14:textId="77777777" w:rsidR="006E012F" w:rsidRDefault="00000000">
      <w:pPr>
        <w:spacing w:before="25"/>
        <w:ind w:rightChars="-42" w:right="-92"/>
        <w:jc w:val="both"/>
        <w:rPr>
          <w:rFonts w:ascii="仿宋" w:eastAsia="仿宋" w:hAnsi="仿宋" w:cs="仿宋" w:hint="eastAsia"/>
          <w:lang w:val="en-US"/>
        </w:rPr>
      </w:pPr>
      <w:r>
        <w:rPr>
          <w:rFonts w:ascii="仿宋" w:eastAsia="仿宋" w:hAnsi="仿宋" w:cs="仿宋" w:hint="eastAsia"/>
        </w:rPr>
        <w:t>注：“机关运行经费” 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r>
        <w:rPr>
          <w:rFonts w:ascii="仿宋" w:eastAsia="仿宋" w:hAnsi="仿宋" w:cs="仿宋" w:hint="eastAsia"/>
          <w:lang w:val="en-US"/>
        </w:rPr>
        <w:t/>
      </w:r>
      <w:r>
        <w:rPr>
          <w:rFonts w:ascii="仿宋" w:eastAsia="仿宋" w:hAnsi="仿宋" w:cs="仿宋" w:hint="eastAsia"/>
          <w:lang w:val="en-US"/>
        </w:rPr>
        <w:t/>
      </w:r>
    </w:p>
    <w:p w14:paraId="20CA0BD9" w14:textId="77777777" w:rsidR="006E012F" w:rsidRDefault="00000000">
      <w:pPr>
        <w:tabs>
          <w:tab w:val="left" w:pos="440"/>
        </w:tabs>
        <w:spacing w:before="25"/>
        <w:ind w:leftChars="200" w:left="440"/>
        <w:jc w:val="both"/>
        <w:rPr>
          <w:rFonts w:ascii="仿宋" w:eastAsia="仿宋" w:hAnsi="仿宋" w:cs="仿宋" w:hint="eastAsia"/>
        </w:rPr>
      </w:pPr>
      <w:r w:rsidRPr="00CF349C">
        <w:rPr>
          <w:rFonts w:ascii="仿宋" w:eastAsia="仿宋" w:hAnsi="仿宋" w:cs="仿宋" w:hint="eastAsia"/>
          <w:lang w:val="en-US"/>
        </w:rPr>
        <w:t/>
      </w:r>
      <w:r>
        <w:rPr>
          <w:rFonts w:ascii="仿宋" w:eastAsia="仿宋" w:hAnsi="仿宋" w:cs="仿宋" w:hint="eastAsia"/>
        </w:rPr>
        <w:t>本</w:t>
      </w:r>
      <w:r w:rsidRPr="00CF349C">
        <w:rPr>
          <w:rFonts w:ascii="仿宋" w:eastAsia="仿宋" w:hAnsi="仿宋" w:cs="仿宋" w:hint="eastAsia"/>
          <w:lang w:val="en-US"/>
        </w:rPr>
        <w:t>单位</w:t>
      </w:r>
      <w:r>
        <w:rPr>
          <w:rFonts w:ascii="仿宋" w:eastAsia="仿宋" w:hAnsi="仿宋" w:cs="仿宋" w:hint="eastAsia"/>
        </w:rPr>
        <w:t>无</w:t>
      </w:r>
      <w:r>
        <w:rPr>
          <w:rFonts w:ascii="仿宋" w:eastAsia="仿宋" w:hAnsi="仿宋" w:cs="仿宋" w:hint="eastAsia"/>
          <w:lang w:val="en-US"/>
        </w:rPr>
        <w:t>财政拨款</w:t>
      </w:r>
      <w:r>
        <w:rPr>
          <w:rFonts w:ascii="仿宋" w:eastAsia="仿宋" w:hAnsi="仿宋" w:cs="仿宋" w:hint="eastAsia"/>
        </w:rPr>
        <w:t>机关运行经费支出决算</w:t>
      </w:r>
      <w:r w:rsidRPr="00CF349C">
        <w:rPr>
          <w:rFonts w:ascii="仿宋" w:eastAsia="仿宋" w:hAnsi="仿宋" w:cs="仿宋" w:hint="eastAsia"/>
          <w:lang w:val="en-US"/>
        </w:rPr>
        <w:t>，</w:t>
      </w:r>
      <w:r>
        <w:rPr>
          <w:rFonts w:ascii="仿宋" w:eastAsia="仿宋" w:hAnsi="仿宋" w:cs="仿宋" w:hint="eastAsia"/>
        </w:rPr>
        <w:t>故本表为空。</w:t>
      </w:r>
      <w:r>
        <w:rPr>
          <w:rFonts w:ascii="仿宋" w:hAnsi="仿宋" w:cs="仿宋" w:eastAsia="仿宋"/>
        </w:rPr>
        <w:t/>
      </w:r>
    </w:p>
    <w:p w14:paraId="0235525C" w14:textId="77777777" w:rsidR="006E012F" w:rsidRDefault="006E012F">
      <w:pPr>
        <w:tabs>
          <w:tab w:val="left" w:pos="440"/>
        </w:tabs>
        <w:spacing w:before="25"/>
        <w:ind w:leftChars="200" w:left="440"/>
        <w:jc w:val="both"/>
        <w:rPr>
          <w:rFonts w:ascii="仿宋" w:eastAsia="仿宋" w:hAnsi="仿宋" w:cs="仿宋" w:hint="eastAsia"/>
          <w:lang w:val="en-US"/>
        </w:rPr>
        <w:sectPr w:rsidR="006E012F">
          <w:footerReference w:type="default" r:id="rId21"/>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firstRow="1" w:lastRow="0" w:firstColumn="1" w:lastColumn="0" w:noHBand="0" w:noVBand="1"/>
      </w:tblPr>
      <w:tblGrid>
        <w:gridCol w:w="4472"/>
        <w:gridCol w:w="722"/>
        <w:gridCol w:w="1992"/>
        <w:gridCol w:w="3273"/>
      </w:tblGrid>
      <w:tr w:rsidR="006E012F" w14:paraId="2BAE9F6F" w14:textId="77777777">
        <w:trPr>
          <w:trHeight w:val="333"/>
        </w:trPr>
        <w:tc>
          <w:tcPr>
            <w:tcW w:w="10459" w:type="dxa"/>
            <w:gridSpan w:val="4"/>
            <w:vAlign w:val="center"/>
          </w:tcPr>
          <w:p w14:paraId="52A554AF" w14:textId="77777777" w:rsidR="006E012F"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政府采购支出决算表</w:t>
            </w:r>
          </w:p>
        </w:tc>
      </w:tr>
      <w:tr w:rsidR="006E012F" w14:paraId="0EDC377D" w14:textId="77777777">
        <w:trPr>
          <w:trHeight w:val="333"/>
        </w:trPr>
        <w:tc>
          <w:tcPr>
            <w:tcW w:w="4472" w:type="dxa"/>
          </w:tcPr>
          <w:p w14:paraId="65273858" w14:textId="77777777" w:rsidR="006E012F" w:rsidRDefault="006E012F">
            <w:pPr>
              <w:pStyle w:val="TableParagraph"/>
              <w:rPr>
                <w:rFonts w:ascii="仿宋" w:eastAsia="仿宋" w:hAnsi="仿宋" w:cs="仿宋" w:hint="eastAsia"/>
              </w:rPr>
            </w:pPr>
          </w:p>
        </w:tc>
        <w:tc>
          <w:tcPr>
            <w:tcW w:w="722" w:type="dxa"/>
          </w:tcPr>
          <w:p w14:paraId="2CA96BB3" w14:textId="77777777" w:rsidR="006E012F" w:rsidRDefault="006E012F">
            <w:pPr>
              <w:pStyle w:val="TableParagraph"/>
              <w:rPr>
                <w:rFonts w:ascii="仿宋" w:eastAsia="仿宋" w:hAnsi="仿宋" w:cs="仿宋" w:hint="eastAsia"/>
              </w:rPr>
            </w:pPr>
          </w:p>
        </w:tc>
        <w:tc>
          <w:tcPr>
            <w:tcW w:w="1992" w:type="dxa"/>
          </w:tcPr>
          <w:p w14:paraId="7A9582CC" w14:textId="77777777" w:rsidR="006E012F" w:rsidRDefault="006E012F">
            <w:pPr>
              <w:pStyle w:val="TableParagraph"/>
              <w:rPr>
                <w:rFonts w:ascii="仿宋" w:eastAsia="仿宋" w:hAnsi="仿宋" w:cs="仿宋" w:hint="eastAsia"/>
              </w:rPr>
            </w:pPr>
          </w:p>
        </w:tc>
        <w:tc>
          <w:tcPr>
            <w:tcW w:w="3273" w:type="dxa"/>
            <w:vAlign w:val="center"/>
          </w:tcPr>
          <w:p w14:paraId="54C7C4F8"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公开1</w:t>
            </w:r>
            <w:r>
              <w:rPr>
                <w:rFonts w:ascii="仿宋" w:eastAsia="仿宋" w:hAnsi="仿宋" w:cs="仿宋" w:hint="eastAsia"/>
                <w:lang w:val="en-US"/>
              </w:rPr>
              <w:t>3</w:t>
            </w:r>
            <w:r>
              <w:rPr>
                <w:rFonts w:ascii="仿宋" w:eastAsia="仿宋" w:hAnsi="仿宋" w:cs="仿宋" w:hint="eastAsia"/>
              </w:rPr>
              <w:t>表</w:t>
            </w:r>
          </w:p>
        </w:tc>
      </w:tr>
      <w:tr w:rsidR="006E012F" w14:paraId="66602A0D" w14:textId="77777777">
        <w:trPr>
          <w:trHeight w:val="90"/>
        </w:trPr>
        <w:tc>
          <w:tcPr>
            <w:tcW w:w="7186" w:type="dxa"/>
            <w:gridSpan w:val="3"/>
          </w:tcPr>
          <w:p w14:paraId="31495E46" w14:textId="77777777" w:rsidR="006E012F" w:rsidRDefault="00000000">
            <w:pPr>
              <w:pStyle w:val="TableParagraph"/>
              <w:rPr>
                <w:rFonts w:ascii="仿宋" w:eastAsia="仿宋" w:hAnsi="仿宋" w:cs="仿宋" w:hint="eastAsia"/>
              </w:rPr>
            </w:pPr>
            <w:r>
              <w:rPr>
                <w:rFonts w:ascii="仿宋" w:eastAsia="仿宋" w:hAnsi="仿宋" w:cs="仿宋" w:hint="eastAsia"/>
                <w:color w:val="000000"/>
              </w:rPr>
              <w:t>单位</w:t>
            </w:r>
            <w:r>
              <w:rPr>
                <w:rFonts w:ascii="仿宋" w:hAnsi="仿宋" w:cs="仿宋" w:eastAsia="仿宋"/>
                <w:color w:val="000000"/>
              </w:rPr>
              <w:t>名称：</w:t>
            </w:r>
            <w:r>
              <w:rPr>
                <w:rFonts w:ascii="仿宋" w:eastAsia="仿宋" w:hAnsi="仿宋" w:cs="仿宋" w:hint="eastAsia"/>
              </w:rPr>
              <w:t>南京市畜牧家禽科学研究所</w:t>
            </w:r>
          </w:p>
        </w:tc>
        <w:tc>
          <w:tcPr>
            <w:tcW w:w="3273" w:type="dxa"/>
            <w:vAlign w:val="center"/>
          </w:tcPr>
          <w:p w14:paraId="66B26F2E"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单位：万元</w:t>
            </w:r>
          </w:p>
        </w:tc>
      </w:tr>
      <w:tr w:rsidR="006E012F" w14:paraId="2D752DA9" w14:textId="77777777">
        <w:trPr>
          <w:trHeight w:val="244"/>
        </w:trPr>
        <w:tc>
          <w:tcPr>
            <w:tcW w:w="4472" w:type="dxa"/>
            <w:tcBorders>
              <w:top w:val="single" w:sz="4" w:space="0" w:color="000000"/>
              <w:left w:val="single" w:sz="4" w:space="0" w:color="000000"/>
              <w:bottom w:val="single" w:sz="4" w:space="0" w:color="000000"/>
            </w:tcBorders>
            <w:vAlign w:val="center"/>
          </w:tcPr>
          <w:p w14:paraId="123A159C" w14:textId="77777777" w:rsidR="006E012F" w:rsidRDefault="00000000">
            <w:pPr>
              <w:pStyle w:val="TableParagraph"/>
              <w:jc w:val="center"/>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14:paraId="595BAFD4" w14:textId="77777777" w:rsidR="006E012F" w:rsidRDefault="00000000">
            <w:pPr>
              <w:pStyle w:val="TableParagraph"/>
              <w:jc w:val="center"/>
              <w:rPr>
                <w:rFonts w:ascii="仿宋" w:eastAsia="仿宋" w:hAnsi="仿宋" w:cs="仿宋" w:hint="eastAsia"/>
              </w:rPr>
            </w:pPr>
            <w:r>
              <w:rPr>
                <w:rFonts w:ascii="仿宋" w:eastAsia="仿宋" w:hAnsi="仿宋" w:cs="仿宋" w:hint="eastAsia"/>
              </w:rPr>
              <w:t>金</w:t>
            </w:r>
            <w:r>
              <w:rPr>
                <w:rFonts w:ascii="仿宋" w:eastAsia="仿宋" w:hAnsi="仿宋" w:cs="仿宋" w:hint="eastAsia"/>
              </w:rPr>
              <w:tab/>
              <w:t>额</w:t>
            </w:r>
          </w:p>
        </w:tc>
      </w:tr>
      <w:tr w:rsidR="006E012F" w14:paraId="6B39C185" w14:textId="77777777">
        <w:trPr>
          <w:cantSplit/>
          <w:trHeight w:val="277"/>
        </w:trPr>
        <w:tc>
          <w:tcPr>
            <w:tcW w:w="4472" w:type="dxa"/>
            <w:tcBorders>
              <w:left w:val="single" w:sz="4" w:space="0" w:color="000000"/>
              <w:bottom w:val="single" w:sz="4" w:space="0" w:color="000000"/>
            </w:tcBorders>
            <w:vAlign w:val="center"/>
          </w:tcPr>
          <w:p w14:paraId="0365777A" w14:textId="77777777" w:rsidR="006E012F" w:rsidRDefault="00000000">
            <w:pPr>
              <w:pStyle w:val="TableParagraph"/>
              <w:rPr>
                <w:rFonts w:ascii="仿宋" w:eastAsia="仿宋" w:hAnsi="仿宋" w:cs="仿宋" w:hint="eastAsia"/>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14:paraId="66A536F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407.67</w:t>
            </w:r>
          </w:p>
        </w:tc>
      </w:tr>
      <w:tr w:rsidR="006E012F" w14:paraId="6B39C185" w14:textId="77777777">
        <w:trPr>
          <w:cantSplit/>
          <w:trHeight w:val="277"/>
        </w:trPr>
        <w:tc>
          <w:tcPr>
            <w:tcW w:w="4472" w:type="dxa"/>
            <w:tcBorders>
              <w:left w:val="single" w:sz="4" w:space="0" w:color="000000"/>
              <w:bottom w:val="single" w:sz="4" w:space="0" w:color="000000"/>
            </w:tcBorders>
            <w:vAlign w:val="center"/>
          </w:tcPr>
          <w:p w14:paraId="0365777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（一）政府采购货物支出</w:t>
            </w:r>
          </w:p>
        </w:tc>
        <w:tc>
          <w:tcPr>
            <w:tcW w:w="5987" w:type="dxa"/>
            <w:gridSpan w:val="3"/>
            <w:tcBorders>
              <w:left w:val="single" w:sz="4" w:space="0" w:color="000000"/>
              <w:bottom w:val="single" w:sz="4" w:space="0" w:color="000000"/>
              <w:right w:val="single" w:sz="4" w:space="0" w:color="000000"/>
            </w:tcBorders>
            <w:vAlign w:val="center"/>
          </w:tcPr>
          <w:p w14:paraId="66A536F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B39C185" w14:textId="77777777">
        <w:trPr>
          <w:cantSplit/>
          <w:trHeight w:val="277"/>
        </w:trPr>
        <w:tc>
          <w:tcPr>
            <w:tcW w:w="4472" w:type="dxa"/>
            <w:tcBorders>
              <w:left w:val="single" w:sz="4" w:space="0" w:color="000000"/>
              <w:bottom w:val="single" w:sz="4" w:space="0" w:color="000000"/>
            </w:tcBorders>
            <w:vAlign w:val="center"/>
          </w:tcPr>
          <w:p w14:paraId="0365777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（二）政府采购工程支出</w:t>
            </w:r>
          </w:p>
        </w:tc>
        <w:tc>
          <w:tcPr>
            <w:tcW w:w="5987" w:type="dxa"/>
            <w:gridSpan w:val="3"/>
            <w:tcBorders>
              <w:left w:val="single" w:sz="4" w:space="0" w:color="000000"/>
              <w:bottom w:val="single" w:sz="4" w:space="0" w:color="000000"/>
              <w:right w:val="single" w:sz="4" w:space="0" w:color="000000"/>
            </w:tcBorders>
            <w:vAlign w:val="center"/>
          </w:tcPr>
          <w:p w14:paraId="66A536F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270.94</w:t>
            </w:r>
          </w:p>
        </w:tc>
      </w:tr>
      <w:tr w:rsidR="006E012F" w14:paraId="6B39C185" w14:textId="77777777">
        <w:trPr>
          <w:cantSplit/>
          <w:trHeight w:val="277"/>
        </w:trPr>
        <w:tc>
          <w:tcPr>
            <w:tcW w:w="4472" w:type="dxa"/>
            <w:tcBorders>
              <w:left w:val="single" w:sz="4" w:space="0" w:color="000000"/>
              <w:bottom w:val="single" w:sz="4" w:space="0" w:color="000000"/>
            </w:tcBorders>
            <w:vAlign w:val="center"/>
          </w:tcPr>
          <w:p w14:paraId="0365777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（三）政府采购服务支出</w:t>
            </w:r>
          </w:p>
        </w:tc>
        <w:tc>
          <w:tcPr>
            <w:tcW w:w="5987" w:type="dxa"/>
            <w:gridSpan w:val="3"/>
            <w:tcBorders>
              <w:left w:val="single" w:sz="4" w:space="0" w:color="000000"/>
              <w:bottom w:val="single" w:sz="4" w:space="0" w:color="000000"/>
              <w:right w:val="single" w:sz="4" w:space="0" w:color="000000"/>
            </w:tcBorders>
            <w:vAlign w:val="center"/>
          </w:tcPr>
          <w:p w14:paraId="66A536F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136.73</w:t>
            </w:r>
          </w:p>
        </w:tc>
      </w:tr>
      <w:tr w:rsidR="006E012F" w14:paraId="6B39C185" w14:textId="77777777">
        <w:trPr>
          <w:cantSplit/>
          <w:trHeight w:val="277"/>
        </w:trPr>
        <w:tc>
          <w:tcPr>
            <w:tcW w:w="4472" w:type="dxa"/>
            <w:tcBorders>
              <w:left w:val="single" w:sz="4" w:space="0" w:color="000000"/>
              <w:bottom w:val="single" w:sz="4" w:space="0" w:color="000000"/>
            </w:tcBorders>
            <w:vAlign w:val="center"/>
          </w:tcPr>
          <w:p w14:paraId="0365777A" w14:textId="77777777" w:rsidR="006E012F" w:rsidRDefault="00000000">
            <w:pPr>
              <w:pStyle w:val="TableParagraph"/>
              <w:rPr>
                <w:rFonts w:ascii="仿宋" w:eastAsia="仿宋" w:hAnsi="仿宋" w:cs="仿宋" w:hint="eastAsia"/>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14:paraId="66A536F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r w:rsidR="006E012F" w14:paraId="6B39C185" w14:textId="77777777">
        <w:trPr>
          <w:cantSplit/>
          <w:trHeight w:val="277"/>
        </w:trPr>
        <w:tc>
          <w:tcPr>
            <w:tcW w:w="4472" w:type="dxa"/>
            <w:tcBorders>
              <w:left w:val="single" w:sz="4" w:space="0" w:color="000000"/>
              <w:bottom w:val="single" w:sz="4" w:space="0" w:color="000000"/>
            </w:tcBorders>
            <w:vAlign w:val="center"/>
          </w:tcPr>
          <w:p w14:paraId="0365777A" w14:textId="77777777" w:rsidR="006E012F" w:rsidRDefault="00000000">
            <w:pPr>
              <w:pStyle w:val="TableParagraph"/>
              <w:rPr>
                <w:rFonts w:ascii="仿宋" w:eastAsia="仿宋" w:hAnsi="仿宋" w:cs="仿宋" w:hint="eastAsia"/>
              </w:rPr>
            </w:pPr>
            <w:r>
              <w:rPr>
                <w:rFonts w:ascii="仿宋" w:eastAsia="仿宋" w:hAnsi="仿宋" w:cs="仿宋" w:hint="eastAsia"/>
              </w:rPr>
              <w:t xml:space="preserve">  其中：授予小微企业合同金额</w:t>
            </w:r>
          </w:p>
        </w:tc>
        <w:tc>
          <w:tcPr>
            <w:tcW w:w="5987" w:type="dxa"/>
            <w:gridSpan w:val="3"/>
            <w:tcBorders>
              <w:left w:val="single" w:sz="4" w:space="0" w:color="000000"/>
              <w:bottom w:val="single" w:sz="4" w:space="0" w:color="000000"/>
              <w:right w:val="single" w:sz="4" w:space="0" w:color="000000"/>
            </w:tcBorders>
            <w:vAlign w:val="center"/>
          </w:tcPr>
          <w:p w14:paraId="66A536F2" w14:textId="77777777" w:rsidR="006E012F" w:rsidRDefault="00000000">
            <w:pPr>
              <w:pStyle w:val="TableParagraph"/>
              <w:jc w:val="right"/>
              <w:rPr>
                <w:rFonts w:ascii="仿宋" w:eastAsia="仿宋" w:hAnsi="仿宋" w:cs="仿宋" w:hint="eastAsia"/>
              </w:rPr>
            </w:pPr>
            <w:r>
              <w:rPr>
                <w:rFonts w:ascii="仿宋" w:eastAsia="仿宋" w:hAnsi="仿宋" w:cs="仿宋" w:hint="eastAsia"/>
              </w:rPr>
              <w:t/>
            </w:r>
          </w:p>
        </w:tc>
      </w:tr>
    </w:tbl>
    <w:p w14:paraId="21C202D4" w14:textId="77777777" w:rsidR="006E012F" w:rsidRDefault="00000000">
      <w:pPr>
        <w:jc w:val="both"/>
        <w:rPr>
          <w:rFonts w:ascii="仿宋" w:eastAsia="仿宋" w:hAnsi="仿宋" w:cs="仿宋" w:hint="eastAsia"/>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w:t>
      </w:r>
      <w:r>
        <w:rPr>
          <w:rFonts w:ascii="仿宋" w:hAnsi="仿宋" w:cs="仿宋" w:eastAsia="仿宋"/>
        </w:rPr>
        <w:t/>
      </w:r>
      <w:r>
        <w:rPr>
          <w:rFonts w:ascii="仿宋" w:eastAsia="仿宋" w:hAnsi="仿宋" w:cs="仿宋" w:hint="eastAsia"/>
          <w:lang w:val="en-US"/>
        </w:rPr>
        <w:t>本表金额单位转换时可能存在尾数误差</w:t>
      </w:r>
      <w:r>
        <w:rPr>
          <w:rFonts w:ascii="仿宋" w:eastAsia="仿宋" w:hAnsi="仿宋" w:cs="仿宋" w:hint="eastAsia"/>
        </w:rPr>
        <w:t>。</w:t>
      </w:r>
      <w:r>
        <w:rPr>
          <w:rFonts w:ascii="仿宋" w:eastAsia="仿宋" w:hAnsi="仿宋" w:cs="仿宋" w:hint="eastAsia"/>
          <w:lang w:val="en-US"/>
        </w:rPr>
        <w:t/>
      </w:r>
    </w:p>
    <w:p w14:paraId="5306ADDA" w14:textId="77777777" w:rsidR="006E012F" w:rsidRPr="00CF349C" w:rsidRDefault="006E012F">
      <w:pPr>
        <w:ind w:leftChars="200" w:left="440"/>
        <w:jc w:val="both"/>
        <w:rPr>
          <w:rFonts w:ascii="仿宋" w:eastAsia="仿宋" w:hAnsi="仿宋" w:cs="仿宋" w:hint="eastAsia"/>
          <w:lang w:val="en-US"/>
        </w:rPr>
        <w:sectPr w:rsidR="006E012F" w:rsidRPr="00CF349C">
          <w:pgSz w:w="11906" w:h="16838"/>
          <w:pgMar w:top="720" w:right="720" w:bottom="720" w:left="720" w:header="170" w:footer="280" w:gutter="0"/>
          <w:pgNumType w:fmt="numberInDash"/>
          <w:cols w:space="720"/>
          <w:formProt w:val="0"/>
          <w:docGrid w:linePitch="100"/>
        </w:sectPr>
      </w:pPr>
    </w:p>
    <w:p w14:paraId="42486F91" w14:textId="77777777" w:rsidR="006E012F" w:rsidRPr="00CF349C" w:rsidRDefault="00000000">
      <w:pPr>
        <w:pStyle w:val="4"/>
        <w:tabs>
          <w:tab w:val="left" w:pos="3077"/>
        </w:tabs>
        <w:spacing w:line="616" w:lineRule="exact"/>
        <w:rPr>
          <w:rFonts w:ascii="宋体" w:eastAsia="宋体" w:hAnsi="宋体" w:cs="宋体" w:hint="eastAsia"/>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 xml:space="preserve"> </w:t>
      </w:r>
      <w:r w:rsidRPr="00CF349C">
        <w:rPr>
          <w:rFonts w:ascii="宋体" w:eastAsia="宋体" w:hAnsi="宋体" w:cs="宋体" w:hint="eastAsia"/>
          <w:b/>
          <w:bCs/>
          <w:color w:val="000000"/>
          <w:lang w:val="en-US"/>
        </w:rPr>
        <w:t>202</w:t>
      </w:r>
      <w:r>
        <w:rPr>
          <w:rFonts w:ascii="宋体" w:eastAsia="宋体" w:hAnsi="宋体" w:cs="宋体" w:hint="eastAsia"/>
          <w:b/>
          <w:bCs/>
          <w:color w:val="000000"/>
          <w:lang w:val="en-US"/>
        </w:rPr>
        <w:t>3</w:t>
      </w:r>
      <w:r>
        <w:rPr>
          <w:rFonts w:ascii="宋体" w:eastAsia="宋体" w:hAnsi="宋体" w:cs="宋体" w:hint="eastAsia"/>
          <w:b/>
          <w:bCs/>
          <w:color w:val="000000"/>
          <w:lang w:eastAsia="ar-SA"/>
        </w:rPr>
        <w:t>年度</w:t>
      </w:r>
      <w:r w:rsidRPr="00CF349C">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14:paraId="6FECF2AD" w14:textId="77777777" w:rsidR="006E012F" w:rsidRDefault="006E012F">
      <w:pPr>
        <w:pStyle w:val="a4"/>
        <w:tabs>
          <w:tab w:val="left" w:pos="3864"/>
          <w:tab w:val="left" w:pos="6248"/>
          <w:tab w:val="left" w:pos="7386"/>
        </w:tabs>
        <w:spacing w:before="1" w:line="360" w:lineRule="auto"/>
        <w:ind w:left="348" w:right="420" w:firstLine="640"/>
        <w:jc w:val="both"/>
        <w:rPr>
          <w:rFonts w:ascii="仿宋" w:eastAsia="仿宋" w:hAnsi="仿宋" w:cs="仿宋" w:hint="eastAsia"/>
          <w:lang w:val="en-US"/>
        </w:rPr>
      </w:pP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一、收入支出决算总体情况说明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2023年度收入、支出决算总计2,575.2万元。与上年相比，收、支总计各增加298.01万元，增长13.09%。其中：</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（一）收入决算总计2,575.2万元。包括：</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1.本年收入决算合计2,368.61万元。与上年相比，增加91.42万元，增长4.01%，变动原因：科研项目金额增加。</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2.使用非财政拨款结余0万元。与上年决算数相同。</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3.年初结转和结余206.6万元。与上年相比，增加206.6万元（上年决算数为0万元，无法计算增减比率），变动原因：2022年末揭榜挂帅项目结转金额，以及托收账户余额。</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（二）支出决算总计2,575.2万元。包括：</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1.本年支出决算合计2,426.98万元。与上年相比，增加356.38万元，增长17.21%，变动原因：科研项目金额增加。</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2.结余分配5.55万元。结余分配事项：事业单位转入非财政拨款结余。与上年相比，增加5.55万元（上年决算数为0万元，无法计算增减比率），变动原因：实际发生利息收入。</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3.年末结转和结余142.68万元。结转和结余事项：揭榜挂帅项目余额、托收账户未扣款金额。与上年相比，减少63.92万元，减少30.94%，变动原因：揭榜挂帅项目支出。</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二、收入决算情况说明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本年收入决算合计2,368.61万元，其中：财政拨款收入2,359.78万元，占99.63%；上级补助收入0万元，占0%；财政专户管理教育收费0万元，占0%；事业收入（不含专户管理教育收费）0万元，占0%；经营收入0万元，占0%；附属单位上缴收入0万元，占0%；其他收入8.83万元，占0.37%。</w:t>
      </w:r>
      <w:r>
        <w:rPr>
          <w:rFonts w:ascii="仿宋" w:hAnsi="仿宋" w:cs="仿宋" w:eastAsia="仿宋"/>
        </w:rPr>
        <w:t/>
      </w:r>
    </w:p>
    <w:p w14:paraId="07E66F57" w14:textId="77777777" w:rsidR="006E012F" w:rsidRDefault="00000000">
      <w:pPr>
        <w:pStyle w:val="a4"/>
        <w:tabs>
          <w:tab w:val="left" w:pos="3864"/>
          <w:tab w:val="left" w:pos="6248"/>
          <w:tab w:val="left" w:pos="7386"/>
        </w:tabs>
        <w:overflowPunct w:val="0"/>
        <w:spacing w:before="1" w:line="360" w:lineRule="auto"/>
        <w:ind w:left="-3" w:right="420" w:firstLine="3"/>
        <w:jc w:val="center"/>
        <w:rPr>
          <w:rFonts w:ascii="仿宋" w:eastAsia="仿宋" w:hAnsi="仿宋" w:cs="仿宋" w:hint="eastAsia"/>
          <w:lang w:val="en-US"/>
        </w:rPr>
      </w:pPr>
      <w:r>
        <w:rPr>
          <w:rFonts w:ascii="仿宋" w:eastAsia="仿宋" w:hAnsi="仿宋" w:cs="仿宋" w:hint="eastAsia"/>
          <w:lang w:val="en-US"/>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三、支出决算情况说明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2023年度本年支出决算合计2,426.98万元，其中：基本支出1,286.86万元，占53.02%；项目支出1,140.12万元，占46.98%；上缴上级支出0万元，占0%；经营支出0万元，占0%；对附属单位补助支出0万元，占0%。</w:t>
      </w:r>
      <w:r>
        <w:rPr>
          <w:rFonts w:ascii="仿宋" w:hAnsi="仿宋" w:cs="仿宋" w:eastAsia="仿宋"/>
        </w:rPr>
        <w:t/>
      </w:r>
    </w:p>
    <w:p w14:paraId="07E66F57" w14:textId="77777777" w:rsidR="006E012F" w:rsidRDefault="00000000">
      <w:pPr>
        <w:pStyle w:val="a4"/>
        <w:tabs>
          <w:tab w:val="left" w:pos="3864"/>
          <w:tab w:val="left" w:pos="6248"/>
          <w:tab w:val="left" w:pos="7386"/>
        </w:tabs>
        <w:overflowPunct w:val="0"/>
        <w:spacing w:before="1" w:line="360" w:lineRule="auto"/>
        <w:ind w:left="-3" w:right="420" w:firstLine="3"/>
        <w:jc w:val="center"/>
        <w:rPr>
          <w:rFonts w:ascii="仿宋" w:eastAsia="仿宋" w:hAnsi="仿宋" w:cs="仿宋" w:hint="eastAsia"/>
          <w:lang w:val="en-US"/>
        </w:rPr>
      </w:pPr>
      <w:r>
        <w:rPr>
          <w:rFonts w:ascii="仿宋" w:eastAsia="仿宋" w:hAnsi="仿宋" w:cs="仿宋" w:hint="eastAsia"/>
          <w:lang w:val="en-US"/>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四、财政拨款收入支出决算总体情况说明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2023年度财政拨款收入、支出决算总计2,401.07万元。与上年相比，收、支总计各增加310.79万元，增长14.87%，变动原因：科研项目金额增加。</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五、财政拨款支出决算情况说明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2023年度财政拨款支出决算2,340.7万元，占本年支出合计的96.44%。与2023年度财政拨款支出年初预算1,261.53万元相比，完成年初预算的185.54%。其中：</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（一）科学技术支出（类）</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应用研究（款）社会公益研究（项）。年初预算771.97万元，支出决算808.96万元，完成年初预算的104.79%。决算数与年初预算数的差异原因：人员变动。</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（二）社会保障和就业支出（类）</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1.行政事业单位养老支出（款）事业单位离退休（项）。年初预算6.67万元，支出决算30.26万元，完成年初预算的453.67%。决算数与年初预算数的差异原因：付退休职工去世抚恤金、丧葬费。</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2.行政事业单位养老支出（款）机关事业单位基本养老保险缴费支出（项）。年初预算71.43万元，支出决算71.43万元，完成年初预算的100%。决算数与年初预算数相同。</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3.行政事业单位养老支出（款）机关事业单位职业年金缴费支出（项）。年初预算35.72万元，支出决算35.72万元，完成年初预算的100%。决算数与年初预算数相同。</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（三）农林水支出（类）</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农业农村（款）科技转化与推广服务（项）。年初预算0万元，支出决算119.16万元，（年初预算数为0万元，无法计算完成比率）决算数与年初预算数的差异原因：省市级专项资金为后续批复、下达，未纳入年初预算。</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2.农业农村（款）农业生产发展（项）。年初预算0万元，支出决算607万元，（年初预算数为0万元，无法计算完成比率）决算数与年初预算数的差异原因：省市级专项资金为后续批复、下达，未纳入年初预算。</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3.农业农村（款）其他农业农村支出（项）。年初预算0万元，支出决算288.07万元，（年初预算数为0万元，无法计算完成比率）决算数与年初预算数的差异原因：省市级专项资金为后续批复、下达，未纳入年初预算。</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（四）住房保障支出（类）</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1.住房改革支出（款）住房公积金（项）。年初预算78.37万元，支出决算78.37万元，完成年初预算的100%。决算数与年初预算数相同。</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2.住房改革支出（款）提租补贴（项）。年初预算297.37万元，支出决算301.72万元，完成年初预算的101.46%。决算数与年初预算数的差异原因：人员变动。</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六、财政拨款基本支出决算情况说明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2023年度财政拨款基本支出决算1,286.86万元，其中：</w:t>
      </w:r>
      <w:r>
        <w:rPr>
          <w:rFonts w:ascii="仿宋" w:hAnsi="仿宋" w:cs="仿宋" w:eastAsia="仿宋"/>
        </w:rPr>
        <w:t/>
      </w:r>
    </w:p>
    <w:p w14:paraId="3AA5E2B9"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楷体" w:eastAsia="楷体" w:hAnsi="楷体" w:cs="楷体" w:hint="eastAsia"/>
          <w:lang w:val="en-US"/>
        </w:rPr>
        <w:t/>
      </w:r>
      <w:r>
        <w:rPr>
          <w:rFonts w:ascii="楷体" w:hAnsi="楷体" w:cs="楷体" w:eastAsia="楷体"/>
        </w:rPr>
        <w:t>（一）人员经费1,185.85万元。</w:t>
      </w:r>
      <w:r>
        <w:rPr>
          <w:rFonts w:ascii="楷体" w:hAnsi="楷体" w:cs="楷体" w:eastAsia="楷体"/>
        </w:rPr>
        <w:t/>
      </w:r>
      <w:r>
        <w:rPr>
          <w:rFonts w:ascii="仿宋" w:eastAsia="仿宋" w:hAnsi="仿宋" w:cs="仿宋" w:hint="eastAsia"/>
          <w:lang w:val="en-US"/>
        </w:rPr>
        <w:t/>
      </w:r>
      <w:r>
        <w:rPr>
          <w:rFonts w:ascii="仿宋" w:hAnsi="仿宋" w:cs="仿宋" w:eastAsia="仿宋"/>
        </w:rPr>
        <w:t/>
      </w:r>
      <w:r>
        <w:rPr>
          <w:rFonts w:ascii="楷体" w:eastAsia="楷体" w:hAnsi="楷体" w:cs="楷体" w:hint="eastAsia"/>
          <w:lang w:val="en-US"/>
        </w:rPr>
        <w:t/>
      </w:r>
      <w:r>
        <w:rPr>
          <w:rFonts w:ascii="楷体" w:hAnsi="楷体" w:cs="楷体" w:eastAsia="楷体"/>
        </w:rPr>
        <w:t/>
      </w:r>
      <w:r>
        <w:rPr>
          <w:rFonts w:ascii="仿宋" w:eastAsia="仿宋" w:hAnsi="仿宋" w:cs="仿宋" w:hint="eastAsia"/>
          <w:lang w:val="en-US"/>
        </w:rPr>
        <w:t/>
      </w:r>
      <w:r>
        <w:rPr>
          <w:rFonts w:ascii="仿宋" w:hAnsi="仿宋" w:cs="仿宋" w:eastAsia="仿宋"/>
        </w:rPr>
        <w:t>主要包括：基本工资、津贴补贴、绩效工资、机关事业单位基本养老保险缴费、职业年金缴费、职工基本医疗保险缴费、其他社会保障缴费、住房公积金、医疗费、退休费、抚恤金、医疗费补助、其他对个人和家庭的补助。</w:t>
      </w:r>
      <w:r>
        <w:rPr>
          <w:rFonts w:ascii="仿宋" w:hAnsi="仿宋" w:cs="仿宋" w:eastAsia="仿宋"/>
        </w:rPr>
        <w:t/>
      </w:r>
      <w:r>
        <w:rPr>
          <w:rFonts w:ascii="仿宋" w:hAnsi="仿宋" w:cs="仿宋" w:eastAsia="仿宋"/>
        </w:rPr>
        <w:t/>
      </w:r>
    </w:p>
    <w:p w14:paraId="3AA5E2B9"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楷体" w:eastAsia="楷体" w:hAnsi="楷体" w:cs="楷体" w:hint="eastAsia"/>
          <w:lang w:val="en-US"/>
        </w:rPr>
        <w:t/>
      </w:r>
      <w:r>
        <w:rPr>
          <w:rFonts w:ascii="楷体" w:hAnsi="楷体" w:cs="楷体" w:eastAsia="楷体"/>
        </w:rPr>
        <w:t>（二）公用经费101.01万元。</w:t>
      </w:r>
      <w:r>
        <w:rPr>
          <w:rFonts w:ascii="楷体" w:hAnsi="楷体" w:cs="楷体" w:eastAsia="楷体"/>
        </w:rPr>
        <w:t/>
      </w:r>
      <w:r>
        <w:rPr>
          <w:rFonts w:ascii="仿宋" w:eastAsia="仿宋" w:hAnsi="仿宋" w:cs="仿宋" w:hint="eastAsia"/>
          <w:lang w:val="en-US"/>
        </w:rPr>
        <w:t/>
      </w:r>
      <w:r>
        <w:rPr>
          <w:rFonts w:ascii="仿宋" w:hAnsi="仿宋" w:cs="仿宋" w:eastAsia="仿宋"/>
        </w:rPr>
        <w:t/>
      </w:r>
      <w:r>
        <w:rPr>
          <w:rFonts w:ascii="楷体" w:eastAsia="楷体" w:hAnsi="楷体" w:cs="楷体" w:hint="eastAsia"/>
          <w:lang w:val="en-US"/>
        </w:rPr>
        <w:t/>
      </w:r>
      <w:r>
        <w:rPr>
          <w:rFonts w:ascii="楷体" w:hAnsi="楷体" w:cs="楷体" w:eastAsia="楷体"/>
        </w:rPr>
        <w:t/>
      </w:r>
      <w:r>
        <w:rPr>
          <w:rFonts w:ascii="仿宋" w:eastAsia="仿宋" w:hAnsi="仿宋" w:cs="仿宋" w:hint="eastAsia"/>
          <w:lang w:val="en-US"/>
        </w:rPr>
        <w:t/>
      </w:r>
      <w:r>
        <w:rPr>
          <w:rFonts w:ascii="仿宋" w:hAnsi="仿宋" w:cs="仿宋" w:eastAsia="仿宋"/>
        </w:rPr>
        <w:t>主要包括：办公费、咨询费、手续费、水费、电费、邮电费、差旅费、维修（护）费、租赁费、委托业务费、工会经费、福利费、公务用车运行维护费、其他交通费用、税金及附加费用、其他商品和服务支出、办公设备购置。</w:t>
      </w:r>
      <w:r>
        <w:rPr>
          <w:rFonts w:ascii="仿宋" w:hAnsi="仿宋" w:cs="仿宋" w:eastAsia="仿宋"/>
        </w:rPr>
        <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七、一般公共预算支出决算情况说明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2023年度一般公共预算财政拨款支出决算2,340.7万元。与上年相比，增加291.71万元，增长14.24%，变动原因：项目支出增加。</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八、一般公共预算基本支出决算情况说明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2023年度一般公共预算财政拨款基本支出决算1,286.86万元，其中：</w:t>
      </w:r>
      <w:r>
        <w:rPr>
          <w:rFonts w:ascii="仿宋" w:hAnsi="仿宋" w:cs="仿宋" w:eastAsia="仿宋"/>
        </w:rPr>
        <w:t/>
      </w:r>
    </w:p>
    <w:p w14:paraId="3AA5E2B9"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楷体" w:eastAsia="楷体" w:hAnsi="楷体" w:cs="楷体" w:hint="eastAsia"/>
          <w:lang w:val="en-US"/>
        </w:rPr>
        <w:t/>
      </w:r>
      <w:r>
        <w:rPr>
          <w:rFonts w:ascii="楷体" w:hAnsi="楷体" w:cs="楷体" w:eastAsia="楷体"/>
        </w:rPr>
        <w:t>（一）人员经费1,185.85万元。</w:t>
      </w:r>
      <w:r>
        <w:rPr>
          <w:rFonts w:ascii="楷体" w:hAnsi="楷体" w:cs="楷体" w:eastAsia="楷体"/>
        </w:rPr>
        <w:t/>
      </w:r>
      <w:r>
        <w:rPr>
          <w:rFonts w:ascii="仿宋" w:eastAsia="仿宋" w:hAnsi="仿宋" w:cs="仿宋" w:hint="eastAsia"/>
          <w:lang w:val="en-US"/>
        </w:rPr>
        <w:t/>
      </w:r>
      <w:r>
        <w:rPr>
          <w:rFonts w:ascii="仿宋" w:hAnsi="仿宋" w:cs="仿宋" w:eastAsia="仿宋"/>
        </w:rPr>
        <w:t/>
      </w:r>
      <w:r>
        <w:rPr>
          <w:rFonts w:ascii="楷体" w:eastAsia="楷体" w:hAnsi="楷体" w:cs="楷体" w:hint="eastAsia"/>
          <w:lang w:val="en-US"/>
        </w:rPr>
        <w:t/>
      </w:r>
      <w:r>
        <w:rPr>
          <w:rFonts w:ascii="楷体" w:hAnsi="楷体" w:cs="楷体" w:eastAsia="楷体"/>
        </w:rPr>
        <w:t/>
      </w:r>
      <w:r>
        <w:rPr>
          <w:rFonts w:ascii="仿宋" w:eastAsia="仿宋" w:hAnsi="仿宋" w:cs="仿宋" w:hint="eastAsia"/>
          <w:lang w:val="en-US"/>
        </w:rPr>
        <w:t/>
      </w:r>
      <w:r>
        <w:rPr>
          <w:rFonts w:ascii="仿宋" w:hAnsi="仿宋" w:cs="仿宋" w:eastAsia="仿宋"/>
        </w:rPr>
        <w:t>主要包括：基本工资、津贴补贴、绩效工资、机关事业单位基本养老保险缴费、职业年金缴费、职工基本医疗保险缴费、其他社会保障缴费、住房公积金、医疗费、退休费、抚恤金、医疗费补助、其他对个人和家庭的补助。</w:t>
      </w:r>
      <w:r>
        <w:rPr>
          <w:rFonts w:ascii="仿宋" w:hAnsi="仿宋" w:cs="仿宋" w:eastAsia="仿宋"/>
        </w:rPr>
        <w:t/>
      </w:r>
      <w:r>
        <w:rPr>
          <w:rFonts w:ascii="仿宋" w:hAnsi="仿宋" w:cs="仿宋" w:eastAsia="仿宋"/>
        </w:rPr>
        <w:t/>
      </w:r>
    </w:p>
    <w:p w14:paraId="3AA5E2B9"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楷体" w:eastAsia="楷体" w:hAnsi="楷体" w:cs="楷体" w:hint="eastAsia"/>
          <w:lang w:val="en-US"/>
        </w:rPr>
        <w:t/>
      </w:r>
      <w:r>
        <w:rPr>
          <w:rFonts w:ascii="楷体" w:hAnsi="楷体" w:cs="楷体" w:eastAsia="楷体"/>
        </w:rPr>
        <w:t>（二）公用经费101.01万元。</w:t>
      </w:r>
      <w:r>
        <w:rPr>
          <w:rFonts w:ascii="楷体" w:hAnsi="楷体" w:cs="楷体" w:eastAsia="楷体"/>
        </w:rPr>
        <w:t/>
      </w:r>
      <w:r>
        <w:rPr>
          <w:rFonts w:ascii="仿宋" w:eastAsia="仿宋" w:hAnsi="仿宋" w:cs="仿宋" w:hint="eastAsia"/>
          <w:lang w:val="en-US"/>
        </w:rPr>
        <w:t/>
      </w:r>
      <w:r>
        <w:rPr>
          <w:rFonts w:ascii="仿宋" w:hAnsi="仿宋" w:cs="仿宋" w:eastAsia="仿宋"/>
        </w:rPr>
        <w:t/>
      </w:r>
      <w:r>
        <w:rPr>
          <w:rFonts w:ascii="楷体" w:eastAsia="楷体" w:hAnsi="楷体" w:cs="楷体" w:hint="eastAsia"/>
          <w:lang w:val="en-US"/>
        </w:rPr>
        <w:t/>
      </w:r>
      <w:r>
        <w:rPr>
          <w:rFonts w:ascii="楷体" w:hAnsi="楷体" w:cs="楷体" w:eastAsia="楷体"/>
        </w:rPr>
        <w:t/>
      </w:r>
      <w:r>
        <w:rPr>
          <w:rFonts w:ascii="仿宋" w:eastAsia="仿宋" w:hAnsi="仿宋" w:cs="仿宋" w:hint="eastAsia"/>
          <w:lang w:val="en-US"/>
        </w:rPr>
        <w:t/>
      </w:r>
      <w:r>
        <w:rPr>
          <w:rFonts w:ascii="仿宋" w:hAnsi="仿宋" w:cs="仿宋" w:eastAsia="仿宋"/>
        </w:rPr>
        <w:t>主要包括：办公费、咨询费、手续费、水费、电费、邮电费、差旅费、维修（护）费、租赁费、委托业务费、工会经费、福利费、公务用车运行维护费、其他交通费用、税金及附加费用、其他商品和服务支出、办公设备购置。</w:t>
      </w:r>
      <w:r>
        <w:rPr>
          <w:rFonts w:ascii="仿宋" w:hAnsi="仿宋" w:cs="仿宋" w:eastAsia="仿宋"/>
        </w:rPr>
        <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九、财政拨款“三公”经费、会议费、培训费支出情况说明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（一）财政拨款“三公”经费支出总体情况说明。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财政拨款“三公”经费支出决算4.42万元（其中：一般公共预算支出4.42万元；政府性基金预算支出0万元；国有资本经营预算支出0万元）。与上年相比，减少0.07万元，变动原因：缩减开支。其中，因公出国（境）费支出0万元，占“三公”经费的0%；公务用车购置及运行维护费支出4.42万元，占“三公”经费的100%；公务接待费支出0万元，占“三公”经费的0%。2023年度财政拨款“三公”经费支出预算7.48万元（其中：一般公共预算支出7.48万元；政府性基金预算支出0万元；国有资本经营预算支出0万元）。决算数与预算数的差异原因：缩减开支。</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（二）财政拨款“三公”经费支出具体情况说明。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后预算的100%，决算数与预算数相同。全年使用财政拨款涉及的出国（境）团组0个，累计0人次。</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公务用车购置及运行维护费支出预算4.48万元（其中：一般公共预算支出4.48万元；政府性基金预算支出0万元；国有资本经营预算支出0万元），支出决算4.42万元（其中：一般公共预算支出4.42万元；政府性基金预算支出0万元；国有资本经营预算支出0万元），完成调整后预算的98.66%，决算数与预算数的差异原因：缩减开支。其中：</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（1）公务用车购置支出决算0万元。本年度使用财政拨款购置公务用车0辆。</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公务用车运行维护费支出决算4.42万元。公务用车运行维护费主要用于按规定保留的公务用车的燃料费、维修费、过桥过路费、保险费、安全奖励费用等支出。截至2023年12月31日，使用财政拨款开支的公务用车保有量为2辆。</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3．公务接待费支出预算3万元（其中：一般公共预算支出3万元；政府性基金预算支出0万元；国有资本经营预算支出0万元），支出决算0万元（其中：一般公共预算支出0万元；政府性基金预算支出0万元；国有资本经营预算支出0万元），完成调整后预算的0%，决算数与预算数的差异原因：缩减开支。其中：国内公务接待支出0万元，接待0批次，0人次；国（境）外公务接待支出0万元，接待0批次，0人次。</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（三）财政拨款会议费支出决算情况说明。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财政拨款会议费支出预算5.62万元（其中：一般公共预算支出5.62万元；政府性基金预算支出0万元；国有资本经营预算支出0万元），支出决算5.62万元（其中：一般公共预算支出5.62万元；政府性基金预算支出0万元；国有资本经营预算支出0万元），完成调整后预算的100%，决算数与预算数相同。2023年度全年召开会议2个，参加会议103人次，开支内容：会议场地费、住宿费、餐费等相关费用。</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（四）财政拨款培训费支出决算情况说明。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财政拨款培训费支出预算10.51万元（其中：一般公共预算支出10.51万元；政府性基金预算支出0万元；国有资本经营预算支出0万元），支出决算10.51万元（其中：一般公共预算支出10.51万元；政府性基金预算支出0万元；国有资本经营预算支出0万元），完成调整后预算的100%，决算数与预算数相同。2023年度全年组织培训3个，组织培训187人次，开支内容：培训场地租金、住宿费、餐费等。</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十、政府性基金预算财政拨款支出决算情况说明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2023年度政府性基金预算财政拨款支出决算0万元。与上年决算数相同。</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十一、国有资本经营预算财政拨款支出决算情况说明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2023年度国有资本经营预算财政拨款支出决算0万元。与上年决算数相同。</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十二、财政拨款机关运行经费支出决算情况说明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2023年度机关运行经费支出决算0万元（其中：一般公共预算支出0万元；政府性基金预算支出0万元；国有资本经营预算支出0万元）。与上年决算数相同。</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十三、政府采购支出决算情况说明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政府采购支出总额407.67万元，其中：政府采购货物支出0万元、政府采购工程支出270.94万元、政府采购服务支出136.73万元。政府采购授予中小企业合同金额0万元，占政府采购支出总额的0%，其中：授予小微企业合同金额0万元。</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十四、国有资产占用情况说明</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截至2023年12月31日，本单位共有车辆2辆，其中：副部(省)级及以上领导用车0辆、主要领导干部用车0辆、机要通信用车0辆、应急保障用车0辆、执法执勤用车0辆、特种专业技术用车0辆、离退休干部用车0辆、其他用车2辆；单价50万元（含）以上的通用设备0台（套），单价100万元（含）以上的专用设备2台（套）。</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b w:val="true"/>
        </w:rPr>
        <w:t>十五、预算绩效评价工作开展情况</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2023年度，本单位共0个项目开展了财政重点绩效评价，涉及财政性资金合计0万元；本单位未开展单位整体支出财政重点绩效评价，涉及财政性资金0万元。</w:t>
      </w:r>
      <w:r>
        <w:rPr>
          <w:rFonts w:ascii="仿宋" w:hAnsi="仿宋" w:cs="仿宋" w:eastAsia="仿宋"/>
        </w:rPr>
        <w:t/>
      </w:r>
    </w:p>
    <w:p w14:paraId="6A82E55C" w14:textId="77777777" w:rsidR="006E012F"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hint="eastAsia"/>
          <w:lang w:val="en-US"/>
        </w:rPr>
        <w:t/>
      </w:r>
      <w:r>
        <w:rPr>
          <w:rFonts w:ascii="仿宋" w:hAnsi="仿宋" w:cs="仿宋" w:eastAsia="仿宋"/>
        </w:rPr>
        <w:t>本单位共对2023年度已实施完成的8个项目开展了绩效自评价，涉及财政性资金合计684.74万元；本单位共开展1项单位整体支出绩效自评价，涉及财政性资金合计2,340.7万元。</w:t>
      </w:r>
      <w:r>
        <w:rPr>
          <w:rFonts w:ascii="仿宋" w:hAnsi="仿宋" w:cs="仿宋" w:eastAsia="仿宋"/>
        </w:rPr>
        <w:t/>
      </w:r>
    </w:p>
    <w:p w14:paraId="1FD08161" w14:textId="77777777" w:rsidR="006E012F" w:rsidRDefault="00000000">
      <w:pPr>
        <w:pStyle w:val="4"/>
        <w:tabs>
          <w:tab w:val="left" w:pos="3077"/>
        </w:tabs>
        <w:spacing w:line="616" w:lineRule="exact"/>
        <w:rPr>
          <w:rFonts w:ascii="宋体" w:eastAsia="宋体" w:hAnsi="宋体" w:cs="宋体" w:hint="eastAsia"/>
          <w:b/>
          <w:bCs/>
        </w:rPr>
      </w:pPr>
      <w:r>
        <w:rPr>
          <w:rFonts w:ascii="宋体" w:eastAsia="宋体" w:hAnsi="宋体" w:cs="宋体" w:hint="eastAsia"/>
          <w:b/>
          <w:bCs/>
        </w:rPr>
        <w:lastRenderedPageBreak/>
        <w:t>第四部分 名词</w:t>
      </w:r>
      <w:r>
        <w:rPr>
          <w:rFonts w:ascii="宋体" w:eastAsia="宋体" w:hAnsi="宋体" w:cs="宋体" w:hint="eastAsia"/>
          <w:b/>
          <w:bCs/>
          <w:color w:val="000000"/>
          <w:lang w:eastAsia="ar-SA"/>
        </w:rPr>
        <w:t>解释</w:t>
      </w:r>
    </w:p>
    <w:p w14:paraId="1D00300C" w14:textId="77777777" w:rsidR="006E012F" w:rsidRDefault="006E012F">
      <w:pPr>
        <w:pStyle w:val="a4"/>
        <w:tabs>
          <w:tab w:val="left" w:pos="3864"/>
          <w:tab w:val="left" w:pos="6248"/>
          <w:tab w:val="left" w:pos="7386"/>
        </w:tabs>
        <w:ind w:leftChars="200" w:left="440" w:firstLineChars="206" w:firstLine="659"/>
        <w:jc w:val="both"/>
        <w:rPr>
          <w:rFonts w:ascii="仿宋" w:eastAsia="仿宋" w:hAnsi="仿宋" w:cs="仿宋" w:hint="eastAsia"/>
        </w:rPr>
      </w:pP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一、财政拨款收入</w:t>
      </w:r>
      <w:r>
        <w:rPr>
          <w:rFonts w:ascii="仿宋" w:hAnsi="仿宋" w:cs="仿宋" w:eastAsia="仿宋"/>
          <w:b w:val="true"/>
        </w:rPr>
        <w:t>：</w:t>
      </w:r>
      <w:r>
        <w:rPr>
          <w:rFonts w:ascii="仿宋" w:eastAsia="仿宋" w:hAnsi="仿宋" w:cs="仿宋" w:hint="eastAsia"/>
        </w:rPr>
        <w:t>指单位从同级财政部门取得的各类财政拨款，包括一般公共预算财政拨款、政府性基金预算财政拨款、国有资本经营预算财政拨款。</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二、上级补助收入</w:t>
      </w:r>
      <w:r>
        <w:rPr>
          <w:rFonts w:ascii="仿宋" w:hAnsi="仿宋" w:cs="仿宋" w:eastAsia="仿宋"/>
          <w:b w:val="true"/>
        </w:rPr>
        <w:t>：</w:t>
      </w:r>
      <w:r>
        <w:rPr>
          <w:rFonts w:ascii="仿宋" w:eastAsia="仿宋" w:hAnsi="仿宋" w:cs="仿宋" w:hint="eastAsia"/>
        </w:rPr>
        <w:t>指事业单位从主管部门和上级单位取得的非财政补助收入。</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三、财政专户管理教育收费</w:t>
      </w:r>
      <w:r>
        <w:rPr>
          <w:rFonts w:ascii="仿宋" w:hAnsi="仿宋" w:cs="仿宋" w:eastAsia="仿宋"/>
          <w:b w:val="true"/>
        </w:rPr>
        <w:t>：</w:t>
      </w:r>
      <w:r>
        <w:rPr>
          <w:rFonts w:ascii="仿宋" w:eastAsia="仿宋" w:hAnsi="仿宋" w:cs="仿宋" w:hint="eastAsia"/>
        </w:rPr>
        <w:t>指缴入财政专户、实行专项管理的高中以上学费、住宿费、高校委托培养费、函大、电大、夜大及短训班培训费等教育收费。</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四、事业收入</w:t>
      </w:r>
      <w:r>
        <w:rPr>
          <w:rFonts w:ascii="仿宋" w:hAnsi="仿宋" w:cs="仿宋" w:eastAsia="仿宋"/>
          <w:b w:val="true"/>
        </w:rPr>
        <w:t>：</w:t>
      </w:r>
      <w:r>
        <w:rPr>
          <w:rFonts w:ascii="仿宋" w:eastAsia="仿宋" w:hAnsi="仿宋" w:cs="仿宋" w:hint="eastAsia"/>
        </w:rPr>
        <w:t>指事业单位开展专业业务活动及其辅助活动取得的收入。</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五、经营收入</w:t>
      </w:r>
      <w:r>
        <w:rPr>
          <w:rFonts w:ascii="仿宋" w:hAnsi="仿宋" w:cs="仿宋" w:eastAsia="仿宋"/>
          <w:b w:val="true"/>
        </w:rPr>
        <w:t>：</w:t>
      </w:r>
      <w:r>
        <w:rPr>
          <w:rFonts w:ascii="仿宋" w:eastAsia="仿宋" w:hAnsi="仿宋" w:cs="仿宋" w:hint="eastAsia"/>
        </w:rPr>
        <w:t>指事业单位在专业业务活动及其辅助活动之外开展非独立核算经营活动取得的收入。</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六、附属单位上缴收入</w:t>
      </w:r>
      <w:r>
        <w:rPr>
          <w:rFonts w:ascii="仿宋" w:hAnsi="仿宋" w:cs="仿宋" w:eastAsia="仿宋"/>
          <w:b w:val="true"/>
        </w:rPr>
        <w:t>：</w:t>
      </w:r>
      <w:r>
        <w:rPr>
          <w:rFonts w:ascii="仿宋" w:eastAsia="仿宋" w:hAnsi="仿宋" w:cs="仿宋" w:hint="eastAsia"/>
        </w:rPr>
        <w:t>指事业单位附属独立核算单位按照有关规定上缴的收入。</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七、其他收入</w:t>
      </w:r>
      <w:r>
        <w:rPr>
          <w:rFonts w:ascii="仿宋" w:hAnsi="仿宋" w:cs="仿宋" w:eastAsia="仿宋"/>
          <w:b w:val="true"/>
        </w:rPr>
        <w:t>：</w:t>
      </w:r>
      <w:r>
        <w:rPr>
          <w:rFonts w:ascii="仿宋" w:eastAsia="仿宋" w:hAnsi="仿宋" w:cs="仿宋" w:hint="eastAsia"/>
        </w:rPr>
        <w:t>指单位取得的除上述“财政拨款收入”、 “上级补助收入”、“事业收入”、“经营收入”、“附属单位上缴收入”等以外的各项收入。</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八、使用非财政拨款结余</w:t>
      </w:r>
      <w:r>
        <w:rPr>
          <w:rFonts w:ascii="仿宋" w:hAnsi="仿宋" w:cs="仿宋" w:eastAsia="仿宋"/>
          <w:b w:val="true"/>
        </w:rPr>
        <w:t>：</w:t>
      </w:r>
      <w:r>
        <w:rPr>
          <w:rFonts w:ascii="仿宋" w:eastAsia="仿宋" w:hAnsi="仿宋" w:cs="仿宋" w:hint="eastAsia"/>
        </w:rPr>
        <w:t>指事业单位按照预算管理要求使用非财政拨款结余（原事业基金）弥补当年收支差额的数额。</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九、年初结转和结余</w:t>
      </w:r>
      <w:r>
        <w:rPr>
          <w:rFonts w:ascii="仿宋" w:hAnsi="仿宋" w:cs="仿宋" w:eastAsia="仿宋"/>
          <w:b w:val="true"/>
        </w:rPr>
        <w:t>：</w:t>
      </w:r>
      <w:r>
        <w:rPr>
          <w:rFonts w:ascii="仿宋" w:eastAsia="仿宋" w:hAnsi="仿宋" w:cs="仿宋" w:hint="eastAsia"/>
        </w:rPr>
        <w:t>指单位上年结转本年使用的基本支出结转、项目支出结转和结余、经营结余。</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十、结余分配</w:t>
      </w:r>
      <w:r>
        <w:rPr>
          <w:rFonts w:ascii="仿宋" w:hAnsi="仿宋" w:cs="仿宋" w:eastAsia="仿宋"/>
          <w:b w:val="true"/>
        </w:rPr>
        <w:t>：</w:t>
      </w:r>
      <w:r>
        <w:rPr>
          <w:rFonts w:ascii="仿宋" w:eastAsia="仿宋" w:hAnsi="仿宋" w:cs="仿宋" w:hint="eastAsia"/>
        </w:rPr>
        <w:t>指事业单位按规定缴纳的所得税以及从非财政拨款结余中提取各类结余的情况。</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十一、年末结转和结余资金</w:t>
      </w:r>
      <w:r>
        <w:rPr>
          <w:rFonts w:ascii="仿宋" w:hAnsi="仿宋" w:cs="仿宋" w:eastAsia="仿宋"/>
          <w:b w:val="true"/>
        </w:rPr>
        <w:t>：</w:t>
      </w:r>
      <w:r>
        <w:rPr>
          <w:rFonts w:ascii="仿宋" w:eastAsia="仿宋" w:hAnsi="仿宋" w:cs="仿宋" w:hint="eastAsia"/>
        </w:rPr>
        <w:t>指单位结转下年的基本支出结转、项目支出结转和结余、经营结余。</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十二、基本支出</w:t>
      </w:r>
      <w:r>
        <w:rPr>
          <w:rFonts w:ascii="仿宋" w:hAnsi="仿宋" w:cs="仿宋" w:eastAsia="仿宋"/>
          <w:b w:val="true"/>
        </w:rPr>
        <w:t>：</w:t>
      </w:r>
      <w:r>
        <w:rPr>
          <w:rFonts w:ascii="仿宋" w:eastAsia="仿宋" w:hAnsi="仿宋" w:cs="仿宋" w:hint="eastAsia"/>
        </w:rPr>
        <w:t>指为保障机构正常运转、完成日常工作任务所发生的支出，包括人员经费和公用经费。</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十三、项目支出</w:t>
      </w:r>
      <w:r>
        <w:rPr>
          <w:rFonts w:ascii="仿宋" w:hAnsi="仿宋" w:cs="仿宋" w:eastAsia="仿宋"/>
          <w:b w:val="true"/>
        </w:rPr>
        <w:t>：</w:t>
      </w:r>
      <w:r>
        <w:rPr>
          <w:rFonts w:ascii="仿宋" w:eastAsia="仿宋" w:hAnsi="仿宋" w:cs="仿宋" w:hint="eastAsia"/>
        </w:rPr>
        <w:t>指在为完成特定的工作任务和事业发展目标所发生的支出。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十四、上缴上级支出</w:t>
      </w:r>
      <w:r>
        <w:rPr>
          <w:rFonts w:ascii="仿宋" w:hAnsi="仿宋" w:cs="仿宋" w:eastAsia="仿宋"/>
          <w:b w:val="true"/>
        </w:rPr>
        <w:t>：</w:t>
      </w:r>
      <w:r>
        <w:rPr>
          <w:rFonts w:ascii="仿宋" w:eastAsia="仿宋" w:hAnsi="仿宋" w:cs="仿宋" w:hint="eastAsia"/>
        </w:rPr>
        <w:t>指事业单位按照财政部门和主管部门的规定上缴上级单位的支出。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十五、经营支出</w:t>
      </w:r>
      <w:r>
        <w:rPr>
          <w:rFonts w:ascii="仿宋" w:hAnsi="仿宋" w:cs="仿宋" w:eastAsia="仿宋"/>
          <w:b w:val="true"/>
        </w:rPr>
        <w:t>：</w:t>
      </w:r>
      <w:r>
        <w:rPr>
          <w:rFonts w:ascii="仿宋" w:eastAsia="仿宋" w:hAnsi="仿宋" w:cs="仿宋" w:hint="eastAsia"/>
        </w:rPr>
        <w:t>指事业单位在专业业务活动及其辅助活动之外开展非独立核算经营活动发生的支出。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十六、对附属单位补助支出</w:t>
      </w:r>
      <w:r>
        <w:rPr>
          <w:rFonts w:ascii="仿宋" w:hAnsi="仿宋" w:cs="仿宋" w:eastAsia="仿宋"/>
          <w:b w:val="true"/>
        </w:rPr>
        <w:t>：</w:t>
      </w:r>
      <w:r>
        <w:rPr>
          <w:rFonts w:ascii="仿宋" w:eastAsia="仿宋" w:hAnsi="仿宋" w:cs="仿宋" w:hint="eastAsia"/>
        </w:rPr>
        <w:t>指事业单位用财政拨款收入之外的收入对附属单位补助发生的支出。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十七、“三公”经费</w:t>
      </w:r>
      <w:r>
        <w:rPr>
          <w:rFonts w:ascii="仿宋" w:hAnsi="仿宋" w:cs="仿宋" w:eastAsia="仿宋"/>
          <w:b w:val="true"/>
        </w:rPr>
        <w:t>：</w:t>
      </w:r>
      <w:r>
        <w:rPr>
          <w:rFonts w:ascii="仿宋" w:eastAsia="仿宋" w:hAnsi="仿宋" w:cs="仿宋" w:hint="eastAsia"/>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十八、机关运行经费</w:t>
      </w:r>
      <w:r>
        <w:rPr>
          <w:rFonts w:ascii="仿宋" w:hAnsi="仿宋" w:cs="仿宋" w:eastAsia="仿宋"/>
          <w:b w:val="true"/>
        </w:rPr>
        <w:t>：</w:t>
      </w:r>
      <w:r>
        <w:rPr>
          <w:rFonts w:ascii="仿宋" w:eastAsia="仿宋" w:hAnsi="仿宋" w:cs="仿宋" w:hint="eastAsia"/>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十九、科学技术支出(类)应用研究(款)社会公益研究(项)</w:t>
      </w:r>
      <w:r>
        <w:rPr>
          <w:rFonts w:ascii="仿宋" w:hAnsi="仿宋" w:cs="仿宋" w:eastAsia="仿宋"/>
          <w:b w:val="true"/>
        </w:rPr>
        <w:t>：</w:t>
      </w:r>
      <w:r>
        <w:rPr>
          <w:rFonts w:ascii="仿宋" w:eastAsia="仿宋" w:hAnsi="仿宋" w:cs="仿宋" w:hint="eastAsia"/>
        </w:rPr>
        <w:t>反映从事卫生、劳动保护、计划生育、环境科学、农业等社会公益专项科研方面的支出。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二十、社会保障和就业支出(类)行政事业单位养老支出(款)事业单位离退休(项)</w:t>
      </w:r>
      <w:r>
        <w:rPr>
          <w:rFonts w:ascii="仿宋" w:hAnsi="仿宋" w:cs="仿宋" w:eastAsia="仿宋"/>
          <w:b w:val="true"/>
        </w:rPr>
        <w:t>：</w:t>
      </w:r>
      <w:r>
        <w:rPr>
          <w:rFonts w:ascii="仿宋" w:eastAsia="仿宋" w:hAnsi="仿宋" w:cs="仿宋" w:hint="eastAsia"/>
        </w:rPr>
        <w:t>反映事业单位开支的离退休经费。</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二十一、社会保障和就业支出(类)行政事业单位养老支出(款)机关事业单位基本养老保险缴费支出(项)</w:t>
      </w:r>
      <w:r>
        <w:rPr>
          <w:rFonts w:ascii="仿宋" w:hAnsi="仿宋" w:cs="仿宋" w:eastAsia="仿宋"/>
          <w:b w:val="true"/>
        </w:rPr>
        <w:t>：</w:t>
      </w:r>
      <w:r>
        <w:rPr>
          <w:rFonts w:ascii="仿宋" w:eastAsia="仿宋" w:hAnsi="仿宋" w:cs="仿宋" w:hint="eastAsia"/>
        </w:rPr>
        <w:t>反映机关事业单位实施养老保险制度由单位缴纳的基本养老保险费支出。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二十二、社会保障和就业支出(类)行政事业单位养老支出(款)机关事业单位职业年金缴费支出(项)</w:t>
      </w:r>
      <w:r>
        <w:rPr>
          <w:rFonts w:ascii="仿宋" w:hAnsi="仿宋" w:cs="仿宋" w:eastAsia="仿宋"/>
          <w:b w:val="true"/>
        </w:rPr>
        <w:t>：</w:t>
      </w:r>
      <w:r>
        <w:rPr>
          <w:rFonts w:ascii="仿宋" w:eastAsia="仿宋" w:hAnsi="仿宋" w:cs="仿宋" w:hint="eastAsia"/>
        </w:rPr>
        <w:t>反映机关事业单位实施养老保险制度由单位实际缴纳的职业年金支出。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二十三、农林水支出(类)农业农村(款)科技转化与推广服务(项)</w:t>
      </w:r>
      <w:r>
        <w:rPr>
          <w:rFonts w:ascii="仿宋" w:hAnsi="仿宋" w:cs="仿宋" w:eastAsia="仿宋"/>
          <w:b w:val="true"/>
        </w:rPr>
        <w:t>：</w:t>
      </w:r>
      <w:r>
        <w:rPr>
          <w:rFonts w:ascii="仿宋" w:eastAsia="仿宋" w:hAnsi="仿宋" w:cs="仿宋" w:hint="eastAsia"/>
        </w:rPr>
        <w:t>反映用于农业科技成果转化，农业科技人才奖励，农业新品种、新机具、新技术引进、试验、示范、推广及服务，农村人居环境整治等方面的技术试验示范支出。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二十四、农林水支出(类)农业农村(款)农业生产发展(项)</w:t>
      </w:r>
      <w:r>
        <w:rPr>
          <w:rFonts w:ascii="仿宋" w:hAnsi="仿宋" w:cs="仿宋" w:eastAsia="仿宋"/>
          <w:b w:val="true"/>
        </w:rPr>
        <w:t>：</w:t>
      </w:r>
      <w:r>
        <w:rPr>
          <w:rFonts w:ascii="仿宋" w:eastAsia="仿宋" w:hAnsi="仿宋" w:cs="仿宋" w:hint="eastAsia"/>
        </w:rPr>
        <w:t>反映用于耕地地力保护、适度规模经营、农机购置与应用补贴、优势特色主导产业发展、畜牧水产发展、农村一二三产业融合等方面支出。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二十五、农林水支出(类)农业农村(款)其他农业农村支出(项)</w:t>
      </w:r>
      <w:r>
        <w:rPr>
          <w:rFonts w:ascii="仿宋" w:hAnsi="仿宋" w:cs="仿宋" w:eastAsia="仿宋"/>
          <w:b w:val="true"/>
        </w:rPr>
        <w:t>：</w:t>
      </w:r>
      <w:r>
        <w:rPr>
          <w:rFonts w:ascii="仿宋" w:eastAsia="仿宋" w:hAnsi="仿宋" w:cs="仿宋" w:hint="eastAsia"/>
        </w:rPr>
        <w:t>反映除上述项目以外其他用于农业农村方面的支出。</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二十六、住房保障支出(类)住房改革支出(款)住房公积金(项)</w:t>
      </w:r>
      <w:r>
        <w:rPr>
          <w:rFonts w:ascii="仿宋" w:hAnsi="仿宋" w:cs="仿宋" w:eastAsia="仿宋"/>
          <w:b w:val="true"/>
        </w:rPr>
        <w:t>：</w:t>
      </w:r>
      <w:r>
        <w:rPr>
          <w:rFonts w:ascii="仿宋" w:eastAsia="仿宋" w:hAnsi="仿宋" w:cs="仿宋" w:hint="eastAsia"/>
        </w:rPr>
        <w:t>反映行政事业单位按人力资源和社会保障部、财政部规定的基本工资和津贴补贴以及规定比例为职工缴纳的住房公积金。</w:t>
      </w:r>
    </w:p>
    <w:p w14:paraId="4E651BF9" w14:textId="77777777" w:rsidR="006E012F"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二十七、住房保障支出(类)住房改革支出(款)提租补贴(项)</w:t>
      </w:r>
      <w:r>
        <w:rPr>
          <w:rFonts w:ascii="仿宋" w:hAnsi="仿宋" w:cs="仿宋" w:eastAsia="仿宋"/>
          <w:b w:val="true"/>
        </w:rPr>
        <w:t>：</w:t>
      </w:r>
      <w:r>
        <w:rPr>
          <w:rFonts w:ascii="仿宋" w:eastAsia="仿宋" w:hAnsi="仿宋" w:cs="仿宋" w:hint="eastAsia"/>
        </w:rPr>
        <w:t>反映按房改政策规定的标准，行政事业单位向职工（含离退休人员）发放的租金补贴。</w:t>
      </w:r>
    </w:p>
    <w:sectPr w:rsidR="006E012F">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0569DB" w14:textId="77777777" w:rsidR="001D7787" w:rsidRDefault="001D7787">
      <w:pPr>
        <w:rPr>
          <w:rFonts w:hint="eastAsia"/>
        </w:rPr>
      </w:pPr>
      <w:r>
        <w:separator/>
      </w:r>
    </w:p>
  </w:endnote>
  <w:endnote w:type="continuationSeparator" w:id="0">
    <w:p w14:paraId="6B33493F" w14:textId="77777777" w:rsidR="001D7787" w:rsidRDefault="001D778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ABF59" w14:textId="77777777" w:rsidR="006E012F" w:rsidRDefault="00000000">
    <w:pPr>
      <w:pStyle w:val="a5"/>
      <w:jc w:val="center"/>
      <w:rPr>
        <w:rFonts w:ascii="黑体" w:eastAsia="黑体" w:hAnsi="黑体" w:cs="黑体" w:hint="eastAsia"/>
      </w:rPr>
    </w:pPr>
    <w:r>
      <w:rPr>
        <w:rFonts w:ascii="黑体" w:eastAsia="黑体" w:hAnsi="黑体" w:cs="黑体" w:hint="eastAsia"/>
      </w:rPr>
      <w:pict w14:anchorId="43619710">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1584;mso-wrap-style:none;mso-position-horizontal:center;mso-position-horizontal-relative:margin;mso-width-relative:page;mso-height-relative:page" filled="f" stroked="f">
          <v:textbox style="mso-fit-shape-to-text:t" inset="0,0,0,0">
            <w:txbxContent>
              <w:p w14:paraId="199390BA" w14:textId="77777777" w:rsidR="006E012F" w:rsidRDefault="00000000">
                <w:pPr>
                  <w:pStyle w:val="a5"/>
                  <w:rPr>
                    <w:rFonts w:ascii="黑体" w:eastAsia="黑体" w:hAnsi="黑体" w:cs="黑体" w:hint="eastAsia"/>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Pr>
                    <w:rFonts w:ascii="黑体" w:eastAsia="黑体" w:hAnsi="黑体" w:cs="黑体" w:hint="eastAsia"/>
                  </w:rPr>
                  <w:t>1</w:t>
                </w:r>
                <w:r>
                  <w:rPr>
                    <w:rFonts w:ascii="黑体" w:eastAsia="黑体" w:hAnsi="黑体" w:cs="黑体" w:hint="eastAsia"/>
                  </w:rPr>
                  <w:fldChar w:fldCharType="end"/>
                </w:r>
              </w:p>
            </w:txbxContent>
          </v:textbox>
          <w10:wrap anchorx="margin"/>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B13C7" w14:textId="77777777" w:rsidR="006E012F" w:rsidRDefault="00000000">
    <w:pPr>
      <w:pStyle w:val="a5"/>
      <w:jc w:val="center"/>
      <w:rPr>
        <w:rFonts w:hint="eastAsia"/>
      </w:rPr>
    </w:pPr>
    <w:r>
      <w:rPr>
        <w:rFonts w:hint="eastAsia"/>
      </w:rPr>
      <w:pict w14:anchorId="2FCDF224">
        <v:shapetype id="_x0000_t202" coordsize="21600,21600" o:spt="202" path="m,l,21600r21600,l21600,xe">
          <v:stroke joinstyle="miter"/>
          <v:path gradientshapeok="t" o:connecttype="rect"/>
        </v:shapetype>
        <v:shape id="_x0000_s3080" type="#_x0000_t202" style="position:absolute;left:0;text-align:left;margin-left:0;margin-top:0;width:2in;height:2in;z-index:251660800;mso-wrap-style:none;mso-position-horizontal:center;mso-position-horizontal-relative:margin;mso-width-relative:page;mso-height-relative:page" filled="f" stroked="f">
          <v:textbox style="mso-fit-shape-to-text:t" inset="0,0,0,0">
            <w:txbxContent>
              <w:p w14:paraId="34804EF5"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w10:wrap anchorx="margin"/>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D6BED" w14:textId="77777777" w:rsidR="006E012F" w:rsidRDefault="00000000">
    <w:pPr>
      <w:pStyle w:val="a5"/>
      <w:jc w:val="center"/>
      <w:rPr>
        <w:rFonts w:hint="eastAsia"/>
      </w:rPr>
    </w:pPr>
    <w:r>
      <w:rPr>
        <w:rFonts w:hint="eastAsia"/>
      </w:rPr>
      <w:pict w14:anchorId="0ACF1178">
        <v:shapetype id="_x0000_t202" coordsize="21600,21600" o:spt="202" path="m,l,21600r21600,l21600,xe">
          <v:stroke joinstyle="miter"/>
          <v:path gradientshapeok="t" o:connecttype="rect"/>
        </v:shapetype>
        <v:shape id="_x0000_s3081" type="#_x0000_t202" style="position:absolute;left:0;text-align:left;margin-left:0;margin-top:0;width:2in;height:2in;z-index:251661824;mso-wrap-style:none;mso-position-horizontal:center;mso-position-horizontal-relative:margin;mso-width-relative:page;mso-height-relative:page" filled="f" stroked="f">
          <v:textbox style="mso-fit-shape-to-text:t" inset="0,0,0,0">
            <w:txbxContent>
              <w:p w14:paraId="79FED3DD"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w:t>
                </w:r>
                <w:r>
                  <w:rPr>
                    <w:rFonts w:hint="eastAsia"/>
                  </w:rPr>
                  <w:fldChar w:fldCharType="end"/>
                </w:r>
              </w:p>
            </w:txbxContent>
          </v:textbox>
          <w10:wrap anchorx="margin"/>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18116" w14:textId="77777777" w:rsidR="006E012F" w:rsidRDefault="00000000">
    <w:pPr>
      <w:pStyle w:val="a5"/>
      <w:jc w:val="center"/>
      <w:rPr>
        <w:rFonts w:hint="eastAsia"/>
      </w:rPr>
    </w:pPr>
    <w:r>
      <w:rPr>
        <w:rFonts w:hint="eastAsia"/>
      </w:rPr>
      <w:pict w14:anchorId="44DDD986">
        <v:shapetype id="_x0000_t202" coordsize="21600,21600" o:spt="202" path="m,l,21600r21600,l21600,xe">
          <v:stroke joinstyle="miter"/>
          <v:path gradientshapeok="t" o:connecttype="rect"/>
        </v:shapetype>
        <v:shape id="_x0000_s3082" type="#_x0000_t202" style="position:absolute;left:0;text-align:left;margin-left:0;margin-top:0;width:2in;height:2in;z-index:251662848;mso-wrap-style:none;mso-position-horizontal:center;mso-position-horizontal-relative:margin;mso-width-relative:page;mso-height-relative:page" filled="f" stroked="f">
          <v:textbox style="mso-fit-shape-to-text:t" inset="0,0,0,0">
            <w:txbxContent>
              <w:p w14:paraId="2B62DBD5"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w10:wrap anchorx="margin"/>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0C704" w14:textId="77777777" w:rsidR="006E012F" w:rsidRDefault="00000000">
    <w:pPr>
      <w:pStyle w:val="a5"/>
      <w:jc w:val="center"/>
      <w:rPr>
        <w:rFonts w:hint="eastAsia"/>
      </w:rPr>
    </w:pPr>
    <w:r>
      <w:rPr>
        <w:rFonts w:hint="eastAsia"/>
      </w:rPr>
      <w:pict w14:anchorId="0DEEB49D">
        <v:shapetype id="_x0000_t202" coordsize="21600,21600" o:spt="202" path="m,l,21600r21600,l21600,xe">
          <v:stroke joinstyle="miter"/>
          <v:path gradientshapeok="t" o:connecttype="rect"/>
        </v:shapetype>
        <v:shape id="_x0000_s3086" type="#_x0000_t202" style="position:absolute;left:0;text-align:left;margin-left:0;margin-top:0;width:2in;height:2in;z-index:251663872;mso-wrap-style:none;mso-position-horizontal:center;mso-position-horizontal-relative:margin;mso-width-relative:page;mso-height-relative:page" filled="f" stroked="f">
          <v:textbox style="mso-fit-shape-to-text:t" inset="0,0,0,0">
            <w:txbxContent>
              <w:p w14:paraId="0C7FCC96"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16</w:t>
                </w:r>
                <w:r>
                  <w:rPr>
                    <w:rFonts w:hint="eastAsia"/>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A4C0D" w14:textId="77777777" w:rsidR="006E012F" w:rsidRDefault="00000000">
    <w:pPr>
      <w:pStyle w:val="a5"/>
      <w:jc w:val="center"/>
      <w:rPr>
        <w:rFonts w:ascii="黑体" w:eastAsia="黑体" w:hAnsi="黑体" w:cs="黑体" w:hint="eastAsia"/>
      </w:rPr>
    </w:pPr>
    <w:r>
      <w:rPr>
        <w:rFonts w:ascii="黑体" w:eastAsia="黑体" w:hAnsi="黑体" w:cs="黑体" w:hint="eastAsia"/>
      </w:rPr>
      <w:pict w14:anchorId="11ED10C4">
        <v:shapetype id="_x0000_t202" coordsize="21600,21600" o:spt="202" path="m,l,21600r21600,l21600,xe">
          <v:stroke joinstyle="miter"/>
          <v:path gradientshapeok="t" o:connecttype="rect"/>
        </v:shapetype>
        <v:shape id="_x0000_s3089" type="#_x0000_t202" style="position:absolute;left:0;text-align:left;margin-left:0;margin-top:0;width:2in;height:2in;z-index:251652608;mso-wrap-style:none;mso-position-horizontal:center;mso-position-horizontal-relative:margin;mso-width-relative:page;mso-height-relative:page" filled="f" stroked="f">
          <v:textbox style="mso-fit-shape-to-text:t" inset="0,0,0,0">
            <w:txbxContent>
              <w:p w14:paraId="76E39CD8" w14:textId="77777777" w:rsidR="006E012F" w:rsidRDefault="00000000">
                <w:pPr>
                  <w:pStyle w:val="a5"/>
                  <w:rPr>
                    <w:rFonts w:ascii="黑体" w:eastAsia="黑体" w:hAnsi="黑体" w:cs="黑体" w:hint="eastAsia"/>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Pr>
                    <w:rFonts w:ascii="黑体" w:eastAsia="黑体" w:hAnsi="黑体" w:cs="黑体" w:hint="eastAsia"/>
                  </w:rPr>
                  <w:t>1</w:t>
                </w:r>
                <w:r>
                  <w:rPr>
                    <w:rFonts w:ascii="黑体" w:eastAsia="黑体" w:hAnsi="黑体" w:cs="黑体" w:hint="eastAsia"/>
                  </w:rPr>
                  <w:fldChar w:fldCharType="end"/>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FA0F0" w14:textId="77777777" w:rsidR="006E012F" w:rsidRDefault="00000000">
    <w:pPr>
      <w:pStyle w:val="a5"/>
      <w:jc w:val="center"/>
      <w:rPr>
        <w:rFonts w:hint="eastAsia"/>
      </w:rPr>
    </w:pPr>
    <w:r>
      <w:rPr>
        <w:rFonts w:hint="eastAsia"/>
      </w:rPr>
      <w:pict w14:anchorId="4EA8DB69">
        <v:shapetype id="_x0000_t202" coordsize="21600,21600" o:spt="202" path="m,l,21600r21600,l21600,xe">
          <v:stroke joinstyle="miter"/>
          <v:path gradientshapeok="t" o:connecttype="rect"/>
        </v:shapetype>
        <v:shape id="_x0000_s3087" type="#_x0000_t202" style="position:absolute;left:0;text-align:left;margin-left:0;margin-top:0;width:2in;height:2in;z-index:251653632;mso-wrap-style:none;mso-position-horizontal:center;mso-position-horizontal-relative:margin;mso-width-relative:page;mso-height-relative:page" filled="f" stroked="f">
          <v:textbox style="mso-fit-shape-to-text:t" inset="0,0,0,0">
            <w:txbxContent>
              <w:p w14:paraId="7CE4A0C0"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05685" w14:textId="77777777" w:rsidR="006E012F" w:rsidRDefault="00000000">
    <w:pPr>
      <w:pStyle w:val="a5"/>
      <w:jc w:val="center"/>
      <w:rPr>
        <w:rFonts w:hint="eastAsia"/>
      </w:rPr>
    </w:pPr>
    <w:r>
      <w:rPr>
        <w:rFonts w:hint="eastAsia"/>
      </w:rPr>
      <w:pict w14:anchorId="3EF62B6E">
        <v:shapetype id="_x0000_t202" coordsize="21600,21600" o:spt="202" path="m,l,21600r21600,l21600,xe">
          <v:stroke joinstyle="miter"/>
          <v:path gradientshapeok="t" o:connecttype="rect"/>
        </v:shapetype>
        <v:shape id="_x0000_s3088" type="#_x0000_t202" style="position:absolute;left:0;text-align:left;margin-left:0;margin-top:0;width:2in;height:2in;z-index:251654656;mso-wrap-style:none;mso-position-horizontal:center;mso-position-horizontal-relative:margin;mso-width-relative:page;mso-height-relative:page" filled="f" stroked="f">
          <v:textbox style="mso-fit-shape-to-text:t" inset="0,0,0,0">
            <w:txbxContent>
              <w:p w14:paraId="632CD6C4"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D48FF" w14:textId="77777777" w:rsidR="006E012F" w:rsidRDefault="00000000">
    <w:pPr>
      <w:pStyle w:val="a5"/>
      <w:jc w:val="center"/>
      <w:rPr>
        <w:rFonts w:hint="eastAsia"/>
      </w:rPr>
    </w:pPr>
    <w:r>
      <w:rPr>
        <w:rFonts w:hint="eastAsia"/>
      </w:rPr>
      <w:pict w14:anchorId="04ECDE1A">
        <v:shapetype id="_x0000_t202" coordsize="21600,21600" o:spt="202" path="m,l,21600r21600,l21600,xe">
          <v:stroke joinstyle="miter"/>
          <v:path gradientshapeok="t" o:connecttype="rect"/>
        </v:shapetype>
        <v:shape id="_x0000_s3075" type="#_x0000_t202" style="position:absolute;left:0;text-align:left;margin-left:0;margin-top:0;width:2in;height:2in;z-index:251655680;mso-wrap-style:none;mso-position-horizontal:center;mso-position-horizontal-relative:margin;mso-width-relative:page;mso-height-relative:page" filled="f" stroked="f">
          <v:textbox style="mso-fit-shape-to-text:t" inset="0,0,0,0">
            <w:txbxContent>
              <w:p w14:paraId="63F2A5CA"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w10:wrap anchorx="margin"/>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017D1" w14:textId="77777777" w:rsidR="006E012F" w:rsidRDefault="00000000">
    <w:pPr>
      <w:pStyle w:val="a5"/>
      <w:jc w:val="center"/>
      <w:rPr>
        <w:rFonts w:hint="eastAsia"/>
      </w:rPr>
    </w:pPr>
    <w:r>
      <w:rPr>
        <w:rFonts w:hint="eastAsia"/>
      </w:rPr>
      <w:pict w14:anchorId="0E113555">
        <v:shapetype id="_x0000_t202" coordsize="21600,21600" o:spt="202" path="m,l,21600r21600,l21600,xe">
          <v:stroke joinstyle="miter"/>
          <v:path gradientshapeok="t" o:connecttype="rect"/>
        </v:shapetype>
        <v:shape id="_x0000_s3076" type="#_x0000_t202" style="position:absolute;left:0;text-align:left;margin-left:0;margin-top:0;width:2in;height:2in;z-index:251656704;mso-wrap-style:none;mso-position-horizontal:center;mso-position-horizontal-relative:margin;mso-width-relative:page;mso-height-relative:page" filled="f" stroked="f">
          <v:textbox style="mso-fit-shape-to-text:t" inset="0,0,0,0">
            <w:txbxContent>
              <w:p w14:paraId="1CC75D2D"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w10:wrap anchorx="margin"/>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26CBB" w14:textId="77777777" w:rsidR="006E012F" w:rsidRDefault="00000000">
    <w:pPr>
      <w:pStyle w:val="a5"/>
      <w:jc w:val="center"/>
      <w:rPr>
        <w:rFonts w:hint="eastAsia"/>
      </w:rPr>
    </w:pPr>
    <w:r>
      <w:rPr>
        <w:rFonts w:hint="eastAsia"/>
      </w:rPr>
      <w:pict w14:anchorId="4537C5F6">
        <v:shapetype id="_x0000_t202" coordsize="21600,21600" o:spt="202" path="m,l,21600r21600,l21600,xe">
          <v:stroke joinstyle="miter"/>
          <v:path gradientshapeok="t" o:connecttype="rect"/>
        </v:shapetype>
        <v:shape id="_x0000_s3077" type="#_x0000_t202" style="position:absolute;left:0;text-align:left;margin-left:0;margin-top:0;width:2in;height:2in;z-index:251657728;mso-wrap-style:none;mso-position-horizontal:center;mso-position-horizontal-relative:margin;mso-width-relative:page;mso-height-relative:page" filled="f" stroked="f">
          <v:textbox style="mso-fit-shape-to-text:t" inset="0,0,0,0">
            <w:txbxContent>
              <w:p w14:paraId="03B14E99"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w10:wrap anchorx="margin"/>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6635D" w14:textId="77777777" w:rsidR="006E012F" w:rsidRDefault="00000000">
    <w:pPr>
      <w:pStyle w:val="a5"/>
      <w:jc w:val="center"/>
      <w:rPr>
        <w:rFonts w:hint="eastAsia"/>
      </w:rPr>
    </w:pPr>
    <w:r>
      <w:rPr>
        <w:rFonts w:hint="eastAsia"/>
      </w:rPr>
      <w:pict w14:anchorId="07B23E2B">
        <v:shapetype id="_x0000_t202" coordsize="21600,21600" o:spt="202" path="m,l,21600r21600,l21600,xe">
          <v:stroke joinstyle="miter"/>
          <v:path gradientshapeok="t" o:connecttype="rect"/>
        </v:shapetype>
        <v:shape id="_x0000_s3078" type="#_x0000_t202" style="position:absolute;left:0;text-align:left;margin-left:0;margin-top:0;width:2in;height:2in;z-index:251658752;mso-wrap-style:none;mso-position-horizontal:center;mso-position-horizontal-relative:margin;mso-width-relative:page;mso-height-relative:page" filled="f" stroked="f">
          <v:textbox style="mso-fit-shape-to-text:t" inset="0,0,0,0">
            <w:txbxContent>
              <w:p w14:paraId="3FCF8AD4"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w10:wrap anchorx="margin"/>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552C8" w14:textId="77777777" w:rsidR="006E012F" w:rsidRDefault="00000000">
    <w:pPr>
      <w:pStyle w:val="a5"/>
      <w:jc w:val="center"/>
      <w:rPr>
        <w:rFonts w:hint="eastAsia"/>
      </w:rPr>
    </w:pPr>
    <w:r>
      <w:rPr>
        <w:rFonts w:hint="eastAsia"/>
      </w:rPr>
      <w:pict w14:anchorId="5C07BC41">
        <v:shapetype id="_x0000_t202" coordsize="21600,21600" o:spt="202" path="m,l,21600r21600,l21600,xe">
          <v:stroke joinstyle="miter"/>
          <v:path gradientshapeok="t" o:connecttype="rect"/>
        </v:shapetype>
        <v:shape id="_x0000_s3079" type="#_x0000_t202" style="position:absolute;left:0;text-align:left;margin-left:0;margin-top:0;width:2in;height:2in;z-index:251659776;mso-wrap-style:none;mso-position-horizontal:center;mso-position-horizontal-relative:margin;mso-width-relative:page;mso-height-relative:page" filled="f" stroked="f">
          <v:textbox style="mso-fit-shape-to-text:t" inset="0,0,0,0">
            <w:txbxContent>
              <w:p w14:paraId="622DE8EB" w14:textId="77777777" w:rsidR="006E012F"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10</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C0611" w14:textId="77777777" w:rsidR="001D7787" w:rsidRDefault="001D7787">
      <w:pPr>
        <w:rPr>
          <w:rFonts w:hint="eastAsia"/>
        </w:rPr>
      </w:pPr>
      <w:r>
        <w:separator/>
      </w:r>
    </w:p>
  </w:footnote>
  <w:footnote w:type="continuationSeparator" w:id="0">
    <w:p w14:paraId="05CE143B" w14:textId="77777777" w:rsidR="001D7787" w:rsidRDefault="001D778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4F313" w14:textId="77777777" w:rsidR="006E012F" w:rsidRDefault="00000000">
    <w:pPr>
      <w:pStyle w:val="a6"/>
      <w:pBdr>
        <w:bottom w:val="single" w:sz="4" w:space="1" w:color="000000"/>
      </w:pBdr>
      <w:jc w:val="both"/>
      <w:rPr>
        <w:rFonts w:hint="eastAsia"/>
        <w:lang w:val="en-US"/>
      </w:rPr>
    </w:pPr>
    <w:r>
      <w:rPr>
        <w:rFonts w:hint="eastAsia"/>
        <w:lang w:val="en-US"/>
      </w:rPr>
      <w:t>南京市畜牧家禽科学研究所</w:t>
    </w:r>
    <w:r>
      <w:t>2023年度</w:t>
    </w:r>
    <w:r>
      <w:t>单位</w:t>
    </w:r>
    <w:r>
      <w:t>决算公开</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436BC" w14:textId="77777777" w:rsidR="006E012F" w:rsidRDefault="006E012F">
    <w:pPr>
      <w:pStyle w:val="a6"/>
      <w:pBdr>
        <w:bottom w:val="none" w:sz="0" w:space="1" w:color="auto"/>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0"/>
  <w:autoHyphenation/>
  <w:noPunctuationKerning/>
  <w:characterSpacingControl w:val="doNotCompress"/>
  <w:hdrShapeDefaults>
    <o:shapedefaults v:ext="edit" spidmax="3090"/>
    <o:shapelayout v:ext="edit">
      <o:idmap v:ext="edit" data="1,3"/>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OTZhZDYyZDRkNjBlM2JhZTAwNWZjYTM1ZGFmNGQwMjEifQ=="/>
  </w:docVars>
  <w:rsids>
    <w:rsidRoot w:val="006E012F"/>
    <w:rsid w:val="DBEED555"/>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0"/>
    <o:shapelayout v:ext="edit">
      <o:idmap v:ext="edit" data="2"/>
    </o:shapelayout>
  </w:shapeDefaults>
  <w:decimalSymbol w:val="."/>
  <w:listSeparator w:val=","/>
  <w14:docId w14:val="6C1ADC6D"/>
  <w15:docId w15:val="{E1C0D88F-3A77-4138-B64A-D65A50694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footer3.xml" Type="http://schemas.openxmlformats.org/officeDocument/2006/relationships/footer"/><Relationship Id="rId12" Target="footer4.xml" Type="http://schemas.openxmlformats.org/officeDocument/2006/relationships/footer"/><Relationship Id="rId13" Target="footer5.xml" Type="http://schemas.openxmlformats.org/officeDocument/2006/relationships/footer"/><Relationship Id="rId14" Target="footer6.xml" Type="http://schemas.openxmlformats.org/officeDocument/2006/relationships/footer"/><Relationship Id="rId15" Target="footer7.xml" Type="http://schemas.openxmlformats.org/officeDocument/2006/relationships/footer"/><Relationship Id="rId16" Target="footer8.xml" Type="http://schemas.openxmlformats.org/officeDocument/2006/relationships/footer"/><Relationship Id="rId17" Target="footer9.xml" Type="http://schemas.openxmlformats.org/officeDocument/2006/relationships/footer"/><Relationship Id="rId18" Target="footer10.xml" Type="http://schemas.openxmlformats.org/officeDocument/2006/relationships/footer"/><Relationship Id="rId19" Target="footer11.xml" Type="http://schemas.openxmlformats.org/officeDocument/2006/relationships/footer"/><Relationship Id="rId2" Target="styles.xml" Type="http://schemas.openxmlformats.org/officeDocument/2006/relationships/styles"/><Relationship Id="rId20" Target="footer12.xml" Type="http://schemas.openxmlformats.org/officeDocument/2006/relationships/footer"/><Relationship Id="rId21" Target="footer13.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24" Target="media/image1.jpeg" Type="http://schemas.openxmlformats.org/officeDocument/2006/relationships/image"/><Relationship Id="rId25" Target="media/image2.jpeg" Type="http://schemas.openxmlformats.org/officeDocument/2006/relationships/imag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1237</Words>
  <Characters>7056</Characters>
  <Application>Microsoft Office Word</Application>
  <DocSecurity>0</DocSecurity>
  <Lines>58</Lines>
  <Paragraphs>16</Paragraphs>
  <ScaleCrop>false</ScaleCrop>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chang T</cp:lastModifiedBy>
  <dcterms:modified xsi:type="dcterms:W3CDTF">2024-08-20T09:24:00Z</dcterms:modified>
  <cp:revision>177</cp:revision>
  <dc:title>部门决算公开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2533214665424557B16CF4115249519F</vt:lpwstr>
  </property>
  <property fmtid="{D5CDD505-2E9C-101B-9397-08002B2CF9AE}" pid="5" name="KSOProductBuildVer">
    <vt:lpwstr>2052-12.1.0.16929</vt:lpwstr>
  </property>
  <property fmtid="{D5CDD505-2E9C-101B-9397-08002B2CF9AE}" pid="6" name="LastSaved">
    <vt:filetime>2021-04-15T00:00:00Z</vt:filetime>
  </property>
</Properties>
</file>