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0" w:type="auto"/>
        <w:tblLook w:val="04A0" w:firstRow="1" w:lastRow="0" w:firstColumn="1" w:lastColumn="0" w:noHBand="0" w:noVBand="1"/>
      </w:tblPr>
      <w:tblGrid>
        <w:gridCol w:w="10402"/>
      </w:tblGrid>
      <w:tr w:rsidR="00A6604C">
        <w:trPr>
          <w:trHeight w:val="3592"/>
        </w:trPr>
        <w:tc>
          <w:tcPr>
            <w:tcW w:w="10402" w:type="dxa"/>
            <w:tcBorders>
              <w:top w:val="nil"/>
              <w:left w:val="nil"/>
              <w:bottom w:val="nil"/>
              <w:right w:val="nil"/>
            </w:tcBorders>
          </w:tcPr>
          <w:p w:rsidR="00A6604C" w:rsidRDefault="00A6604C">
            <w:pPr>
              <w:pStyle w:val="a4"/>
              <w:spacing w:line="360" w:lineRule="auto"/>
              <w:rPr>
                <w:rFonts w:ascii="仿宋" w:eastAsia="仿宋" w:hAnsi="仿宋" w:cs="仿宋" w:hint="eastAsia"/>
                <w:b/>
                <w:bCs/>
                <w:color w:val="FF0000"/>
                <w:sz w:val="22"/>
                <w:szCs w:val="22"/>
              </w:rPr>
            </w:pPr>
          </w:p>
        </w:tc>
      </w:tr>
      <w:tr w:rsidR="00A6604C">
        <w:trPr>
          <w:trHeight w:val="4945"/>
        </w:trPr>
        <w:tc>
          <w:tcPr>
            <w:tcW w:w="10402" w:type="dxa"/>
            <w:tcBorders>
              <w:top w:val="nil"/>
              <w:left w:val="nil"/>
              <w:bottom w:val="nil"/>
              <w:right w:val="nil"/>
            </w:tcBorders>
          </w:tcPr>
          <w:p w:rsidR="00A6604C" w:rsidRDefault="004E6C10">
            <w:pPr>
              <w:ind w:rightChars="129" w:right="284"/>
              <w:jc w:val="center"/>
              <w:rPr>
                <w:rFonts w:ascii="宋体" w:eastAsia="宋体" w:hAnsi="宋体" w:cs="宋体"/>
                <w:b/>
                <w:bCs/>
                <w:sz w:val="52"/>
                <w:szCs w:val="52"/>
                <w:lang w:val="en-US"/>
              </w:rPr>
            </w:pPr>
            <w:r>
              <w:rPr>
                <w:rFonts w:ascii="宋体" w:eastAsia="宋体" w:hAnsi="宋体" w:cs="宋体"/>
                <w:b/>
                <w:sz w:val="52"/>
              </w:rPr>
              <w:t>2024年度南京市农业农村局单位决算公开</w:t>
            </w:r>
          </w:p>
        </w:tc>
      </w:tr>
    </w:tbl>
    <w:p w:rsidR="00A6604C" w:rsidRDefault="00A6604C">
      <w:pPr>
        <w:ind w:rightChars="129" w:right="284"/>
        <w:jc w:val="both"/>
        <w:rPr>
          <w:rFonts w:ascii="宋体" w:eastAsia="宋体" w:hAnsi="宋体" w:cs="宋体"/>
          <w:b/>
          <w:bCs/>
          <w:sz w:val="52"/>
          <w:szCs w:val="52"/>
        </w:rPr>
        <w:sectPr w:rsidR="00A6604C">
          <w:headerReference w:type="default" r:id="rId8"/>
          <w:headerReference w:type="first" r:id="rId9"/>
          <w:pgSz w:w="11906" w:h="16838"/>
          <w:pgMar w:top="1580" w:right="700" w:bottom="770" w:left="1020" w:header="170" w:footer="280" w:gutter="0"/>
          <w:cols w:space="720"/>
          <w:formProt w:val="0"/>
          <w:titlePg/>
          <w:docGrid w:linePitch="100"/>
        </w:sectPr>
      </w:pPr>
    </w:p>
    <w:p w:rsidR="00A6604C" w:rsidRDefault="00A6604C">
      <w:pPr>
        <w:pStyle w:val="a4"/>
        <w:spacing w:before="4"/>
        <w:rPr>
          <w:rFonts w:ascii="华文仿宋" w:eastAsia="华文仿宋" w:hAnsi="华文仿宋" w:cs="仿宋"/>
          <w:sz w:val="10"/>
        </w:rPr>
      </w:pPr>
    </w:p>
    <w:p w:rsidR="00A6604C" w:rsidRDefault="004E6C10">
      <w:pPr>
        <w:pStyle w:val="2"/>
        <w:tabs>
          <w:tab w:val="left" w:pos="880"/>
        </w:tabs>
        <w:spacing w:line="718" w:lineRule="exact"/>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t>录</w:t>
      </w:r>
    </w:p>
    <w:p w:rsidR="00A6604C" w:rsidRDefault="00A6604C">
      <w:pPr>
        <w:pStyle w:val="a4"/>
        <w:spacing w:before="7"/>
        <w:rPr>
          <w:rFonts w:ascii="仿宋" w:eastAsia="仿宋" w:hAnsi="仿宋" w:cs="仿宋"/>
          <w:sz w:val="27"/>
        </w:rPr>
      </w:pPr>
    </w:p>
    <w:p w:rsidR="00A6604C" w:rsidRDefault="004E6C10">
      <w:pPr>
        <w:pStyle w:val="a4"/>
        <w:spacing w:line="360" w:lineRule="auto"/>
        <w:ind w:leftChars="300" w:left="671" w:hanging="11"/>
        <w:jc w:val="both"/>
        <w:outlineLvl w:val="0"/>
        <w:rPr>
          <w:rFonts w:ascii="黑体" w:eastAsia="黑体" w:hAnsi="黑体" w:cs="黑体"/>
        </w:rPr>
      </w:pPr>
      <w:r>
        <w:rPr>
          <w:rFonts w:ascii="黑体" w:eastAsia="黑体" w:hAnsi="黑体" w:cs="黑体" w:hint="eastAsia"/>
        </w:rPr>
        <w:t xml:space="preserve">第一部分 </w:t>
      </w:r>
      <w:r>
        <w:rPr>
          <w:rFonts w:ascii="黑体" w:eastAsia="黑体" w:hAnsi="黑体" w:cs="黑体" w:hint="eastAsia"/>
          <w:lang w:val="en-US"/>
        </w:rPr>
        <w:t>单位</w:t>
      </w:r>
      <w:r>
        <w:rPr>
          <w:rFonts w:ascii="黑体" w:eastAsia="黑体" w:hAnsi="黑体" w:cs="黑体" w:hint="eastAsia"/>
        </w:rPr>
        <w:t>概况</w:t>
      </w:r>
    </w:p>
    <w:p w:rsidR="00A6604C" w:rsidRDefault="004E6C10">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一、主要职能</w:t>
      </w:r>
    </w:p>
    <w:p w:rsidR="00A6604C" w:rsidRDefault="004E6C10">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机构设置及决算单位构成情况</w:t>
      </w:r>
    </w:p>
    <w:p w:rsidR="00A6604C" w:rsidRDefault="004E6C10">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三、2024年度主要工作完成情况</w:t>
      </w:r>
    </w:p>
    <w:p w:rsidR="00A6604C" w:rsidRDefault="004E6C10">
      <w:pPr>
        <w:pStyle w:val="a4"/>
        <w:spacing w:line="360" w:lineRule="auto"/>
        <w:ind w:leftChars="300" w:left="671" w:hanging="11"/>
        <w:jc w:val="both"/>
        <w:rPr>
          <w:rFonts w:ascii="黑体" w:eastAsia="黑体" w:hAnsi="黑体" w:cs="黑体"/>
        </w:rPr>
      </w:pPr>
      <w:r>
        <w:rPr>
          <w:rFonts w:ascii="黑体" w:eastAsia="黑体" w:hAnsi="黑体" w:cs="黑体" w:hint="eastAsia"/>
          <w:lang w:val="en-US"/>
        </w:rPr>
        <w:t>第二部分 2024年度</w:t>
      </w:r>
      <w:r>
        <w:rPr>
          <w:rFonts w:ascii="黑体" w:eastAsia="黑体" w:hAnsi="黑体" w:cs="黑体"/>
        </w:rPr>
        <w:t>单位决算表</w:t>
      </w:r>
    </w:p>
    <w:p w:rsidR="00A6604C" w:rsidRDefault="004E6C10">
      <w:pPr>
        <w:pStyle w:val="a4"/>
        <w:spacing w:line="360" w:lineRule="auto"/>
        <w:ind w:leftChars="300" w:left="671" w:right="5774" w:hanging="11"/>
        <w:jc w:val="both"/>
        <w:rPr>
          <w:rFonts w:ascii="仿宋" w:eastAsia="仿宋" w:hAnsi="仿宋" w:cs="仿宋"/>
        </w:rPr>
      </w:pPr>
      <w:r>
        <w:rPr>
          <w:rFonts w:ascii="仿宋" w:eastAsia="仿宋" w:hAnsi="仿宋" w:cs="仿宋" w:hint="eastAsia"/>
          <w:spacing w:val="-2"/>
        </w:rPr>
        <w:t>一、收入支出决算总表</w:t>
      </w:r>
    </w:p>
    <w:p w:rsidR="00A6604C" w:rsidRDefault="004E6C10">
      <w:pPr>
        <w:pStyle w:val="a4"/>
        <w:spacing w:line="360" w:lineRule="auto"/>
        <w:ind w:leftChars="300" w:left="671" w:right="5774" w:hanging="11"/>
        <w:jc w:val="both"/>
        <w:rPr>
          <w:rFonts w:ascii="仿宋" w:eastAsia="仿宋" w:hAnsi="仿宋" w:cs="仿宋"/>
        </w:rPr>
      </w:pPr>
      <w:r>
        <w:rPr>
          <w:rFonts w:ascii="仿宋" w:eastAsia="仿宋" w:hAnsi="仿宋" w:cs="仿宋" w:hint="eastAsia"/>
        </w:rPr>
        <w:t>二、收入决算表</w:t>
      </w:r>
    </w:p>
    <w:p w:rsidR="00A6604C" w:rsidRDefault="004E6C10">
      <w:pPr>
        <w:pStyle w:val="a4"/>
        <w:spacing w:line="360" w:lineRule="auto"/>
        <w:ind w:leftChars="300" w:left="671" w:hanging="11"/>
        <w:jc w:val="both"/>
        <w:rPr>
          <w:rFonts w:ascii="仿宋" w:eastAsia="仿宋" w:hAnsi="仿宋" w:cs="仿宋"/>
        </w:rPr>
      </w:pPr>
      <w:r>
        <w:rPr>
          <w:rFonts w:ascii="仿宋" w:eastAsia="仿宋" w:hAnsi="仿宋" w:cs="仿宋" w:hint="eastAsia"/>
          <w:w w:val="95"/>
        </w:rPr>
        <w:t>三、支出决算表</w:t>
      </w:r>
    </w:p>
    <w:p w:rsidR="00A6604C" w:rsidRDefault="004E6C10">
      <w:pPr>
        <w:pStyle w:val="a4"/>
        <w:spacing w:line="360" w:lineRule="auto"/>
        <w:ind w:leftChars="300" w:left="671" w:hanging="11"/>
        <w:jc w:val="both"/>
        <w:rPr>
          <w:rFonts w:ascii="仿宋" w:eastAsia="仿宋" w:hAnsi="仿宋" w:cs="仿宋"/>
        </w:rPr>
      </w:pPr>
      <w:r>
        <w:rPr>
          <w:rFonts w:ascii="仿宋" w:eastAsia="仿宋" w:hAnsi="仿宋" w:cs="仿宋" w:hint="eastAsia"/>
        </w:rPr>
        <w:t>四、财政拨款收入支出决算总表</w:t>
      </w:r>
    </w:p>
    <w:p w:rsidR="00A6604C" w:rsidRDefault="004E6C10">
      <w:pPr>
        <w:pStyle w:val="a4"/>
        <w:spacing w:line="360" w:lineRule="auto"/>
        <w:ind w:leftChars="300" w:left="671" w:hanging="11"/>
        <w:jc w:val="both"/>
        <w:rPr>
          <w:rFonts w:ascii="仿宋" w:eastAsia="仿宋" w:hAnsi="仿宋" w:cs="仿宋"/>
        </w:rPr>
      </w:pPr>
      <w:r>
        <w:rPr>
          <w:rFonts w:ascii="仿宋" w:eastAsia="仿宋" w:hAnsi="仿宋" w:cs="仿宋" w:hint="eastAsia"/>
        </w:rPr>
        <w:t>五、财政拨款支出决算表（功能科目）</w:t>
      </w:r>
    </w:p>
    <w:p w:rsidR="00A6604C" w:rsidRDefault="004E6C10">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 xml:space="preserve">六、财政拨款基本支出决算表（经济科目） </w:t>
      </w:r>
    </w:p>
    <w:p w:rsidR="00A6604C" w:rsidRDefault="004E6C10">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七、一般公共预算支出决算表（功能科目）</w:t>
      </w:r>
    </w:p>
    <w:p w:rsidR="00A6604C" w:rsidRDefault="004E6C10">
      <w:pPr>
        <w:pStyle w:val="a4"/>
        <w:spacing w:line="360" w:lineRule="auto"/>
        <w:ind w:leftChars="300" w:left="671" w:hanging="11"/>
        <w:jc w:val="both"/>
        <w:rPr>
          <w:rFonts w:ascii="仿宋" w:eastAsia="仿宋" w:hAnsi="仿宋" w:cs="仿宋"/>
        </w:rPr>
      </w:pPr>
      <w:r>
        <w:rPr>
          <w:rFonts w:ascii="仿宋" w:eastAsia="仿宋" w:hAnsi="仿宋" w:cs="仿宋" w:hint="eastAsia"/>
        </w:rPr>
        <w:t>八、一般公共预算基本支出决算表（经济科目）</w:t>
      </w:r>
    </w:p>
    <w:p w:rsidR="00A6604C" w:rsidRDefault="004E6C10">
      <w:pPr>
        <w:pStyle w:val="a4"/>
        <w:spacing w:line="360" w:lineRule="auto"/>
        <w:ind w:leftChars="300" w:left="671" w:hanging="11"/>
        <w:jc w:val="both"/>
        <w:rPr>
          <w:rFonts w:ascii="仿宋" w:eastAsia="仿宋" w:hAnsi="仿宋" w:cs="仿宋"/>
        </w:rPr>
      </w:pPr>
      <w:r>
        <w:rPr>
          <w:rFonts w:ascii="仿宋" w:eastAsia="仿宋" w:hAnsi="仿宋" w:cs="仿宋" w:hint="eastAsia"/>
        </w:rPr>
        <w:t>九、</w:t>
      </w:r>
      <w:r>
        <w:rPr>
          <w:rFonts w:ascii="仿宋" w:eastAsia="仿宋" w:hAnsi="仿宋" w:cs="仿宋" w:hint="eastAsia"/>
          <w:lang w:val="en-US"/>
        </w:rPr>
        <w:t>财政拨款</w:t>
      </w:r>
      <w:r>
        <w:rPr>
          <w:rFonts w:ascii="仿宋" w:eastAsia="仿宋" w:hAnsi="仿宋" w:cs="仿宋" w:hint="eastAsia"/>
        </w:rPr>
        <w:t>“三公”经费、会议费、培训费支出决算表</w:t>
      </w:r>
    </w:p>
    <w:p w:rsidR="00A6604C" w:rsidRDefault="004E6C10">
      <w:pPr>
        <w:pStyle w:val="a4"/>
        <w:spacing w:line="360" w:lineRule="auto"/>
        <w:ind w:leftChars="300" w:left="671" w:hanging="11"/>
        <w:jc w:val="both"/>
        <w:rPr>
          <w:rFonts w:ascii="仿宋" w:eastAsia="仿宋" w:hAnsi="仿宋" w:cs="仿宋"/>
        </w:rPr>
      </w:pPr>
      <w:r>
        <w:rPr>
          <w:rFonts w:ascii="仿宋" w:eastAsia="仿宋" w:hAnsi="仿宋" w:cs="仿宋" w:hint="eastAsia"/>
        </w:rPr>
        <w:t>十、政府性基金预算支出决算表</w:t>
      </w:r>
    </w:p>
    <w:p w:rsidR="00A6604C" w:rsidRDefault="004E6C10">
      <w:pPr>
        <w:pStyle w:val="a4"/>
        <w:spacing w:line="360" w:lineRule="auto"/>
        <w:ind w:leftChars="300" w:left="671" w:right="2575" w:hanging="11"/>
        <w:jc w:val="both"/>
        <w:rPr>
          <w:rFonts w:ascii="仿宋" w:eastAsia="仿宋" w:hAnsi="仿宋" w:cs="仿宋"/>
          <w:lang w:val="en-US"/>
        </w:rPr>
      </w:pPr>
      <w:r>
        <w:rPr>
          <w:rFonts w:ascii="仿宋" w:eastAsia="仿宋" w:hAnsi="仿宋" w:cs="仿宋" w:hint="eastAsia"/>
        </w:rPr>
        <w:t>十一、</w:t>
      </w:r>
      <w:r>
        <w:rPr>
          <w:rFonts w:ascii="仿宋" w:eastAsia="仿宋" w:hAnsi="仿宋" w:cs="仿宋" w:hint="eastAsia"/>
          <w:lang w:val="en-US"/>
        </w:rPr>
        <w:t>国有资本经营预算支出决算表</w:t>
      </w:r>
    </w:p>
    <w:p w:rsidR="00A6604C" w:rsidRDefault="004E6C10">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w:t>
      </w:r>
      <w:r>
        <w:rPr>
          <w:rFonts w:ascii="仿宋" w:eastAsia="仿宋" w:hAnsi="仿宋" w:cs="仿宋" w:hint="eastAsia"/>
          <w:lang w:val="en-US"/>
        </w:rPr>
        <w:t>财政拨款</w:t>
      </w:r>
      <w:r>
        <w:rPr>
          <w:rFonts w:ascii="仿宋" w:eastAsia="仿宋" w:hAnsi="仿宋" w:cs="仿宋" w:hint="eastAsia"/>
        </w:rPr>
        <w:t>机关运行经费支出决算表</w:t>
      </w:r>
    </w:p>
    <w:p w:rsidR="00A6604C" w:rsidRDefault="004E6C10">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、政府采购支出决算表</w:t>
      </w:r>
    </w:p>
    <w:p w:rsidR="00A6604C" w:rsidRDefault="004E6C10">
      <w:pPr>
        <w:pStyle w:val="a4"/>
        <w:spacing w:line="360" w:lineRule="auto"/>
        <w:ind w:leftChars="300" w:left="671" w:hanging="11"/>
        <w:jc w:val="both"/>
        <w:rPr>
          <w:rFonts w:ascii="黑体" w:eastAsia="黑体" w:hAnsi="黑体" w:cs="黑体"/>
          <w:lang w:val="en-US"/>
        </w:rPr>
      </w:pPr>
      <w:r>
        <w:rPr>
          <w:rFonts w:ascii="黑体" w:eastAsia="黑体" w:hAnsi="黑体" w:cs="黑体" w:hint="eastAsia"/>
          <w:lang w:val="en-US"/>
        </w:rPr>
        <w:t>第三部分 2024年度</w:t>
      </w:r>
      <w:r>
        <w:rPr>
          <w:rFonts w:ascii="黑体" w:eastAsia="黑体" w:hAnsi="黑体" w:cs="黑体"/>
        </w:rPr>
        <w:t>单位决算情况说明</w:t>
      </w:r>
    </w:p>
    <w:p w:rsidR="00A6604C" w:rsidRDefault="004E6C10">
      <w:pPr>
        <w:pStyle w:val="a4"/>
        <w:spacing w:line="360" w:lineRule="auto"/>
        <w:ind w:leftChars="300" w:left="671" w:hanging="11"/>
        <w:jc w:val="both"/>
        <w:rPr>
          <w:rFonts w:ascii="仿宋" w:eastAsia="仿宋" w:hAnsi="仿宋" w:cs="仿宋"/>
          <w:b/>
          <w:bCs/>
          <w:color w:val="000000"/>
          <w:sz w:val="30"/>
          <w:szCs w:val="30"/>
          <w:lang w:val="en-US" w:bidi="ar"/>
        </w:rPr>
      </w:pPr>
      <w:r>
        <w:rPr>
          <w:rFonts w:ascii="黑体" w:eastAsia="黑体" w:hAnsi="黑体" w:cs="黑体" w:hint="eastAsia"/>
          <w:lang w:val="en-US"/>
        </w:rPr>
        <w:t>第四部分 名词解释</w:t>
      </w:r>
    </w:p>
    <w:p w:rsidR="00A6604C" w:rsidRDefault="00A6604C">
      <w:pPr>
        <w:pStyle w:val="a4"/>
        <w:spacing w:line="235" w:lineRule="auto"/>
        <w:ind w:leftChars="300" w:left="669" w:right="2414" w:hanging="9"/>
        <w:jc w:val="both"/>
        <w:rPr>
          <w:rFonts w:ascii="仿宋" w:eastAsia="仿宋" w:hAnsi="仿宋" w:cs="仿宋"/>
        </w:rPr>
        <w:sectPr w:rsidR="00A6604C">
          <w:footerReference w:type="default" r:id="rId10"/>
          <w:pgSz w:w="11906" w:h="16838"/>
          <w:pgMar w:top="1580" w:right="700" w:bottom="770" w:left="1020" w:header="283" w:footer="280" w:gutter="0"/>
          <w:pgNumType w:fmt="numberInDash" w:start="1"/>
          <w:cols w:space="720"/>
          <w:formProt w:val="0"/>
          <w:docGrid w:linePitch="100"/>
        </w:sectPr>
      </w:pPr>
    </w:p>
    <w:p w:rsidR="00A6604C" w:rsidRDefault="00A6604C">
      <w:pPr>
        <w:pStyle w:val="a4"/>
        <w:spacing w:before="1"/>
        <w:rPr>
          <w:rFonts w:ascii="华文仿宋" w:eastAsia="华文仿宋" w:hAnsi="华文仿宋" w:cs="仿宋"/>
          <w:sz w:val="14"/>
        </w:rPr>
      </w:pPr>
    </w:p>
    <w:p w:rsidR="00A6604C" w:rsidRDefault="004E6C10">
      <w:pPr>
        <w:pStyle w:val="4"/>
        <w:tabs>
          <w:tab w:val="left" w:pos="4395"/>
        </w:tabs>
        <w:spacing w:line="606" w:lineRule="exact"/>
        <w:ind w:rightChars="229" w:right="504"/>
        <w:rPr>
          <w:rFonts w:ascii="宋体" w:eastAsia="宋体" w:hAnsi="宋体" w:cs="宋体"/>
          <w:b/>
          <w:bCs/>
        </w:rPr>
      </w:pPr>
      <w:r>
        <w:rPr>
          <w:rFonts w:ascii="宋体" w:eastAsia="宋体" w:hAnsi="宋体" w:cs="宋体" w:hint="eastAsia"/>
          <w:b/>
          <w:bCs/>
        </w:rPr>
        <w:t>第一部分</w:t>
      </w:r>
      <w:r>
        <w:rPr>
          <w:rFonts w:ascii="宋体" w:eastAsia="宋体" w:hAnsi="宋体" w:cs="宋体" w:hint="eastAsia"/>
          <w:b/>
          <w:bCs/>
          <w:lang w:val="en-US"/>
        </w:rPr>
        <w:t xml:space="preserve"> </w:t>
      </w:r>
      <w:r>
        <w:rPr>
          <w:rFonts w:ascii="宋体" w:eastAsia="宋体" w:hAnsi="宋体" w:cs="宋体" w:hint="eastAsia"/>
          <w:b/>
          <w:bCs/>
        </w:rPr>
        <w:t>单位概况</w:t>
      </w:r>
    </w:p>
    <w:p w:rsidR="00A6604C" w:rsidRDefault="00A6604C">
      <w:pPr>
        <w:ind w:rightChars="229" w:right="504"/>
        <w:jc w:val="both"/>
      </w:pPr>
    </w:p>
    <w:p w:rsidR="00A6604C" w:rsidRDefault="004E6C10">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一、主要职能</w:t>
      </w:r>
    </w:p>
    <w:p w:rsidR="00A6604C" w:rsidRDefault="004E6C10">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市农业农村局负责贯彻落实中央关于“三农”工作的方针政策和省委、市委的决策部署，在履行职责过程中坚持和加强党对“三农”工作的集中统一领导。主要职责是：</w:t>
      </w:r>
    </w:p>
    <w:p w:rsidR="00A6604C" w:rsidRDefault="004E6C10">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w:t>
      </w:r>
      <w:proofErr w:type="gramStart"/>
      <w:r>
        <w:rPr>
          <w:rFonts w:ascii="仿宋" w:eastAsia="仿宋" w:hAnsi="仿宋" w:cs="仿宋"/>
        </w:rPr>
        <w:t>一</w:t>
      </w:r>
      <w:proofErr w:type="gramEnd"/>
      <w:r>
        <w:rPr>
          <w:rFonts w:ascii="仿宋" w:eastAsia="仿宋" w:hAnsi="仿宋" w:cs="仿宋"/>
        </w:rPr>
        <w:t>)贯彻落实“三农”工作发展战略，统筹研究和组织实施“三农”工作发展战略、中长期规划、重大政策。组织起草农业农村有关地方性法规、规章草案，组织实施农业综合行政执法工作。参与涉农财税、价格、收储、金融保险、进出口等政策制定。承担市委农村工作领导小组具体工作。</w:t>
      </w:r>
    </w:p>
    <w:p w:rsidR="00A6604C" w:rsidRDefault="004E6C10">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(二)统筹推动发展农村社会事业、农村公共服务、农村文化、农村基础设施和乡村治理。牵头组织改善农村人居环境。指导农村精神文明和优秀农耕文化建设。指导农业行业安全生产工作。</w:t>
      </w:r>
    </w:p>
    <w:p w:rsidR="00A6604C" w:rsidRDefault="004E6C10">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三)拟订深化农村经济体制改革和巩固完善农村基本经营制度的政策。负责农民承包地、农村宅基地改革和管理有关工作。负责农村集体产权制度改革，指导农村集体经济组织发展和集体资产管理工作。指导农民合作经济组织、农业社会化服务体系、新型农业经营主体建设与发展。</w:t>
      </w:r>
    </w:p>
    <w:p w:rsidR="00A6604C" w:rsidRDefault="004E6C10">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四)指导乡村特色产业、农产品加工业、休闲农业发展工作。提出促进大宗农产品流通建议，培育、保护农业品牌。发布农业农村经济信息，监测分析农业农村经济运行。承担农业统计和农业农村信息化有关工作。</w:t>
      </w:r>
    </w:p>
    <w:p w:rsidR="00A6604C" w:rsidRDefault="004E6C10">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lastRenderedPageBreak/>
        <w:t>(五)负责种植业、畜牧业、渔业、农业机械化等农业各产业工作的监督管理。指导粮食等农产品生产。组织构建现代农业产业体系、生产体系、经营体系，指导种植业、畜牧业、渔业、农机标准化生产及建设工作。负责渔政渔港监督管理。</w:t>
      </w:r>
    </w:p>
    <w:p w:rsidR="00A6604C" w:rsidRDefault="004E6C10">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(六)负责农产品质</w:t>
      </w:r>
      <w:proofErr w:type="gramStart"/>
      <w:r>
        <w:rPr>
          <w:rFonts w:ascii="仿宋" w:eastAsia="仿宋" w:hAnsi="仿宋" w:cs="仿宋"/>
        </w:rPr>
        <w:t>量安全</w:t>
      </w:r>
      <w:proofErr w:type="gramEnd"/>
      <w:r>
        <w:rPr>
          <w:rFonts w:ascii="仿宋" w:eastAsia="仿宋" w:hAnsi="仿宋" w:cs="仿宋"/>
        </w:rPr>
        <w:t>监督管理。组织开展农产品质</w:t>
      </w:r>
      <w:proofErr w:type="gramStart"/>
      <w:r>
        <w:rPr>
          <w:rFonts w:ascii="仿宋" w:eastAsia="仿宋" w:hAnsi="仿宋" w:cs="仿宋"/>
        </w:rPr>
        <w:t>量安全</w:t>
      </w:r>
      <w:proofErr w:type="gramEnd"/>
      <w:r>
        <w:rPr>
          <w:rFonts w:ascii="仿宋" w:eastAsia="仿宋" w:hAnsi="仿宋" w:cs="仿宋"/>
        </w:rPr>
        <w:t>监测、追溯、风险评估。参与制定农产品质</w:t>
      </w:r>
      <w:proofErr w:type="gramStart"/>
      <w:r>
        <w:rPr>
          <w:rFonts w:ascii="仿宋" w:eastAsia="仿宋" w:hAnsi="仿宋" w:cs="仿宋"/>
        </w:rPr>
        <w:t>量安全</w:t>
      </w:r>
      <w:proofErr w:type="gramEnd"/>
      <w:r>
        <w:rPr>
          <w:rFonts w:ascii="仿宋" w:eastAsia="仿宋" w:hAnsi="仿宋" w:cs="仿宋"/>
        </w:rPr>
        <w:t>地方标准并会同有关部门组织实施。指导农业检验检测体系建设。依法实施符合安全标准的农产品认证和监督管理。</w:t>
      </w:r>
    </w:p>
    <w:p w:rsidR="00A6604C" w:rsidRDefault="004E6C10">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七)组织农业资源区划工作。指导农用地、渔业水域以及农业生物物种资源的保护与管理。负责水生野生动植物保护、耕地及永久基本农田质量保护工作。推进农业绿色发展，指导农产品产地环境管理和农业清洁生产及农产品禁止生产区划定。推广休耕轮作提高耕地地力，促进农业可持续发展。指导设施农业、生态循环农业、节水农业发展以及农村能源综合开发利用、农业生物质产业发展。负责外来物种管理相关工作。</w:t>
      </w:r>
    </w:p>
    <w:p w:rsidR="00A6604C" w:rsidRDefault="004E6C10">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八)负责有关农业生产资料和农业投入品的监督管理。组织协调农业生产资料市场体系建设，拟订有关农业生产资料地方标准并监督实施。制定兽药质量、兽药残留限量和残留检测方法地方标准并按规定实施。组织兽医</w:t>
      </w:r>
      <w:proofErr w:type="gramStart"/>
      <w:r>
        <w:rPr>
          <w:rFonts w:ascii="仿宋" w:eastAsia="仿宋" w:hAnsi="仿宋" w:cs="仿宋"/>
        </w:rPr>
        <w:t>医</w:t>
      </w:r>
      <w:proofErr w:type="gramEnd"/>
      <w:r>
        <w:rPr>
          <w:rFonts w:ascii="仿宋" w:eastAsia="仿宋" w:hAnsi="仿宋" w:cs="仿宋"/>
        </w:rPr>
        <w:t>政、兽药药政药检工作，负责执业兽医和畜禽屠宰行业管理。依法开展农作物种子（种苗）、种畜禽、肥料、农药、兽药、饲料及饲料添加剂的相关许可与监督管理。指导和督办重大农业案件的处理。</w:t>
      </w:r>
    </w:p>
    <w:p w:rsidR="00A6604C" w:rsidRDefault="004E6C10">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(九)负责农业防灾减灾、农作物重大病虫害防治、重大动物</w:t>
      </w:r>
      <w:r>
        <w:rPr>
          <w:rFonts w:ascii="仿宋" w:eastAsia="仿宋" w:hAnsi="仿宋" w:cs="仿宋"/>
        </w:rPr>
        <w:lastRenderedPageBreak/>
        <w:t>疾病防控。组织重大动植物疫病的防控工作，发布疫情并组织扑灭。指导动植物防疫检疫体系建设。组织种子、化肥等救灾物资储备和调拨，提出生产救灾资金安排建议，指导紧急救灾和灾后恢复生产。</w:t>
      </w:r>
    </w:p>
    <w:p w:rsidR="00A6604C" w:rsidRDefault="004E6C10">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十)负责农业投资管理和农业领域投资促进工作。提出农业投融资体制机制改革建议。编制市级投资安排的农业投资项目规划，提出农业投资规模和方向、扶持农业农村发展市级财政项目的建议，按照规定权限审批农业投资项目，负责农业投资项目资金安排和监督管理。组织实施中央和省投资安排的农业投资项目。</w:t>
      </w:r>
    </w:p>
    <w:p w:rsidR="00A6604C" w:rsidRDefault="004E6C10">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十一）推动农业科技体制改革和农业科技创新体系建设。指导农业生产技术体系和农技推广体系建设，组织开展农业领域的高新技术和应用技术研究、科技成果转化和技术推广。负责农业转基因生物安全监督管理和农业植物新品种保护。</w:t>
      </w:r>
    </w:p>
    <w:p w:rsidR="00A6604C" w:rsidRDefault="004E6C10">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（十二）指导农业农村人才工作。拟订农业农村人才队伍建设规划并组织实施，指导农业教育和农业职业技能开发，指导新型职业农民培育、农业科技人才培养和农村实用人才培训工作。</w:t>
      </w:r>
    </w:p>
    <w:p w:rsidR="00A6604C" w:rsidRDefault="004E6C10">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（十三）承办农业涉外事务工作，组织开展农业对外交流、农业利用外资、农业“走出去”、农业贸易促进和有关国际经济技术交流合作，指导开放型农业发展，协助实施农业援外项目。</w:t>
      </w:r>
    </w:p>
    <w:p w:rsidR="00A6604C" w:rsidRDefault="004E6C10">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（十四）完成市委、市政府交办的其他任务。</w:t>
      </w:r>
    </w:p>
    <w:p w:rsidR="00A6604C" w:rsidRDefault="004E6C10">
      <w:pPr>
        <w:pStyle w:val="a4"/>
        <w:spacing w:line="360" w:lineRule="auto"/>
        <w:ind w:leftChars="200" w:left="440" w:rightChars="229" w:right="504" w:firstLine="658"/>
        <w:jc w:val="both"/>
        <w:outlineLvl w:val="1"/>
        <w:rPr>
          <w:rFonts w:ascii="黑体" w:eastAsia="黑体" w:hAnsi="黑体" w:cs="黑体"/>
          <w:lang w:val="en-US"/>
        </w:rPr>
      </w:pPr>
      <w:r>
        <w:rPr>
          <w:rFonts w:ascii="黑体" w:eastAsia="黑体" w:hAnsi="黑体" w:cs="黑体" w:hint="eastAsia"/>
        </w:rPr>
        <w:t>二、</w:t>
      </w:r>
      <w:r>
        <w:rPr>
          <w:rFonts w:ascii="黑体" w:eastAsia="黑体" w:hAnsi="黑体" w:cs="黑体" w:hint="eastAsia"/>
          <w:lang w:val="en-US"/>
        </w:rPr>
        <w:t>单位</w:t>
      </w:r>
      <w:r>
        <w:rPr>
          <w:rFonts w:ascii="黑体" w:eastAsia="黑体" w:hAnsi="黑体" w:cs="黑体" w:hint="eastAsia"/>
        </w:rPr>
        <w:t>机构设置及决算单位构成情况</w:t>
      </w:r>
    </w:p>
    <w:p w:rsidR="00A6604C" w:rsidRDefault="004E6C10">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Pr>
          <w:rFonts w:ascii="仿宋" w:eastAsia="仿宋" w:hAnsi="仿宋" w:cs="仿宋" w:hint="eastAsia"/>
          <w:lang w:val="en-US"/>
        </w:rPr>
        <w:t>，</w:t>
      </w:r>
      <w:r>
        <w:rPr>
          <w:rFonts w:ascii="仿宋" w:eastAsia="仿宋" w:hAnsi="仿宋" w:cs="仿宋"/>
        </w:rPr>
        <w:t>本单位内设机构包括市委农办综合处、市委农办督查考核处、办公室、行政审批服务处、政策与改革处、</w:t>
      </w:r>
      <w:r>
        <w:rPr>
          <w:rFonts w:ascii="仿宋" w:eastAsia="仿宋" w:hAnsi="仿宋" w:cs="仿宋"/>
        </w:rPr>
        <w:lastRenderedPageBreak/>
        <w:t>发展规划处、计划财务处、乡村产业发展处、农村社会事业促进处、开发指导处、农村合作经济指导处、市场与信息化处、科技教育处、农产品质</w:t>
      </w:r>
      <w:proofErr w:type="gramStart"/>
      <w:r>
        <w:rPr>
          <w:rFonts w:ascii="仿宋" w:eastAsia="仿宋" w:hAnsi="仿宋" w:cs="仿宋"/>
        </w:rPr>
        <w:t>量安全</w:t>
      </w:r>
      <w:proofErr w:type="gramEnd"/>
      <w:r>
        <w:rPr>
          <w:rFonts w:ascii="仿宋" w:eastAsia="仿宋" w:hAnsi="仿宋" w:cs="仿宋"/>
        </w:rPr>
        <w:t>监管处、种植业管理处、蔬菜园艺处、畜牧与畜禽屠宰管理处、兽医兽药处、渔业处、渔政监督管理处、农业装备处、种业管理处、农业生态建设与农村能源处、农田建设管理处、耕地质量保护处、组织人事处、机关党委、离退休干部处。本单位无下属单位。</w:t>
      </w:r>
    </w:p>
    <w:p w:rsidR="00A6604C" w:rsidRDefault="004E6C10">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三、2024年度主要工作完成情况</w:t>
      </w:r>
    </w:p>
    <w:p w:rsidR="00A6604C" w:rsidRDefault="004E6C10">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锚定高水平建设都市现代农业强市目标，在产业强农、创业惠农、强村富农、改革兴农等方面持续发力，奋力推动全市“三农”工作继续走在全省、全国前列。</w:t>
      </w:r>
    </w:p>
    <w:p w:rsidR="00A6604C" w:rsidRDefault="004E6C10">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一是农业农村综合功能稳步增强。粮食等重要农产品生产能力稳中有增。以良田良种良机良法“四良”整合为重点，稻麦油绿色高产高效示范</w:t>
      </w:r>
      <w:proofErr w:type="gramStart"/>
      <w:r>
        <w:rPr>
          <w:rFonts w:ascii="仿宋" w:eastAsia="仿宋" w:hAnsi="仿宋" w:cs="仿宋"/>
        </w:rPr>
        <w:t>方成效</w:t>
      </w:r>
      <w:proofErr w:type="gramEnd"/>
      <w:r>
        <w:rPr>
          <w:rFonts w:ascii="仿宋" w:eastAsia="仿宋" w:hAnsi="仿宋" w:cs="仿宋"/>
        </w:rPr>
        <w:t>显著，全市优良食味水稻</w:t>
      </w:r>
      <w:proofErr w:type="gramStart"/>
      <w:r>
        <w:rPr>
          <w:rFonts w:ascii="仿宋" w:eastAsia="仿宋" w:hAnsi="仿宋" w:cs="仿宋"/>
        </w:rPr>
        <w:t>种植占</w:t>
      </w:r>
      <w:proofErr w:type="gramEnd"/>
      <w:r>
        <w:rPr>
          <w:rFonts w:ascii="仿宋" w:eastAsia="仿宋" w:hAnsi="仿宋" w:cs="仿宋"/>
        </w:rPr>
        <w:t>比达70%，小麦、油菜实收测产最高分别达638公斤/亩、311公斤/亩，均创历史新高。根据统计部门反馈，今年我市夏粮种植面积72.94万亩、较上年增加6.3万亩，单产335.92公斤/亩、较上年增2.96公斤/亩，总产24.5万吨、较上年增加2.31万吨。据调度，秋粮种植面积148.93万亩，蔬菜、水产、畜禽等农产品生产总体平稳，全市累计认证绿色、有机和地理标志农产品总数达701个，绿色优质农产品比重达74.6％，位列全省前列。乡村现代生活条件更加完备。深入学习运用浙江“千万工程”经验，全市已累计建成市级及以上各</w:t>
      </w:r>
      <w:proofErr w:type="gramStart"/>
      <w:r>
        <w:rPr>
          <w:rFonts w:ascii="仿宋" w:eastAsia="仿宋" w:hAnsi="仿宋" w:cs="仿宋"/>
        </w:rPr>
        <w:t>类美丽宜</w:t>
      </w:r>
      <w:proofErr w:type="gramEnd"/>
      <w:r>
        <w:rPr>
          <w:rFonts w:ascii="仿宋" w:eastAsia="仿宋" w:hAnsi="仿宋" w:cs="仿宋"/>
        </w:rPr>
        <w:t>居乡村2900多个，自然村覆盖率（除拆迁</w:t>
      </w:r>
      <w:r>
        <w:rPr>
          <w:rFonts w:ascii="仿宋" w:eastAsia="仿宋" w:hAnsi="仿宋" w:cs="仿宋"/>
        </w:rPr>
        <w:lastRenderedPageBreak/>
        <w:t>撤并类村庄）达50%以上，农村生活垃圾分类处理自然村覆盖率达100%，农村生活污水治理自然村覆盖率超95%，无害</w:t>
      </w:r>
      <w:proofErr w:type="gramStart"/>
      <w:r>
        <w:rPr>
          <w:rFonts w:ascii="仿宋" w:eastAsia="仿宋" w:hAnsi="仿宋" w:cs="仿宋"/>
        </w:rPr>
        <w:t>化卫生</w:t>
      </w:r>
      <w:proofErr w:type="gramEnd"/>
      <w:r>
        <w:rPr>
          <w:rFonts w:ascii="仿宋" w:eastAsia="仿宋" w:hAnsi="仿宋" w:cs="仿宋"/>
        </w:rPr>
        <w:t>户厕普及率达99.9%。累计创建全国文明村镇21个，溧水区上方村、高淳区和睦涧村等10个村入选全国乡村治理示范村，高淳区武家嘴村等12个村被评为全国民主法治示范村。农业绿色发展深入推进。高质量推进第三次全国土壤普查，通过率居全省前列。新建和改造提升高标准农田5.79万亩，农业综合生产能力明显提高、抗御自然灾害能力明显增强。全市化肥、化学农药使用量较2022年削减2.5%，畜禽粪污综合利用率、秸秆综合利用率均超过95%。抓紧长江禁渔，科学规范开展渔业增殖放流，今年累计放流各类水生生物苗种5100余万尾，超额完成省厅下达目标任务。同时拧紧农业安全生产链条，未发生较大及以上安全生产事故和有影响的安全事故。</w:t>
      </w:r>
    </w:p>
    <w:p w:rsidR="00A6604C" w:rsidRDefault="004E6C10">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二是农业科技创新步伐持续加快。着力打造</w:t>
      </w:r>
      <w:proofErr w:type="gramStart"/>
      <w:r>
        <w:rPr>
          <w:rFonts w:ascii="仿宋" w:eastAsia="仿宋" w:hAnsi="仿宋" w:cs="仿宋"/>
        </w:rPr>
        <w:t>农业科创“策源地”</w:t>
      </w:r>
      <w:proofErr w:type="gramEnd"/>
      <w:r>
        <w:rPr>
          <w:rFonts w:ascii="仿宋" w:eastAsia="仿宋" w:hAnsi="仿宋" w:cs="仿宋"/>
        </w:rPr>
        <w:t>。发挥</w:t>
      </w:r>
      <w:proofErr w:type="gramStart"/>
      <w:r>
        <w:rPr>
          <w:rFonts w:ascii="仿宋" w:eastAsia="仿宋" w:hAnsi="仿宋" w:cs="仿宋"/>
        </w:rPr>
        <w:t>国家农高区</w:t>
      </w:r>
      <w:proofErr w:type="gramEnd"/>
      <w:r>
        <w:rPr>
          <w:rFonts w:ascii="仿宋" w:eastAsia="仿宋" w:hAnsi="仿宋" w:cs="仿宋"/>
        </w:rPr>
        <w:t>、国家</w:t>
      </w:r>
      <w:proofErr w:type="gramStart"/>
      <w:r>
        <w:rPr>
          <w:rFonts w:ascii="仿宋" w:eastAsia="仿宋" w:hAnsi="仿宋" w:cs="仿宋"/>
        </w:rPr>
        <w:t>农创中心</w:t>
      </w:r>
      <w:proofErr w:type="gramEnd"/>
      <w:r>
        <w:rPr>
          <w:rFonts w:ascii="仿宋" w:eastAsia="仿宋" w:hAnsi="仿宋" w:cs="仿宋"/>
        </w:rPr>
        <w:t>和钟山育种生物实验室等“国字号”</w:t>
      </w:r>
      <w:proofErr w:type="gramStart"/>
      <w:r>
        <w:rPr>
          <w:rFonts w:ascii="仿宋" w:eastAsia="仿宋" w:hAnsi="仿宋" w:cs="仿宋"/>
        </w:rPr>
        <w:t>农业科创平台</w:t>
      </w:r>
      <w:proofErr w:type="gramEnd"/>
      <w:r>
        <w:rPr>
          <w:rFonts w:ascii="仿宋" w:eastAsia="仿宋" w:hAnsi="仿宋" w:cs="仿宋"/>
        </w:rPr>
        <w:t>集聚优势，打造形成农业领域集群式院士创新基地，累计建设市以上科研平台100余个，培育发展涉农高新技术企业超80家。着力优化科技服务支撑。“科金兴农服务日”平台持续发挥作用，今年来举办专题活动11场，共约650人次参加、对接服务主体165个、协调解决问题40个。推广农业新品种、新技术、新装备、新模式等“四新”成果，引导推进科研院校在生产基地牵头共建专家工作室、服务站23个，集成引入配套展示技术应用成果50余项。围绕产业发展瓶颈，联合开展产学</w:t>
      </w:r>
      <w:r>
        <w:rPr>
          <w:rFonts w:ascii="仿宋" w:eastAsia="仿宋" w:hAnsi="仿宋" w:cs="仿宋"/>
        </w:rPr>
        <w:lastRenderedPageBreak/>
        <w:t>研技术攻关，申报发明专利30余项。推动农业“机器换人”，农作物耕种</w:t>
      </w:r>
      <w:proofErr w:type="gramStart"/>
      <w:r>
        <w:rPr>
          <w:rFonts w:ascii="仿宋" w:eastAsia="仿宋" w:hAnsi="仿宋" w:cs="仿宋"/>
        </w:rPr>
        <w:t>收综合</w:t>
      </w:r>
      <w:proofErr w:type="gramEnd"/>
      <w:r>
        <w:rPr>
          <w:rFonts w:ascii="仿宋" w:eastAsia="仿宋" w:hAnsi="仿宋" w:cs="仿宋"/>
        </w:rPr>
        <w:t>机械化率达90%，农业机械化应用水平达74%。着力建强“三农”人才队伍。推进“智汇三农”人才工程，全年完成高素质农民培训超4030人次、农技人员素质提升培训超1000人次。联合南京农业大学培育助飞100名“头雁种苗”，47名乡村产业振兴带头人入选省级“头雁”培育行动。新增认定6家市级农民田间学校、累计达68家，4家单位获评第一批全国县级</w:t>
      </w:r>
      <w:proofErr w:type="gramStart"/>
      <w:r>
        <w:rPr>
          <w:rFonts w:ascii="仿宋" w:eastAsia="仿宋" w:hAnsi="仿宋" w:cs="仿宋"/>
        </w:rPr>
        <w:t>优质农民</w:t>
      </w:r>
      <w:proofErr w:type="gramEnd"/>
      <w:r>
        <w:rPr>
          <w:rFonts w:ascii="仿宋" w:eastAsia="仿宋" w:hAnsi="仿宋" w:cs="仿宋"/>
        </w:rPr>
        <w:t>田间学校。</w:t>
      </w:r>
    </w:p>
    <w:p w:rsidR="00A6604C" w:rsidRDefault="004E6C10">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三是乡村特色产业质效加速升级。深化产业融合发展。坚持链式发展思维，加快推动优质稻米、绿色蔬菜、精品蟹虾等八个特色产业“接二连三”全产业链发展，初步实现了抓产品向抓产业、抓环节向抓体系、重</w:t>
      </w:r>
      <w:proofErr w:type="gramStart"/>
      <w:r>
        <w:rPr>
          <w:rFonts w:ascii="仿宋" w:eastAsia="仿宋" w:hAnsi="仿宋" w:cs="仿宋"/>
        </w:rPr>
        <w:t>一</w:t>
      </w:r>
      <w:proofErr w:type="gramEnd"/>
      <w:r>
        <w:rPr>
          <w:rFonts w:ascii="仿宋" w:eastAsia="仿宋" w:hAnsi="仿宋" w:cs="仿宋"/>
        </w:rPr>
        <w:t>产生产向重三产融合、种得好向卖得好等一系列转变，2024年全市农业特色产业三产融合总产值达469.9亿元，增长17.9%。积极发展乡村旅游、创意休闲、短链鲜食等</w:t>
      </w:r>
      <w:proofErr w:type="gramStart"/>
      <w:r>
        <w:rPr>
          <w:rFonts w:ascii="仿宋" w:eastAsia="仿宋" w:hAnsi="仿宋" w:cs="仿宋"/>
        </w:rPr>
        <w:t>融合业</w:t>
      </w:r>
      <w:proofErr w:type="gramEnd"/>
      <w:r>
        <w:rPr>
          <w:rFonts w:ascii="仿宋" w:eastAsia="仿宋" w:hAnsi="仿宋" w:cs="仿宋"/>
        </w:rPr>
        <w:t>态，成功举办2024年中国农民丰收节暨第二十届南京农业嘉年华，累计培育市级主题创意农园96家、都市农园建设单位16家、乡村党政机关会议定点单位65家。2024年全市休闲农业接待人次4454万人次，实现综合收入162.11亿元。强化涉农项目招引。举办各类农业招商推介活动超过40场，签约涉农项目90余个，计划投资总金额超过120亿元。开工建设农业农村重大项目246个，已完成投资124.15亿元，投资完成率100.21%。依托地方特色资源，试点推出“</w:t>
      </w:r>
      <w:proofErr w:type="gramStart"/>
      <w:r>
        <w:rPr>
          <w:rFonts w:ascii="仿宋" w:eastAsia="仿宋" w:hAnsi="仿宋" w:cs="仿宋"/>
        </w:rPr>
        <w:t>莱</w:t>
      </w:r>
      <w:proofErr w:type="gramEnd"/>
      <w:r>
        <w:rPr>
          <w:rFonts w:ascii="仿宋" w:eastAsia="仿宋" w:hAnsi="仿宋" w:cs="仿宋"/>
        </w:rPr>
        <w:t>斯乡村共享小院+”，目前签约共享小院25栋、撬动投资1600多万元。优化品牌营销服务。实施</w:t>
      </w:r>
      <w:r>
        <w:rPr>
          <w:rFonts w:ascii="仿宋" w:eastAsia="仿宋" w:hAnsi="仿宋" w:cs="仿宋"/>
        </w:rPr>
        <w:lastRenderedPageBreak/>
        <w:t>“绿色优质农产品进万家”行动，举办产销对接专场推介会3场，签约金额约2300万元；开展“惠农市集•园</w:t>
      </w:r>
      <w:proofErr w:type="gramStart"/>
      <w:r>
        <w:rPr>
          <w:rFonts w:ascii="仿宋" w:eastAsia="仿宋" w:hAnsi="仿宋" w:cs="仿宋"/>
        </w:rPr>
        <w:t>园</w:t>
      </w:r>
      <w:proofErr w:type="gramEnd"/>
      <w:r>
        <w:rPr>
          <w:rFonts w:ascii="仿宋" w:eastAsia="仿宋" w:hAnsi="仿宋" w:cs="仿宋"/>
        </w:rPr>
        <w:t>牵手”主题活动40余场，带动销售约3500万元。完善区域公用品牌“母子品牌”服务体系，“食礼秦淮”授权主体达240家，涉及品类1383种，带动农产品销售4.45亿元。“莱斯乡村”一站式服务平台上线各类产品2300余款，带动周边农民增加营业额超5000万元。</w:t>
      </w:r>
    </w:p>
    <w:p w:rsidR="00A6604C" w:rsidRDefault="004E6C10">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四是新型经营主体队伍不断壮大。深入推进主体提振行动。将新型农业经营主体作为推进农业现代化走在前的重要载体，持续加大头部型、领军</w:t>
      </w:r>
      <w:proofErr w:type="gramStart"/>
      <w:r>
        <w:rPr>
          <w:rFonts w:ascii="仿宋" w:eastAsia="仿宋" w:hAnsi="仿宋" w:cs="仿宋"/>
        </w:rPr>
        <w:t>型主体</w:t>
      </w:r>
      <w:proofErr w:type="gramEnd"/>
      <w:r>
        <w:rPr>
          <w:rFonts w:ascii="仿宋" w:eastAsia="仿宋" w:hAnsi="仿宋" w:cs="仿宋"/>
        </w:rPr>
        <w:t>培育力度，累计发展市级以上农业龙头企业286家，其中国家级11家、省级68家，培育家庭农场7616家、农民专业合作社3970家，现有年销售额超50万元的家庭农场2065家，超千万的农民专业合作社41家，超亿元的农业龙头企业75家、超百亿</w:t>
      </w:r>
      <w:proofErr w:type="gramStart"/>
      <w:r>
        <w:rPr>
          <w:rFonts w:ascii="仿宋" w:eastAsia="仿宋" w:hAnsi="仿宋" w:cs="仿宋"/>
        </w:rPr>
        <w:t>3</w:t>
      </w:r>
      <w:proofErr w:type="gramEnd"/>
      <w:r>
        <w:rPr>
          <w:rFonts w:ascii="仿宋" w:eastAsia="仿宋" w:hAnsi="仿宋" w:cs="仿宋"/>
        </w:rPr>
        <w:t>家。强化金融支持保障。依托“金陵”系列惠农金融产品，集成运用贷款贴息、保费补助等政策，农业经营主体综合融资成本保持在2%以下（全省最低），累计授信698.1亿元，累计放贷超250.6亿元，新增放贷34.9亿元，贷款余额68.6亿元，同比增长10.9%，共惠及农业生产经营主体10.16万户。</w:t>
      </w:r>
      <w:proofErr w:type="gramStart"/>
      <w:r>
        <w:rPr>
          <w:rFonts w:ascii="仿宋" w:eastAsia="仿宋" w:hAnsi="仿宋" w:cs="仿宋"/>
        </w:rPr>
        <w:t>完善联</w:t>
      </w:r>
      <w:proofErr w:type="gramEnd"/>
      <w:r>
        <w:rPr>
          <w:rFonts w:ascii="仿宋" w:eastAsia="仿宋" w:hAnsi="仿宋" w:cs="仿宋"/>
        </w:rPr>
        <w:t>农带农机制。积极推动农业农村创业创新，全年补助农村初始创业项目134个，累计培育1216名农村双创带头人，农村双创基地74个。探索“庭院经济+”新模式，有序推进全市28个行政村、280户农户庭院经济高质量发展试点工作，带农增收初见成效。打造产业化联合体80个，培育各类农业社会化服务组织811个，全市家庭农场吸纳周边农户就业超过1.5万人，</w:t>
      </w:r>
      <w:r>
        <w:rPr>
          <w:rFonts w:ascii="仿宋" w:eastAsia="仿宋" w:hAnsi="仿宋" w:cs="仿宋"/>
        </w:rPr>
        <w:lastRenderedPageBreak/>
        <w:t>农民合作社社员近25万人、2000多家合作社实现了二次分红。</w:t>
      </w:r>
    </w:p>
    <w:p w:rsidR="00A6604C" w:rsidRDefault="004E6C10">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五是深化农村综合改革</w:t>
      </w:r>
      <w:proofErr w:type="gramStart"/>
      <w:r>
        <w:rPr>
          <w:rFonts w:ascii="仿宋" w:eastAsia="仿宋" w:hAnsi="仿宋" w:cs="仿宋"/>
        </w:rPr>
        <w:t>蹄</w:t>
      </w:r>
      <w:proofErr w:type="gramEnd"/>
      <w:r>
        <w:rPr>
          <w:rFonts w:ascii="仿宋" w:eastAsia="仿宋" w:hAnsi="仿宋" w:cs="仿宋"/>
        </w:rPr>
        <w:t>疾步稳。规范开展承包地二轮延包工作。江宁区、浦口区、六合区、溧水区、高淳区、栖霞区获</w:t>
      </w:r>
      <w:proofErr w:type="gramStart"/>
      <w:r>
        <w:rPr>
          <w:rFonts w:ascii="仿宋" w:eastAsia="仿宋" w:hAnsi="仿宋" w:cs="仿宋"/>
        </w:rPr>
        <w:t>批农业</w:t>
      </w:r>
      <w:proofErr w:type="gramEnd"/>
      <w:r>
        <w:rPr>
          <w:rFonts w:ascii="仿宋" w:eastAsia="仿宋" w:hAnsi="仿宋" w:cs="仿宋"/>
        </w:rPr>
        <w:t>农村部2024年整县延包试点，江北新区</w:t>
      </w:r>
      <w:proofErr w:type="gramStart"/>
      <w:r>
        <w:rPr>
          <w:rFonts w:ascii="仿宋" w:eastAsia="仿宋" w:hAnsi="仿宋" w:cs="仿宋"/>
        </w:rPr>
        <w:t>葛</w:t>
      </w:r>
      <w:proofErr w:type="gramEnd"/>
      <w:r>
        <w:rPr>
          <w:rFonts w:ascii="仿宋" w:eastAsia="仿宋" w:hAnsi="仿宋" w:cs="仿宋"/>
        </w:rPr>
        <w:t>塘</w:t>
      </w:r>
      <w:proofErr w:type="gramStart"/>
      <w:r>
        <w:rPr>
          <w:rFonts w:ascii="仿宋" w:eastAsia="仿宋" w:hAnsi="仿宋" w:cs="仿宋"/>
        </w:rPr>
        <w:t>街道获</w:t>
      </w:r>
      <w:proofErr w:type="gramEnd"/>
      <w:r>
        <w:rPr>
          <w:rFonts w:ascii="仿宋" w:eastAsia="仿宋" w:hAnsi="仿宋" w:cs="仿宋"/>
        </w:rPr>
        <w:t>批省厅整乡镇延包试点，我市二轮延</w:t>
      </w:r>
      <w:proofErr w:type="gramStart"/>
      <w:r>
        <w:rPr>
          <w:rFonts w:ascii="仿宋" w:eastAsia="仿宋" w:hAnsi="仿宋" w:cs="仿宋"/>
        </w:rPr>
        <w:t>包实现</w:t>
      </w:r>
      <w:proofErr w:type="gramEnd"/>
      <w:r>
        <w:rPr>
          <w:rFonts w:ascii="仿宋" w:eastAsia="仿宋" w:hAnsi="仿宋" w:cs="仿宋"/>
        </w:rPr>
        <w:t>实质性“整市试点”推进。在全省率先制定第二轮土地承包到期后再延长30年工作方案，结合实际制定土地延包“十步工作法”，下发二轮延包政策汇编和实务汇编，“一街镇一村”试点工作全面推开。稳妥推进农村宅基地管理改革。完成全市统一的宅基地管理信息系统建设、验收和上线使用，收集全市近60万宗宅基地数据，整理录入系统40余万宗，实现宅基地数据基本落图。实现宅基地线上审批134宗、线上流转53宗；盘活利用闲置宅基地1855宗，24.6万平方米；闲置农房2656栋，建筑面积41.92万平方米。增强集体经济活力。整市推进全国农村产权流转交易规范化建设整市试点取得阶段性成效，江苏省首张碳票（农业碳票）在高淳区成功交易。扎实开展农村集体“三资”监管突出问题集中专项整治，累计减少村级负债超36亿元，村级资产负债率从29.7%降至16.97%。深入开展农村集体闲置资源资产盘活三年行动，新盘活31个农村集体闲置资产项目，增加村集体经营性收入1008.47万元。</w:t>
      </w:r>
    </w:p>
    <w:p w:rsidR="00A6604C" w:rsidRDefault="00A6604C">
      <w:pPr>
        <w:pStyle w:val="a4"/>
        <w:spacing w:line="235" w:lineRule="auto"/>
        <w:ind w:leftChars="300" w:left="669" w:right="2414" w:hanging="9"/>
        <w:jc w:val="both"/>
        <w:rPr>
          <w:rFonts w:ascii="仿宋" w:eastAsia="仿宋" w:hAnsi="仿宋" w:cs="仿宋"/>
          <w:lang w:val="en-US"/>
        </w:rPr>
        <w:sectPr w:rsidR="00A6604C">
          <w:footerReference w:type="default" r:id="rId11"/>
          <w:pgSz w:w="11906" w:h="16838"/>
          <w:pgMar w:top="1580" w:right="700" w:bottom="770" w:left="1020" w:header="283" w:footer="280" w:gutter="0"/>
          <w:pgNumType w:fmt="numberInDash"/>
          <w:cols w:space="720"/>
          <w:formProt w:val="0"/>
          <w:docGrid w:linePitch="100"/>
        </w:sectPr>
      </w:pPr>
    </w:p>
    <w:p w:rsidR="00A6604C" w:rsidRDefault="00A6604C">
      <w:pPr>
        <w:pStyle w:val="a4"/>
        <w:spacing w:line="360" w:lineRule="auto"/>
        <w:ind w:leftChars="200" w:left="440" w:rightChars="229" w:right="504" w:firstLine="658"/>
        <w:jc w:val="both"/>
        <w:rPr>
          <w:rFonts w:ascii="仿宋" w:eastAsia="仿宋" w:hAnsi="仿宋" w:cs="仿宋"/>
          <w:lang w:val="en-US"/>
        </w:rPr>
      </w:pPr>
    </w:p>
    <w:p w:rsidR="00A6604C" w:rsidRDefault="00A6604C">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A6604C" w:rsidRDefault="00A6604C">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A6604C" w:rsidRDefault="00A6604C">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A6604C" w:rsidRDefault="00A6604C">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A6604C" w:rsidRDefault="00A6604C">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A6604C" w:rsidRDefault="00A6604C">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A6604C" w:rsidRDefault="004E6C10">
      <w:pPr>
        <w:pStyle w:val="10"/>
        <w:tabs>
          <w:tab w:val="left" w:pos="1609"/>
        </w:tabs>
        <w:spacing w:before="12" w:line="300" w:lineRule="auto"/>
        <w:ind w:left="340" w:right="567" w:firstLine="0"/>
        <w:jc w:val="center"/>
        <w:outlineLvl w:val="0"/>
        <w:rPr>
          <w:rFonts w:ascii="宋体" w:eastAsia="宋体" w:hAnsi="宋体" w:cs="宋体"/>
          <w:b/>
          <w:bCs/>
          <w:sz w:val="36"/>
          <w:szCs w:val="36"/>
          <w:lang w:val="en-US"/>
        </w:rPr>
      </w:pPr>
      <w:r>
        <w:rPr>
          <w:rFonts w:ascii="宋体" w:eastAsia="宋体" w:hAnsi="宋体" w:cs="宋体" w:hint="eastAsia"/>
          <w:b/>
          <w:bCs/>
          <w:sz w:val="36"/>
          <w:szCs w:val="36"/>
        </w:rPr>
        <w:t>第二部分</w:t>
      </w:r>
    </w:p>
    <w:p w:rsidR="00A6604C" w:rsidRDefault="004E6C10">
      <w:pPr>
        <w:pStyle w:val="10"/>
        <w:tabs>
          <w:tab w:val="left" w:pos="1609"/>
        </w:tabs>
        <w:spacing w:before="12" w:line="300" w:lineRule="auto"/>
        <w:ind w:left="340" w:right="567" w:firstLine="0"/>
        <w:jc w:val="center"/>
        <w:rPr>
          <w:rFonts w:ascii="宋体" w:eastAsia="宋体" w:hAnsi="宋体" w:cs="宋体"/>
          <w:b/>
          <w:bCs/>
          <w:sz w:val="36"/>
          <w:szCs w:val="36"/>
        </w:rPr>
      </w:pPr>
      <w:r>
        <w:rPr>
          <w:rFonts w:ascii="宋体" w:eastAsia="宋体" w:hAnsi="宋体" w:cs="宋体" w:hint="eastAsia"/>
          <w:b/>
          <w:bCs/>
          <w:sz w:val="36"/>
          <w:szCs w:val="36"/>
        </w:rPr>
        <w:t>南京市农业农村局</w:t>
      </w:r>
    </w:p>
    <w:p w:rsidR="00A6604C" w:rsidRDefault="004E6C10">
      <w:pPr>
        <w:pStyle w:val="10"/>
        <w:tabs>
          <w:tab w:val="left" w:pos="1609"/>
        </w:tabs>
        <w:spacing w:before="12" w:line="300" w:lineRule="auto"/>
        <w:ind w:left="340" w:right="567" w:firstLine="0"/>
        <w:jc w:val="center"/>
        <w:outlineLvl w:val="1"/>
        <w:rPr>
          <w:rFonts w:ascii="宋体" w:eastAsia="宋体" w:hAnsi="宋体" w:cs="宋体"/>
          <w:b/>
          <w:bCs/>
          <w:sz w:val="36"/>
          <w:szCs w:val="36"/>
        </w:rPr>
      </w:pPr>
      <w:r>
        <w:rPr>
          <w:rFonts w:ascii="宋体" w:eastAsia="宋体" w:hAnsi="宋体" w:cs="宋体" w:hint="eastAsia"/>
          <w:b/>
          <w:bCs/>
          <w:sz w:val="36"/>
          <w:szCs w:val="36"/>
        </w:rPr>
        <w:t>2024年度</w:t>
      </w:r>
      <w:r>
        <w:rPr>
          <w:rFonts w:ascii="宋体" w:eastAsia="宋体" w:hAnsi="宋体" w:cs="宋体" w:hint="eastAsia"/>
          <w:b/>
          <w:bCs/>
          <w:sz w:val="36"/>
          <w:szCs w:val="36"/>
          <w:lang w:val="en-US"/>
        </w:rPr>
        <w:t>单位</w:t>
      </w:r>
      <w:r>
        <w:rPr>
          <w:rFonts w:ascii="宋体" w:eastAsia="宋体" w:hAnsi="宋体" w:cs="宋体"/>
          <w:b/>
          <w:sz w:val="36"/>
        </w:rPr>
        <w:t>决算表</w:t>
      </w:r>
    </w:p>
    <w:tbl>
      <w:tblPr>
        <w:tblW w:w="10447" w:type="dxa"/>
        <w:jc w:val="center"/>
        <w:tblLayout w:type="fixed"/>
        <w:tblLook w:val="04A0" w:firstRow="1" w:lastRow="0" w:firstColumn="1" w:lastColumn="0" w:noHBand="0" w:noVBand="1"/>
      </w:tblPr>
      <w:tblGrid>
        <w:gridCol w:w="3468"/>
        <w:gridCol w:w="1777"/>
        <w:gridCol w:w="2035"/>
        <w:gridCol w:w="1341"/>
        <w:gridCol w:w="1826"/>
      </w:tblGrid>
      <w:tr w:rsidR="00A6604C">
        <w:trPr>
          <w:trHeight w:val="544"/>
          <w:jc w:val="center"/>
        </w:trPr>
        <w:tc>
          <w:tcPr>
            <w:tcW w:w="10447" w:type="dxa"/>
            <w:gridSpan w:val="5"/>
          </w:tcPr>
          <w:p w:rsidR="00A6604C" w:rsidRDefault="004E6C10">
            <w:pPr>
              <w:pageBreakBefore/>
              <w:jc w:val="center"/>
              <w:rPr>
                <w:rFonts w:ascii="仿宋" w:eastAsia="仿宋" w:hAnsi="仿宋" w:cs="仿宋"/>
                <w:b/>
                <w:bCs/>
                <w:color w:val="000000"/>
              </w:rPr>
            </w:pPr>
            <w:r>
              <w:rPr>
                <w:rFonts w:ascii="宋体" w:eastAsia="宋体" w:hAnsi="宋体" w:cs="宋体" w:hint="eastAsia"/>
                <w:b/>
                <w:bCs/>
                <w:color w:val="000000"/>
                <w:sz w:val="36"/>
                <w:szCs w:val="36"/>
                <w:lang w:eastAsia="ar-SA"/>
              </w:rPr>
              <w:lastRenderedPageBreak/>
              <w:t>收入支出决算总表</w:t>
            </w:r>
          </w:p>
        </w:tc>
      </w:tr>
      <w:tr w:rsidR="00A6604C">
        <w:trPr>
          <w:trHeight w:val="348"/>
          <w:jc w:val="center"/>
        </w:trPr>
        <w:tc>
          <w:tcPr>
            <w:tcW w:w="3468" w:type="dxa"/>
          </w:tcPr>
          <w:p w:rsidR="00A6604C" w:rsidRDefault="00A6604C">
            <w:pPr>
              <w:rPr>
                <w:rFonts w:ascii="仿宋" w:eastAsia="仿宋" w:hAnsi="仿宋" w:cs="仿宋"/>
                <w:color w:val="000000"/>
                <w:sz w:val="20"/>
              </w:rPr>
            </w:pPr>
          </w:p>
        </w:tc>
        <w:tc>
          <w:tcPr>
            <w:tcW w:w="1777" w:type="dxa"/>
          </w:tcPr>
          <w:p w:rsidR="00A6604C" w:rsidRDefault="00A6604C">
            <w:pPr>
              <w:rPr>
                <w:rFonts w:ascii="仿宋" w:eastAsia="仿宋" w:hAnsi="仿宋" w:cs="仿宋"/>
                <w:color w:val="000000"/>
                <w:sz w:val="20"/>
              </w:rPr>
            </w:pPr>
          </w:p>
        </w:tc>
        <w:tc>
          <w:tcPr>
            <w:tcW w:w="5202" w:type="dxa"/>
            <w:gridSpan w:val="3"/>
          </w:tcPr>
          <w:p w:rsidR="00A6604C" w:rsidRDefault="004E6C10">
            <w:pPr>
              <w:jc w:val="right"/>
              <w:rPr>
                <w:rFonts w:ascii="仿宋" w:eastAsia="仿宋" w:hAnsi="仿宋" w:cs="仿宋"/>
                <w:color w:val="000000"/>
              </w:rPr>
            </w:pPr>
            <w:r>
              <w:rPr>
                <w:rFonts w:ascii="仿宋" w:eastAsia="仿宋" w:hAnsi="仿宋" w:cs="仿宋" w:hint="eastAsia"/>
                <w:color w:val="000000"/>
                <w:lang w:eastAsia="ar-SA"/>
              </w:rPr>
              <w:t>公开01表</w:t>
            </w:r>
          </w:p>
        </w:tc>
      </w:tr>
      <w:tr w:rsidR="00A6604C">
        <w:trPr>
          <w:trHeight w:val="333"/>
          <w:jc w:val="center"/>
        </w:trPr>
        <w:tc>
          <w:tcPr>
            <w:tcW w:w="7280" w:type="dxa"/>
            <w:gridSpan w:val="3"/>
            <w:tcBorders>
              <w:bottom w:val="single" w:sz="4" w:space="0" w:color="000000"/>
            </w:tcBorders>
            <w:vAlign w:val="center"/>
          </w:tcPr>
          <w:p w:rsidR="00A6604C" w:rsidRDefault="004E6C10">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color w:val="000000"/>
                <w:lang w:eastAsia="ar-SA"/>
              </w:rPr>
              <w:t>南京市农业农村局</w:t>
            </w:r>
          </w:p>
        </w:tc>
        <w:tc>
          <w:tcPr>
            <w:tcW w:w="3167" w:type="dxa"/>
            <w:gridSpan w:val="2"/>
            <w:tcBorders>
              <w:bottom w:val="single" w:sz="4" w:space="0" w:color="000000"/>
            </w:tcBorders>
            <w:vAlign w:val="center"/>
          </w:tcPr>
          <w:p w:rsidR="00A6604C" w:rsidRDefault="004E6C10">
            <w:pPr>
              <w:jc w:val="right"/>
              <w:rPr>
                <w:rFonts w:ascii="仿宋" w:eastAsia="仿宋" w:hAnsi="仿宋" w:cs="仿宋"/>
                <w:color w:val="000000"/>
              </w:rPr>
            </w:pPr>
            <w:r>
              <w:rPr>
                <w:rFonts w:ascii="仿宋" w:eastAsia="仿宋" w:hAnsi="仿宋" w:cs="仿宋" w:hint="eastAsia"/>
                <w:color w:val="000000"/>
              </w:rPr>
              <w:t>金额单位：万元</w:t>
            </w:r>
          </w:p>
        </w:tc>
      </w:tr>
      <w:tr w:rsidR="00A6604C">
        <w:trPr>
          <w:trHeight w:val="450"/>
          <w:jc w:val="center"/>
        </w:trPr>
        <w:tc>
          <w:tcPr>
            <w:tcW w:w="5245" w:type="dxa"/>
            <w:gridSpan w:val="2"/>
            <w:tcBorders>
              <w:top w:val="single" w:sz="4" w:space="0" w:color="000000"/>
              <w:left w:val="single" w:sz="4" w:space="0" w:color="000000"/>
              <w:bottom w:val="single" w:sz="4" w:space="0" w:color="000000"/>
              <w:right w:val="single" w:sz="4" w:space="0" w:color="000000"/>
            </w:tcBorders>
            <w:vAlign w:val="center"/>
          </w:tcPr>
          <w:p w:rsidR="00A6604C" w:rsidRDefault="004E6C10">
            <w:pPr>
              <w:jc w:val="center"/>
              <w:rPr>
                <w:rFonts w:ascii="仿宋" w:eastAsia="仿宋" w:hAnsi="仿宋" w:cs="仿宋"/>
                <w:color w:val="000000"/>
              </w:rPr>
            </w:pPr>
            <w:r>
              <w:rPr>
                <w:rFonts w:ascii="仿宋" w:eastAsia="仿宋" w:hAnsi="仿宋" w:cs="仿宋" w:hint="eastAsia"/>
                <w:color w:val="000000"/>
                <w:lang w:eastAsia="ar-SA"/>
              </w:rPr>
              <w:t>收入</w:t>
            </w:r>
          </w:p>
        </w:tc>
        <w:tc>
          <w:tcPr>
            <w:tcW w:w="5202" w:type="dxa"/>
            <w:gridSpan w:val="3"/>
            <w:tcBorders>
              <w:top w:val="single" w:sz="4" w:space="0" w:color="000000"/>
              <w:left w:val="single" w:sz="4" w:space="0" w:color="000000"/>
              <w:bottom w:val="single" w:sz="4" w:space="0" w:color="000000"/>
              <w:right w:val="single" w:sz="4" w:space="0" w:color="000000"/>
            </w:tcBorders>
            <w:vAlign w:val="center"/>
          </w:tcPr>
          <w:p w:rsidR="00A6604C" w:rsidRDefault="004E6C10">
            <w:pPr>
              <w:jc w:val="center"/>
              <w:rPr>
                <w:rFonts w:ascii="仿宋" w:eastAsia="仿宋" w:hAnsi="仿宋" w:cs="仿宋"/>
                <w:color w:val="000000"/>
              </w:rPr>
            </w:pPr>
            <w:r>
              <w:rPr>
                <w:rFonts w:ascii="仿宋" w:eastAsia="仿宋" w:hAnsi="仿宋" w:cs="仿宋" w:hint="eastAsia"/>
                <w:color w:val="000000"/>
                <w:lang w:eastAsia="ar-SA"/>
              </w:rPr>
              <w:t>支出</w:t>
            </w:r>
          </w:p>
        </w:tc>
      </w:tr>
      <w:tr w:rsidR="00A6604C">
        <w:trPr>
          <w:trHeight w:val="39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6604C" w:rsidRDefault="004E6C10">
            <w:pPr>
              <w:jc w:val="center"/>
              <w:rPr>
                <w:rFonts w:ascii="仿宋" w:eastAsia="仿宋" w:hAnsi="仿宋" w:cs="仿宋"/>
                <w:color w:val="000000"/>
              </w:rPr>
            </w:pPr>
            <w:r>
              <w:rPr>
                <w:rFonts w:ascii="仿宋" w:eastAsia="仿宋" w:hAnsi="仿宋" w:cs="仿宋"/>
                <w:color w:val="000000"/>
              </w:rPr>
              <w:t>项目</w:t>
            </w:r>
          </w:p>
        </w:tc>
        <w:tc>
          <w:tcPr>
            <w:tcW w:w="1777" w:type="dxa"/>
            <w:tcBorders>
              <w:top w:val="single" w:sz="4" w:space="0" w:color="000000"/>
              <w:left w:val="single" w:sz="4" w:space="0" w:color="000000"/>
              <w:bottom w:val="single" w:sz="4" w:space="0" w:color="000000"/>
              <w:right w:val="single" w:sz="4" w:space="0" w:color="000000"/>
            </w:tcBorders>
            <w:vAlign w:val="center"/>
          </w:tcPr>
          <w:p w:rsidR="00A6604C" w:rsidRDefault="004E6C10">
            <w:pPr>
              <w:jc w:val="center"/>
              <w:rPr>
                <w:rFonts w:ascii="仿宋" w:eastAsia="仿宋" w:hAnsi="仿宋" w:cs="仿宋"/>
                <w:color w:val="000000"/>
              </w:rPr>
            </w:pPr>
            <w:r>
              <w:rPr>
                <w:rFonts w:ascii="仿宋" w:eastAsia="仿宋" w:hAnsi="仿宋" w:cs="仿宋" w:hint="eastAsia"/>
                <w:color w:val="000000"/>
                <w:lang w:eastAsia="ar-SA"/>
              </w:rPr>
              <w:t>决算数</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6604C" w:rsidRDefault="004E6C10">
            <w:pPr>
              <w:jc w:val="center"/>
              <w:rPr>
                <w:rFonts w:ascii="仿宋" w:eastAsia="仿宋" w:hAnsi="仿宋" w:cs="仿宋"/>
                <w:color w:val="000000"/>
              </w:rPr>
            </w:pPr>
            <w:r>
              <w:rPr>
                <w:rFonts w:ascii="仿宋" w:eastAsia="仿宋" w:hAnsi="仿宋" w:cs="仿宋" w:hint="eastAsia"/>
                <w:color w:val="000000"/>
                <w:lang w:eastAsia="ar-SA"/>
              </w:rPr>
              <w:t>按功能分类</w:t>
            </w:r>
          </w:p>
        </w:tc>
        <w:tc>
          <w:tcPr>
            <w:tcW w:w="1826" w:type="dxa"/>
            <w:tcBorders>
              <w:top w:val="single" w:sz="4" w:space="0" w:color="000000"/>
              <w:left w:val="single" w:sz="4" w:space="0" w:color="000000"/>
              <w:bottom w:val="single" w:sz="4" w:space="0" w:color="000000"/>
              <w:right w:val="single" w:sz="4" w:space="0" w:color="000000"/>
            </w:tcBorders>
            <w:vAlign w:val="center"/>
          </w:tcPr>
          <w:p w:rsidR="00A6604C" w:rsidRDefault="004E6C10">
            <w:pPr>
              <w:jc w:val="center"/>
              <w:rPr>
                <w:rFonts w:ascii="仿宋" w:eastAsia="仿宋" w:hAnsi="仿宋" w:cs="仿宋"/>
                <w:color w:val="000000"/>
              </w:rPr>
            </w:pPr>
            <w:r>
              <w:rPr>
                <w:rFonts w:ascii="仿宋" w:eastAsia="仿宋" w:hAnsi="仿宋" w:cs="仿宋" w:hint="eastAsia"/>
                <w:color w:val="000000"/>
                <w:lang w:eastAsia="ar-SA"/>
              </w:rPr>
              <w:t>决算数</w:t>
            </w:r>
          </w:p>
        </w:tc>
      </w:tr>
      <w:tr w:rsidR="00A6604C">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6604C" w:rsidRDefault="004E6C10">
            <w:pPr>
              <w:rPr>
                <w:rFonts w:ascii="仿宋" w:eastAsia="仿宋" w:hAnsi="仿宋" w:cs="仿宋"/>
              </w:rPr>
            </w:pPr>
            <w:r>
              <w:rPr>
                <w:rFonts w:ascii="仿宋" w:eastAsia="仿宋" w:hAnsi="仿宋" w:cs="仿宋" w:hint="eastAsia"/>
                <w:sz w:val="20"/>
                <w:lang w:eastAsia="ar-SA"/>
              </w:rPr>
              <w:t>一、一般公共预算财政拨款收入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A6604C" w:rsidRDefault="004E6C10">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13,699.53</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6604C" w:rsidRDefault="004E6C10">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6604C" w:rsidRDefault="00A6604C">
            <w:pPr>
              <w:keepNext/>
              <w:keepLines/>
              <w:jc w:val="right"/>
              <w:rPr>
                <w:rFonts w:ascii="仿宋" w:eastAsia="仿宋" w:hAnsi="仿宋" w:cs="仿宋"/>
                <w:color w:val="000000"/>
                <w:lang w:eastAsia="ar-SA"/>
              </w:rPr>
            </w:pPr>
          </w:p>
        </w:tc>
      </w:tr>
      <w:tr w:rsidR="00A6604C">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6604C" w:rsidRDefault="004E6C10">
            <w:pPr>
              <w:rPr>
                <w:rFonts w:ascii="仿宋" w:eastAsia="仿宋" w:hAnsi="仿宋" w:cs="仿宋"/>
              </w:rPr>
            </w:pPr>
            <w:r>
              <w:rPr>
                <w:rFonts w:ascii="仿宋" w:eastAsia="仿宋" w:hAnsi="仿宋" w:cs="仿宋" w:hint="eastAsia"/>
                <w:sz w:val="20"/>
                <w:lang w:eastAsia="ar-SA"/>
              </w:rPr>
              <w:t>二、政府性基金预算财政拨款收入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A6604C" w:rsidRDefault="004E6C10">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5,213.94</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6604C" w:rsidRDefault="004E6C10">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6604C" w:rsidRDefault="00A6604C">
            <w:pPr>
              <w:keepNext/>
              <w:keepLines/>
              <w:jc w:val="right"/>
              <w:rPr>
                <w:rFonts w:ascii="仿宋" w:eastAsia="仿宋" w:hAnsi="仿宋" w:cs="仿宋"/>
                <w:color w:val="000000"/>
                <w:lang w:eastAsia="ar-SA"/>
              </w:rPr>
            </w:pPr>
          </w:p>
        </w:tc>
      </w:tr>
      <w:tr w:rsidR="00A6604C">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6604C" w:rsidRDefault="004E6C10">
            <w:pPr>
              <w:rPr>
                <w:rFonts w:ascii="仿宋" w:eastAsia="仿宋" w:hAnsi="仿宋" w:cs="仿宋"/>
              </w:rPr>
            </w:pPr>
            <w:r>
              <w:rPr>
                <w:rFonts w:ascii="仿宋" w:eastAsia="仿宋" w:hAnsi="仿宋" w:cs="仿宋" w:hint="eastAsia"/>
                <w:sz w:val="20"/>
                <w:lang w:eastAsia="ar-SA"/>
              </w:rPr>
              <w:t>三、国有资本经营预算财政拨款收入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A6604C" w:rsidRDefault="00A6604C">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6604C" w:rsidRDefault="004E6C10">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6604C" w:rsidRDefault="00A6604C">
            <w:pPr>
              <w:keepNext/>
              <w:keepLines/>
              <w:jc w:val="right"/>
              <w:rPr>
                <w:rFonts w:ascii="仿宋" w:eastAsia="仿宋" w:hAnsi="仿宋" w:cs="仿宋"/>
                <w:color w:val="000000"/>
                <w:lang w:eastAsia="ar-SA"/>
              </w:rPr>
            </w:pPr>
          </w:p>
        </w:tc>
      </w:tr>
      <w:tr w:rsidR="00A6604C">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6604C" w:rsidRDefault="004E6C10">
            <w:pPr>
              <w:rPr>
                <w:rFonts w:ascii="仿宋" w:eastAsia="仿宋" w:hAnsi="仿宋" w:cs="仿宋"/>
              </w:rPr>
            </w:pPr>
            <w:r>
              <w:rPr>
                <w:rFonts w:ascii="仿宋" w:eastAsia="仿宋" w:hAnsi="仿宋" w:cs="仿宋" w:hint="eastAsia"/>
                <w:sz w:val="20"/>
                <w:lang w:eastAsia="ar-SA"/>
              </w:rPr>
              <w:t>四、上级补助收入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A6604C" w:rsidRDefault="00A6604C">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6604C" w:rsidRDefault="004E6C10">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6604C" w:rsidRDefault="00A6604C">
            <w:pPr>
              <w:keepNext/>
              <w:keepLines/>
              <w:jc w:val="right"/>
              <w:rPr>
                <w:rFonts w:ascii="仿宋" w:eastAsia="仿宋" w:hAnsi="仿宋" w:cs="仿宋"/>
                <w:color w:val="000000"/>
                <w:lang w:eastAsia="ar-SA"/>
              </w:rPr>
            </w:pPr>
          </w:p>
        </w:tc>
      </w:tr>
      <w:tr w:rsidR="00A6604C">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6604C" w:rsidRDefault="004E6C10">
            <w:pPr>
              <w:rPr>
                <w:rFonts w:ascii="仿宋" w:eastAsia="仿宋" w:hAnsi="仿宋" w:cs="仿宋"/>
              </w:rPr>
            </w:pPr>
            <w:r>
              <w:rPr>
                <w:rFonts w:ascii="仿宋" w:eastAsia="仿宋" w:hAnsi="仿宋" w:cs="仿宋" w:hint="eastAsia"/>
                <w:sz w:val="20"/>
                <w:lang w:eastAsia="ar-SA"/>
              </w:rPr>
              <w:t>五、事业收入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A6604C" w:rsidRDefault="00A6604C">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6604C" w:rsidRDefault="004E6C10">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6604C" w:rsidRDefault="00A6604C">
            <w:pPr>
              <w:keepNext/>
              <w:keepLines/>
              <w:jc w:val="right"/>
              <w:rPr>
                <w:rFonts w:ascii="仿宋" w:eastAsia="仿宋" w:hAnsi="仿宋" w:cs="仿宋"/>
                <w:color w:val="000000"/>
                <w:lang w:eastAsia="ar-SA"/>
              </w:rPr>
            </w:pPr>
          </w:p>
        </w:tc>
      </w:tr>
      <w:tr w:rsidR="00A6604C">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6604C" w:rsidRDefault="004E6C10">
            <w:pPr>
              <w:rPr>
                <w:rFonts w:ascii="仿宋" w:eastAsia="仿宋" w:hAnsi="仿宋" w:cs="仿宋"/>
              </w:rPr>
            </w:pPr>
            <w:r>
              <w:rPr>
                <w:rFonts w:ascii="仿宋" w:eastAsia="仿宋" w:hAnsi="仿宋" w:cs="仿宋" w:hint="eastAsia"/>
                <w:sz w:val="20"/>
                <w:lang w:eastAsia="ar-SA"/>
              </w:rPr>
              <w:t>六、经营收入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A6604C" w:rsidRDefault="00A6604C">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6604C" w:rsidRDefault="004E6C10">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6604C" w:rsidRDefault="004E6C10">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14.29</w:t>
            </w:r>
          </w:p>
        </w:tc>
      </w:tr>
      <w:tr w:rsidR="00A6604C">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6604C" w:rsidRDefault="004E6C10">
            <w:pPr>
              <w:rPr>
                <w:rFonts w:ascii="仿宋" w:eastAsia="仿宋" w:hAnsi="仿宋" w:cs="仿宋"/>
              </w:rPr>
            </w:pPr>
            <w:r>
              <w:rPr>
                <w:rFonts w:ascii="仿宋" w:eastAsia="仿宋" w:hAnsi="仿宋" w:cs="仿宋" w:hint="eastAsia"/>
                <w:sz w:val="20"/>
                <w:lang w:eastAsia="ar-SA"/>
              </w:rPr>
              <w:t>七、附属单位上缴收入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A6604C" w:rsidRDefault="00A6604C">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6604C" w:rsidRDefault="004E6C10">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6604C" w:rsidRDefault="00A6604C">
            <w:pPr>
              <w:keepNext/>
              <w:keepLines/>
              <w:jc w:val="right"/>
              <w:rPr>
                <w:rFonts w:ascii="仿宋" w:eastAsia="仿宋" w:hAnsi="仿宋" w:cs="仿宋"/>
                <w:color w:val="000000"/>
                <w:lang w:eastAsia="ar-SA"/>
              </w:rPr>
            </w:pPr>
          </w:p>
        </w:tc>
      </w:tr>
      <w:tr w:rsidR="00A6604C">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6604C" w:rsidRDefault="004E6C10">
            <w:pPr>
              <w:rPr>
                <w:rFonts w:ascii="仿宋" w:eastAsia="仿宋" w:hAnsi="仿宋" w:cs="仿宋"/>
              </w:rPr>
            </w:pPr>
            <w:r>
              <w:rPr>
                <w:rFonts w:ascii="仿宋" w:eastAsia="仿宋" w:hAnsi="仿宋" w:cs="仿宋" w:hint="eastAsia"/>
                <w:sz w:val="20"/>
                <w:lang w:eastAsia="ar-SA"/>
              </w:rPr>
              <w:t>八、其他收入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A6604C" w:rsidRDefault="004E6C10">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6.57</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6604C" w:rsidRDefault="004E6C10">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6604C" w:rsidRDefault="004E6C10">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4,360.31</w:t>
            </w:r>
          </w:p>
        </w:tc>
      </w:tr>
      <w:tr w:rsidR="00A6604C">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6604C" w:rsidRDefault="00A6604C">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6604C" w:rsidRDefault="00A6604C">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6604C" w:rsidRDefault="004E6C10">
            <w:pPr>
              <w:keepNext/>
              <w:keepLines/>
              <w:rPr>
                <w:rFonts w:ascii="仿宋" w:eastAsia="仿宋" w:hAnsi="仿宋" w:cs="仿宋"/>
                <w:color w:val="000000"/>
              </w:rPr>
            </w:pPr>
            <w:r>
              <w:rPr>
                <w:rFonts w:ascii="仿宋" w:eastAsia="仿宋" w:hAnsi="仿宋" w:cs="仿宋" w:hint="eastAsia"/>
                <w:color w:val="000000"/>
                <w:lang w:eastAsia="ar-SA"/>
              </w:rPr>
              <w:t>九、卫生健康支出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6604C" w:rsidRDefault="00A6604C">
            <w:pPr>
              <w:keepNext/>
              <w:keepLines/>
              <w:jc w:val="right"/>
              <w:rPr>
                <w:rFonts w:ascii="仿宋" w:eastAsia="仿宋" w:hAnsi="仿宋" w:cs="仿宋"/>
                <w:color w:val="000000"/>
                <w:lang w:eastAsia="ar-SA"/>
              </w:rPr>
            </w:pPr>
          </w:p>
        </w:tc>
      </w:tr>
      <w:tr w:rsidR="00A6604C">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6604C" w:rsidRDefault="00A6604C">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6604C" w:rsidRDefault="00A6604C">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6604C" w:rsidRDefault="004E6C10">
            <w:pPr>
              <w:keepNext/>
              <w:keepLines/>
              <w:rPr>
                <w:rFonts w:ascii="仿宋" w:eastAsia="仿宋" w:hAnsi="仿宋" w:cs="仿宋"/>
                <w:color w:val="000000"/>
              </w:rPr>
            </w:pPr>
            <w:r>
              <w:rPr>
                <w:rFonts w:ascii="仿宋" w:eastAsia="仿宋" w:hAnsi="仿宋" w:cs="仿宋" w:hint="eastAsia"/>
                <w:color w:val="000000"/>
                <w:lang w:eastAsia="ar-SA"/>
              </w:rPr>
              <w:t>十、节能环保支出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6604C" w:rsidRDefault="00A6604C">
            <w:pPr>
              <w:keepNext/>
              <w:keepLines/>
              <w:jc w:val="right"/>
              <w:rPr>
                <w:rFonts w:ascii="仿宋" w:eastAsia="仿宋" w:hAnsi="仿宋" w:cs="仿宋"/>
                <w:color w:val="000000"/>
                <w:lang w:eastAsia="ar-SA"/>
              </w:rPr>
            </w:pPr>
          </w:p>
        </w:tc>
      </w:tr>
      <w:tr w:rsidR="00A6604C">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6604C" w:rsidRDefault="00A6604C">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6604C" w:rsidRDefault="00A6604C">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6604C" w:rsidRDefault="004E6C10">
            <w:pPr>
              <w:keepNext/>
              <w:keepLines/>
              <w:rPr>
                <w:rFonts w:ascii="仿宋" w:eastAsia="仿宋" w:hAnsi="仿宋" w:cs="仿宋"/>
                <w:color w:val="000000"/>
              </w:rPr>
            </w:pPr>
            <w:r>
              <w:rPr>
                <w:rFonts w:ascii="仿宋" w:eastAsia="仿宋" w:hAnsi="仿宋" w:cs="仿宋" w:hint="eastAsia"/>
                <w:color w:val="000000"/>
                <w:lang w:eastAsia="ar-SA"/>
              </w:rPr>
              <w:t>十一、城乡社区支出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6604C" w:rsidRDefault="004E6C10">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5,213.94</w:t>
            </w:r>
          </w:p>
        </w:tc>
      </w:tr>
      <w:tr w:rsidR="00A6604C">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6604C" w:rsidRDefault="00A6604C">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6604C" w:rsidRDefault="00A6604C">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6604C" w:rsidRDefault="004E6C10">
            <w:pPr>
              <w:keepNext/>
              <w:keepLines/>
              <w:rPr>
                <w:rFonts w:ascii="仿宋" w:eastAsia="仿宋" w:hAnsi="仿宋" w:cs="仿宋"/>
                <w:color w:val="000000"/>
              </w:rPr>
            </w:pPr>
            <w:r>
              <w:rPr>
                <w:rFonts w:ascii="仿宋" w:eastAsia="仿宋" w:hAnsi="仿宋" w:cs="仿宋" w:hint="eastAsia"/>
                <w:color w:val="000000"/>
                <w:lang w:eastAsia="ar-SA"/>
              </w:rPr>
              <w:t>十二、农林水支出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6604C" w:rsidRDefault="004E6C10">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6,302.02</w:t>
            </w:r>
          </w:p>
        </w:tc>
      </w:tr>
      <w:tr w:rsidR="00A6604C">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6604C" w:rsidRDefault="00A6604C">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6604C" w:rsidRDefault="00A6604C">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6604C" w:rsidRDefault="004E6C10">
            <w:pPr>
              <w:keepNext/>
              <w:keepLines/>
              <w:rPr>
                <w:rFonts w:ascii="仿宋" w:eastAsia="仿宋" w:hAnsi="仿宋" w:cs="仿宋"/>
                <w:color w:val="000000"/>
              </w:rPr>
            </w:pPr>
            <w:r>
              <w:rPr>
                <w:rFonts w:ascii="仿宋" w:eastAsia="仿宋" w:hAnsi="仿宋" w:cs="仿宋" w:hint="eastAsia"/>
                <w:color w:val="000000"/>
                <w:lang w:eastAsia="ar-SA"/>
              </w:rPr>
              <w:t>十三、交通运输支出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6604C" w:rsidRDefault="00A6604C">
            <w:pPr>
              <w:keepNext/>
              <w:keepLines/>
              <w:jc w:val="right"/>
              <w:rPr>
                <w:rFonts w:ascii="仿宋" w:eastAsia="仿宋" w:hAnsi="仿宋" w:cs="仿宋"/>
                <w:color w:val="000000"/>
                <w:lang w:eastAsia="ar-SA"/>
              </w:rPr>
            </w:pPr>
          </w:p>
        </w:tc>
      </w:tr>
      <w:tr w:rsidR="00A6604C">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6604C" w:rsidRDefault="00A6604C">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6604C" w:rsidRDefault="00A6604C">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6604C" w:rsidRDefault="004E6C10">
            <w:pPr>
              <w:keepNext/>
              <w:keepLines/>
              <w:rPr>
                <w:rFonts w:ascii="仿宋" w:eastAsia="仿宋" w:hAnsi="仿宋" w:cs="仿宋"/>
                <w:color w:val="000000"/>
              </w:rPr>
            </w:pPr>
            <w:r>
              <w:rPr>
                <w:rFonts w:ascii="仿宋" w:eastAsia="仿宋" w:hAnsi="仿宋" w:cs="仿宋" w:hint="eastAsia"/>
                <w:color w:val="000000"/>
                <w:lang w:eastAsia="ar-SA"/>
              </w:rPr>
              <w:t>十四、资源勘探工业信息等支出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6604C" w:rsidRDefault="00A6604C">
            <w:pPr>
              <w:keepNext/>
              <w:keepLines/>
              <w:jc w:val="right"/>
              <w:rPr>
                <w:rFonts w:ascii="仿宋" w:eastAsia="仿宋" w:hAnsi="仿宋" w:cs="仿宋"/>
                <w:color w:val="000000"/>
                <w:lang w:eastAsia="ar-SA"/>
              </w:rPr>
            </w:pPr>
          </w:p>
        </w:tc>
      </w:tr>
      <w:tr w:rsidR="00A6604C">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6604C" w:rsidRDefault="00A6604C">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6604C" w:rsidRDefault="00A6604C">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6604C" w:rsidRDefault="004E6C10">
            <w:pPr>
              <w:keepNext/>
              <w:keepLines/>
              <w:rPr>
                <w:rFonts w:ascii="仿宋" w:eastAsia="仿宋" w:hAnsi="仿宋" w:cs="仿宋"/>
                <w:color w:val="000000"/>
              </w:rPr>
            </w:pPr>
            <w:r>
              <w:rPr>
                <w:rFonts w:ascii="仿宋" w:eastAsia="仿宋" w:hAnsi="仿宋" w:cs="仿宋" w:hint="eastAsia"/>
                <w:color w:val="000000"/>
                <w:lang w:eastAsia="ar-SA"/>
              </w:rPr>
              <w:t>十五、商业服务业等支出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6604C" w:rsidRDefault="00A6604C">
            <w:pPr>
              <w:keepNext/>
              <w:keepLines/>
              <w:jc w:val="right"/>
              <w:rPr>
                <w:rFonts w:ascii="仿宋" w:eastAsia="仿宋" w:hAnsi="仿宋" w:cs="仿宋"/>
                <w:color w:val="000000"/>
                <w:lang w:eastAsia="ar-SA"/>
              </w:rPr>
            </w:pPr>
          </w:p>
        </w:tc>
      </w:tr>
      <w:tr w:rsidR="00A6604C">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6604C" w:rsidRDefault="00A6604C">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6604C" w:rsidRDefault="00A6604C">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6604C" w:rsidRDefault="004E6C10">
            <w:pPr>
              <w:keepNext/>
              <w:keepLines/>
              <w:rPr>
                <w:rFonts w:ascii="仿宋" w:eastAsia="仿宋" w:hAnsi="仿宋" w:cs="仿宋"/>
                <w:color w:val="000000"/>
              </w:rPr>
            </w:pPr>
            <w:r>
              <w:rPr>
                <w:rFonts w:ascii="仿宋" w:eastAsia="仿宋" w:hAnsi="仿宋" w:cs="仿宋" w:hint="eastAsia"/>
                <w:color w:val="000000"/>
                <w:lang w:eastAsia="ar-SA"/>
              </w:rPr>
              <w:t>十六、金融支出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6604C" w:rsidRDefault="00A6604C">
            <w:pPr>
              <w:keepNext/>
              <w:keepLines/>
              <w:jc w:val="right"/>
              <w:rPr>
                <w:rFonts w:ascii="仿宋" w:eastAsia="仿宋" w:hAnsi="仿宋" w:cs="仿宋"/>
                <w:color w:val="000000"/>
                <w:lang w:eastAsia="ar-SA"/>
              </w:rPr>
            </w:pPr>
          </w:p>
        </w:tc>
      </w:tr>
      <w:tr w:rsidR="00A6604C">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6604C" w:rsidRDefault="00A6604C">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6604C" w:rsidRDefault="00A6604C">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6604C" w:rsidRDefault="004E6C10">
            <w:pPr>
              <w:keepNext/>
              <w:keepLines/>
              <w:rPr>
                <w:rFonts w:ascii="仿宋" w:eastAsia="仿宋" w:hAnsi="仿宋" w:cs="仿宋"/>
                <w:color w:val="000000"/>
              </w:rPr>
            </w:pPr>
            <w:r>
              <w:rPr>
                <w:rFonts w:ascii="仿宋" w:eastAsia="仿宋" w:hAnsi="仿宋" w:cs="仿宋" w:hint="eastAsia"/>
                <w:color w:val="000000"/>
                <w:lang w:eastAsia="ar-SA"/>
              </w:rPr>
              <w:t>十七、援助其他地区支出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6604C" w:rsidRDefault="00A6604C">
            <w:pPr>
              <w:keepNext/>
              <w:keepLines/>
              <w:jc w:val="right"/>
              <w:rPr>
                <w:rFonts w:ascii="仿宋" w:eastAsia="仿宋" w:hAnsi="仿宋" w:cs="仿宋"/>
                <w:color w:val="000000"/>
                <w:lang w:eastAsia="ar-SA"/>
              </w:rPr>
            </w:pPr>
          </w:p>
        </w:tc>
      </w:tr>
      <w:tr w:rsidR="00A6604C">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6604C" w:rsidRDefault="00A6604C">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6604C" w:rsidRDefault="00A6604C">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6604C" w:rsidRDefault="004E6C10">
            <w:pPr>
              <w:keepNext/>
              <w:keepLines/>
              <w:rPr>
                <w:rFonts w:ascii="仿宋" w:eastAsia="仿宋" w:hAnsi="仿宋" w:cs="仿宋"/>
                <w:color w:val="000000"/>
              </w:rPr>
            </w:pPr>
            <w:r>
              <w:rPr>
                <w:rFonts w:ascii="仿宋" w:eastAsia="仿宋" w:hAnsi="仿宋" w:cs="仿宋" w:hint="eastAsia"/>
                <w:color w:val="000000"/>
                <w:lang w:eastAsia="ar-SA"/>
              </w:rPr>
              <w:t>十八、自然资源海洋气象等支出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6604C" w:rsidRDefault="00A6604C">
            <w:pPr>
              <w:keepNext/>
              <w:keepLines/>
              <w:jc w:val="right"/>
              <w:rPr>
                <w:rFonts w:ascii="仿宋" w:eastAsia="仿宋" w:hAnsi="仿宋" w:cs="仿宋"/>
                <w:color w:val="000000"/>
                <w:lang w:eastAsia="ar-SA"/>
              </w:rPr>
            </w:pPr>
          </w:p>
        </w:tc>
      </w:tr>
      <w:tr w:rsidR="00A6604C">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6604C" w:rsidRDefault="00A6604C">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6604C" w:rsidRDefault="00A6604C">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6604C" w:rsidRDefault="004E6C10">
            <w:pPr>
              <w:keepNext/>
              <w:keepLines/>
              <w:rPr>
                <w:rFonts w:ascii="仿宋" w:eastAsia="仿宋" w:hAnsi="仿宋" w:cs="仿宋"/>
                <w:color w:val="000000"/>
              </w:rPr>
            </w:pPr>
            <w:r>
              <w:rPr>
                <w:rFonts w:ascii="仿宋" w:eastAsia="仿宋" w:hAnsi="仿宋" w:cs="仿宋" w:hint="eastAsia"/>
                <w:color w:val="000000"/>
                <w:lang w:eastAsia="ar-SA"/>
              </w:rPr>
              <w:t>十九、住房保障支出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6604C" w:rsidRDefault="004E6C10">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3,069.61</w:t>
            </w:r>
          </w:p>
        </w:tc>
      </w:tr>
      <w:tr w:rsidR="00A6604C">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6604C" w:rsidRDefault="00A6604C">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6604C" w:rsidRDefault="00A6604C">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6604C" w:rsidRDefault="004E6C10">
            <w:pPr>
              <w:keepNext/>
              <w:keepLines/>
              <w:rPr>
                <w:rFonts w:ascii="仿宋" w:eastAsia="仿宋" w:hAnsi="仿宋" w:cs="仿宋"/>
                <w:color w:val="000000"/>
              </w:rPr>
            </w:pPr>
            <w:r>
              <w:rPr>
                <w:rFonts w:ascii="仿宋" w:eastAsia="仿宋" w:hAnsi="仿宋" w:cs="仿宋" w:hint="eastAsia"/>
                <w:color w:val="000000"/>
                <w:lang w:eastAsia="ar-SA"/>
              </w:rPr>
              <w:t>二十、粮油物资储备支出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6604C" w:rsidRDefault="00A6604C">
            <w:pPr>
              <w:keepNext/>
              <w:keepLines/>
              <w:jc w:val="right"/>
              <w:rPr>
                <w:rFonts w:ascii="仿宋" w:eastAsia="仿宋" w:hAnsi="仿宋" w:cs="仿宋"/>
                <w:color w:val="000000"/>
                <w:lang w:eastAsia="ar-SA"/>
              </w:rPr>
            </w:pPr>
          </w:p>
        </w:tc>
      </w:tr>
      <w:tr w:rsidR="00A6604C">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6604C" w:rsidRDefault="00A6604C">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6604C" w:rsidRDefault="00A6604C">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6604C" w:rsidRDefault="004E6C10">
            <w:pPr>
              <w:keepNext/>
              <w:keepLines/>
              <w:rPr>
                <w:rFonts w:ascii="仿宋" w:eastAsia="仿宋" w:hAnsi="仿宋" w:cs="仿宋"/>
                <w:color w:val="000000"/>
              </w:rPr>
            </w:pPr>
            <w:r>
              <w:rPr>
                <w:rFonts w:ascii="仿宋" w:eastAsia="仿宋" w:hAnsi="仿宋" w:cs="仿宋" w:hint="eastAsia"/>
                <w:color w:val="000000"/>
                <w:lang w:eastAsia="ar-SA"/>
              </w:rPr>
              <w:t>二十一、国有资本经营预算支出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6604C" w:rsidRDefault="00A6604C">
            <w:pPr>
              <w:keepNext/>
              <w:keepLines/>
              <w:jc w:val="right"/>
              <w:rPr>
                <w:rFonts w:ascii="仿宋" w:eastAsia="仿宋" w:hAnsi="仿宋" w:cs="仿宋"/>
                <w:color w:val="000000"/>
                <w:lang w:eastAsia="ar-SA"/>
              </w:rPr>
            </w:pPr>
          </w:p>
        </w:tc>
      </w:tr>
      <w:tr w:rsidR="00A6604C">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6604C" w:rsidRDefault="00A6604C">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6604C" w:rsidRDefault="00A6604C">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6604C" w:rsidRDefault="004E6C10">
            <w:pPr>
              <w:keepNext/>
              <w:keepLines/>
              <w:rPr>
                <w:rFonts w:ascii="仿宋" w:eastAsia="仿宋" w:hAnsi="仿宋" w:cs="仿宋"/>
                <w:color w:val="000000"/>
              </w:rPr>
            </w:pPr>
            <w:r>
              <w:rPr>
                <w:rFonts w:ascii="仿宋" w:eastAsia="仿宋" w:hAnsi="仿宋" w:cs="仿宋" w:hint="eastAsia"/>
                <w:color w:val="000000"/>
                <w:lang w:eastAsia="ar-SA"/>
              </w:rPr>
              <w:t>二十二、灾害防治及应急管理支出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6604C" w:rsidRDefault="00A6604C">
            <w:pPr>
              <w:keepNext/>
              <w:keepLines/>
              <w:jc w:val="right"/>
              <w:rPr>
                <w:rFonts w:ascii="仿宋" w:eastAsia="仿宋" w:hAnsi="仿宋" w:cs="仿宋"/>
                <w:color w:val="000000"/>
                <w:lang w:eastAsia="ar-SA"/>
              </w:rPr>
            </w:pPr>
          </w:p>
        </w:tc>
      </w:tr>
      <w:tr w:rsidR="00A6604C">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6604C" w:rsidRDefault="00A6604C">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6604C" w:rsidRDefault="00A6604C">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6604C" w:rsidRDefault="004E6C10">
            <w:pPr>
              <w:keepNext/>
              <w:keepLines/>
              <w:rPr>
                <w:rFonts w:ascii="仿宋" w:eastAsia="仿宋" w:hAnsi="仿宋" w:cs="仿宋"/>
                <w:color w:val="000000"/>
              </w:rPr>
            </w:pPr>
            <w:r>
              <w:rPr>
                <w:rFonts w:ascii="仿宋" w:eastAsia="仿宋" w:hAnsi="仿宋" w:cs="仿宋" w:hint="eastAsia"/>
                <w:color w:val="000000"/>
                <w:lang w:eastAsia="ar-SA"/>
              </w:rPr>
              <w:t>二十三、其他支出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6604C" w:rsidRDefault="00A6604C">
            <w:pPr>
              <w:keepNext/>
              <w:keepLines/>
              <w:jc w:val="right"/>
              <w:rPr>
                <w:rFonts w:ascii="仿宋" w:eastAsia="仿宋" w:hAnsi="仿宋" w:cs="仿宋"/>
                <w:color w:val="000000"/>
                <w:lang w:eastAsia="ar-SA"/>
              </w:rPr>
            </w:pPr>
          </w:p>
        </w:tc>
      </w:tr>
      <w:tr w:rsidR="00A6604C">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6604C" w:rsidRDefault="00A6604C">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6604C" w:rsidRDefault="00A6604C">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6604C" w:rsidRDefault="004E6C10">
            <w:pPr>
              <w:keepNext/>
              <w:keepLines/>
              <w:rPr>
                <w:rFonts w:ascii="仿宋" w:eastAsia="仿宋" w:hAnsi="仿宋" w:cs="仿宋"/>
                <w:color w:val="000000"/>
              </w:rPr>
            </w:pPr>
            <w:r>
              <w:rPr>
                <w:rFonts w:ascii="仿宋" w:eastAsia="仿宋" w:hAnsi="仿宋" w:cs="仿宋" w:hint="eastAsia"/>
                <w:color w:val="000000"/>
                <w:lang w:eastAsia="ar-SA"/>
              </w:rPr>
              <w:t>二十四、债务还本支出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6604C" w:rsidRDefault="00A6604C">
            <w:pPr>
              <w:keepNext/>
              <w:keepLines/>
              <w:jc w:val="right"/>
              <w:rPr>
                <w:rFonts w:ascii="仿宋" w:eastAsia="仿宋" w:hAnsi="仿宋" w:cs="仿宋"/>
                <w:color w:val="000000"/>
                <w:lang w:eastAsia="ar-SA"/>
              </w:rPr>
            </w:pPr>
          </w:p>
        </w:tc>
      </w:tr>
      <w:tr w:rsidR="00A6604C">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6604C" w:rsidRDefault="00A6604C">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6604C" w:rsidRDefault="00A6604C">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6604C" w:rsidRDefault="004E6C10">
            <w:pPr>
              <w:keepNext/>
              <w:keepLines/>
              <w:rPr>
                <w:rFonts w:ascii="仿宋" w:eastAsia="仿宋" w:hAnsi="仿宋" w:cs="仿宋"/>
                <w:color w:val="000000"/>
              </w:rPr>
            </w:pPr>
            <w:r>
              <w:rPr>
                <w:rFonts w:ascii="仿宋" w:eastAsia="仿宋" w:hAnsi="仿宋" w:cs="仿宋" w:hint="eastAsia"/>
                <w:color w:val="000000"/>
                <w:lang w:eastAsia="ar-SA"/>
              </w:rPr>
              <w:t>二十五、债务付息支出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6604C" w:rsidRDefault="00A6604C">
            <w:pPr>
              <w:keepNext/>
              <w:keepLines/>
              <w:jc w:val="right"/>
              <w:rPr>
                <w:rFonts w:ascii="仿宋" w:eastAsia="仿宋" w:hAnsi="仿宋" w:cs="仿宋"/>
                <w:color w:val="000000"/>
                <w:lang w:eastAsia="ar-SA"/>
              </w:rPr>
            </w:pPr>
          </w:p>
        </w:tc>
      </w:tr>
      <w:tr w:rsidR="00A6604C">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6604C" w:rsidRDefault="00A6604C">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6604C" w:rsidRDefault="00A6604C">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6604C" w:rsidRDefault="004E6C10">
            <w:pPr>
              <w:keepNext/>
              <w:keepLines/>
              <w:rPr>
                <w:rFonts w:ascii="仿宋" w:eastAsia="仿宋" w:hAnsi="仿宋" w:cs="仿宋"/>
                <w:color w:val="000000"/>
              </w:rPr>
            </w:pPr>
            <w:r>
              <w:rPr>
                <w:rFonts w:ascii="仿宋" w:eastAsia="仿宋" w:hAnsi="仿宋" w:cs="仿宋" w:hint="eastAsia"/>
                <w:color w:val="000000"/>
                <w:lang w:eastAsia="ar-SA"/>
              </w:rPr>
              <w:t>二十六、抗疫特别国债安排的支出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6604C" w:rsidRDefault="00A6604C">
            <w:pPr>
              <w:keepNext/>
              <w:keepLines/>
              <w:jc w:val="right"/>
              <w:rPr>
                <w:rFonts w:ascii="仿宋" w:eastAsia="仿宋" w:hAnsi="仿宋" w:cs="仿宋"/>
                <w:color w:val="000000"/>
                <w:lang w:eastAsia="ar-SA"/>
              </w:rPr>
            </w:pPr>
          </w:p>
        </w:tc>
      </w:tr>
      <w:tr w:rsidR="00A6604C">
        <w:trPr>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6604C" w:rsidRDefault="004E6C10">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777" w:type="dxa"/>
            <w:tcBorders>
              <w:top w:val="single" w:sz="4" w:space="0" w:color="000000"/>
              <w:left w:val="single" w:sz="4" w:space="0" w:color="000000"/>
              <w:bottom w:val="single" w:sz="4" w:space="0" w:color="000000"/>
              <w:right w:val="single" w:sz="4" w:space="0" w:color="000000"/>
            </w:tcBorders>
            <w:vAlign w:val="center"/>
          </w:tcPr>
          <w:p w:rsidR="00A6604C" w:rsidRDefault="004E6C10">
            <w:pPr>
              <w:jc w:val="right"/>
              <w:rPr>
                <w:rFonts w:ascii="仿宋" w:eastAsia="仿宋" w:hAnsi="仿宋" w:cs="仿宋"/>
                <w:color w:val="000000"/>
              </w:rPr>
            </w:pPr>
            <w:r>
              <w:rPr>
                <w:rFonts w:ascii="仿宋" w:eastAsia="仿宋" w:hAnsi="仿宋" w:cs="仿宋" w:hint="eastAsia"/>
                <w:color w:val="000000"/>
                <w:lang w:eastAsia="ar-SA"/>
              </w:rPr>
              <w:t>18,920.04</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6604C" w:rsidRDefault="004E6C10">
            <w:pPr>
              <w:jc w:val="center"/>
              <w:rPr>
                <w:rFonts w:ascii="仿宋" w:eastAsia="仿宋" w:hAnsi="仿宋" w:cs="仿宋"/>
                <w:b/>
                <w:bCs/>
                <w:color w:val="000000"/>
              </w:rPr>
            </w:pPr>
            <w:r>
              <w:rPr>
                <w:rFonts w:ascii="仿宋" w:eastAsia="仿宋" w:hAnsi="仿宋" w:cs="仿宋" w:hint="eastAsia"/>
                <w:b/>
                <w:bCs/>
                <w:color w:val="000000"/>
                <w:lang w:eastAsia="ar-SA"/>
              </w:rPr>
              <w:t>本年支出合计</w:t>
            </w:r>
          </w:p>
        </w:tc>
        <w:tc>
          <w:tcPr>
            <w:tcW w:w="1826" w:type="dxa"/>
            <w:tcBorders>
              <w:top w:val="single" w:sz="4" w:space="0" w:color="000000"/>
              <w:left w:val="single" w:sz="4" w:space="0" w:color="000000"/>
              <w:bottom w:val="single" w:sz="4" w:space="0" w:color="000000"/>
              <w:right w:val="single" w:sz="4" w:space="0" w:color="000000"/>
            </w:tcBorders>
            <w:vAlign w:val="center"/>
          </w:tcPr>
          <w:p w:rsidR="00A6604C" w:rsidRDefault="004E6C10">
            <w:pPr>
              <w:jc w:val="right"/>
              <w:rPr>
                <w:rFonts w:ascii="仿宋" w:eastAsia="仿宋" w:hAnsi="仿宋" w:cs="仿宋"/>
                <w:color w:val="000000"/>
              </w:rPr>
            </w:pPr>
            <w:r>
              <w:rPr>
                <w:rFonts w:ascii="仿宋" w:eastAsia="仿宋" w:hAnsi="仿宋" w:cs="仿宋" w:hint="eastAsia"/>
                <w:color w:val="000000"/>
                <w:lang w:eastAsia="ar-SA"/>
              </w:rPr>
              <w:t>18,960.17</w:t>
            </w:r>
          </w:p>
        </w:tc>
      </w:tr>
      <w:tr w:rsidR="00A6604C">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6604C" w:rsidRDefault="004E6C10">
            <w:pPr>
              <w:ind w:firstLineChars="100" w:firstLine="220"/>
              <w:rPr>
                <w:rFonts w:ascii="仿宋" w:eastAsia="仿宋" w:hAnsi="仿宋" w:cs="仿宋"/>
                <w:color w:val="000000"/>
              </w:rPr>
            </w:pPr>
            <w:r>
              <w:rPr>
                <w:rFonts w:ascii="仿宋" w:eastAsia="仿宋" w:hAnsi="仿宋" w:cs="仿宋" w:hint="eastAsia"/>
                <w:color w:val="000000"/>
                <w:lang w:eastAsia="ar-SA"/>
              </w:rPr>
              <w:t>使用非财政拨款结余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A6604C" w:rsidRDefault="00A6604C">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6604C" w:rsidRDefault="004E6C10">
            <w:pPr>
              <w:ind w:firstLineChars="100" w:firstLine="220"/>
              <w:rPr>
                <w:rFonts w:ascii="仿宋" w:eastAsia="仿宋" w:hAnsi="仿宋" w:cs="仿宋"/>
                <w:color w:val="000000"/>
              </w:rPr>
            </w:pPr>
            <w:r>
              <w:rPr>
                <w:rFonts w:ascii="仿宋" w:eastAsia="仿宋" w:hAnsi="仿宋" w:cs="仿宋" w:hint="eastAsia"/>
                <w:color w:val="000000"/>
                <w:lang w:eastAsia="ar-SA"/>
              </w:rPr>
              <w:t>结余分配</w:t>
            </w:r>
          </w:p>
        </w:tc>
        <w:tc>
          <w:tcPr>
            <w:tcW w:w="1826" w:type="dxa"/>
            <w:tcBorders>
              <w:top w:val="single" w:sz="4" w:space="0" w:color="000000"/>
              <w:left w:val="single" w:sz="4" w:space="0" w:color="000000"/>
              <w:bottom w:val="single" w:sz="4" w:space="0" w:color="000000"/>
              <w:right w:val="single" w:sz="4" w:space="0" w:color="000000"/>
            </w:tcBorders>
            <w:vAlign w:val="center"/>
          </w:tcPr>
          <w:p w:rsidR="00A6604C" w:rsidRDefault="00A6604C">
            <w:pPr>
              <w:jc w:val="right"/>
              <w:rPr>
                <w:rFonts w:ascii="仿宋" w:eastAsia="仿宋" w:hAnsi="仿宋" w:cs="仿宋"/>
                <w:color w:val="000000"/>
              </w:rPr>
            </w:pPr>
          </w:p>
        </w:tc>
      </w:tr>
      <w:tr w:rsidR="00A6604C">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6604C" w:rsidRDefault="004E6C10">
            <w:pPr>
              <w:ind w:firstLineChars="100" w:firstLine="220"/>
              <w:rPr>
                <w:rFonts w:ascii="仿宋" w:eastAsia="仿宋" w:hAnsi="仿宋" w:cs="仿宋"/>
                <w:color w:val="000000"/>
              </w:rPr>
            </w:pPr>
            <w:r>
              <w:rPr>
                <w:rFonts w:ascii="仿宋" w:eastAsia="仿宋" w:hAnsi="仿宋" w:cs="仿宋" w:hint="eastAsia"/>
                <w:color w:val="000000"/>
                <w:lang w:eastAsia="ar-SA"/>
              </w:rPr>
              <w:t>年初结转和结余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A6604C" w:rsidRDefault="004E6C10">
            <w:pPr>
              <w:jc w:val="right"/>
              <w:rPr>
                <w:rFonts w:ascii="仿宋" w:eastAsia="仿宋" w:hAnsi="仿宋" w:cs="仿宋"/>
                <w:color w:val="000000"/>
                <w:lang w:eastAsia="ar-SA"/>
              </w:rPr>
            </w:pPr>
            <w:r>
              <w:rPr>
                <w:rFonts w:ascii="仿宋" w:eastAsia="仿宋" w:hAnsi="仿宋" w:cs="仿宋" w:hint="eastAsia"/>
                <w:color w:val="000000"/>
                <w:lang w:eastAsia="ar-SA"/>
              </w:rPr>
              <w:t>669.06</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6604C" w:rsidRDefault="004E6C10">
            <w:pPr>
              <w:ind w:firstLineChars="100" w:firstLine="220"/>
              <w:rPr>
                <w:rFonts w:ascii="仿宋" w:eastAsia="仿宋" w:hAnsi="仿宋" w:cs="仿宋"/>
                <w:color w:val="000000"/>
              </w:rPr>
            </w:pPr>
            <w:r>
              <w:rPr>
                <w:rFonts w:ascii="仿宋" w:eastAsia="仿宋" w:hAnsi="仿宋" w:cs="仿宋" w:hint="eastAsia"/>
                <w:color w:val="000000"/>
                <w:lang w:eastAsia="ar-SA"/>
              </w:rPr>
              <w:t>年末结转和结余</w:t>
            </w:r>
          </w:p>
        </w:tc>
        <w:tc>
          <w:tcPr>
            <w:tcW w:w="1826" w:type="dxa"/>
            <w:tcBorders>
              <w:top w:val="single" w:sz="4" w:space="0" w:color="000000"/>
              <w:left w:val="single" w:sz="4" w:space="0" w:color="000000"/>
              <w:bottom w:val="single" w:sz="4" w:space="0" w:color="000000"/>
              <w:right w:val="single" w:sz="4" w:space="0" w:color="000000"/>
            </w:tcBorders>
            <w:vAlign w:val="center"/>
          </w:tcPr>
          <w:p w:rsidR="00A6604C" w:rsidRDefault="004E6C10">
            <w:pPr>
              <w:jc w:val="right"/>
              <w:rPr>
                <w:rFonts w:ascii="仿宋" w:eastAsia="仿宋" w:hAnsi="仿宋" w:cs="仿宋"/>
                <w:color w:val="000000"/>
              </w:rPr>
            </w:pPr>
            <w:r>
              <w:rPr>
                <w:rFonts w:ascii="仿宋" w:eastAsia="仿宋" w:hAnsi="仿宋" w:cs="仿宋" w:hint="eastAsia"/>
                <w:color w:val="000000"/>
                <w:lang w:eastAsia="ar-SA"/>
              </w:rPr>
              <w:t>628.93</w:t>
            </w:r>
          </w:p>
        </w:tc>
      </w:tr>
      <w:tr w:rsidR="00A6604C">
        <w:trPr>
          <w:trHeight w:val="383"/>
          <w:jc w:val="center"/>
        </w:trPr>
        <w:tc>
          <w:tcPr>
            <w:tcW w:w="3468" w:type="dxa"/>
            <w:tcBorders>
              <w:top w:val="single" w:sz="4" w:space="0" w:color="000000"/>
              <w:left w:val="single" w:sz="4" w:space="0" w:color="000000"/>
              <w:bottom w:val="single" w:sz="4" w:space="0" w:color="000000"/>
              <w:right w:val="single" w:sz="4" w:space="0" w:color="000000"/>
            </w:tcBorders>
          </w:tcPr>
          <w:p w:rsidR="00A6604C" w:rsidRDefault="00A6604C">
            <w:pPr>
              <w:rPr>
                <w:rFonts w:ascii="仿宋" w:eastAsia="仿宋" w:hAnsi="仿宋" w:cs="仿宋"/>
                <w:color w:val="000000"/>
              </w:rPr>
            </w:pPr>
          </w:p>
        </w:tc>
        <w:tc>
          <w:tcPr>
            <w:tcW w:w="1777" w:type="dxa"/>
            <w:tcBorders>
              <w:top w:val="single" w:sz="4" w:space="0" w:color="000000"/>
              <w:left w:val="single" w:sz="4" w:space="0" w:color="000000"/>
              <w:bottom w:val="single" w:sz="4" w:space="0" w:color="000000"/>
              <w:right w:val="single" w:sz="4" w:space="0" w:color="000000"/>
            </w:tcBorders>
          </w:tcPr>
          <w:p w:rsidR="00A6604C" w:rsidRDefault="00A6604C">
            <w:pPr>
              <w:rPr>
                <w:rFonts w:ascii="仿宋" w:eastAsia="仿宋" w:hAnsi="仿宋" w:cs="仿宋"/>
                <w:color w:val="000000"/>
              </w:rPr>
            </w:pPr>
          </w:p>
        </w:tc>
        <w:tc>
          <w:tcPr>
            <w:tcW w:w="3376" w:type="dxa"/>
            <w:gridSpan w:val="2"/>
            <w:tcBorders>
              <w:top w:val="single" w:sz="4" w:space="0" w:color="000000"/>
              <w:left w:val="single" w:sz="4" w:space="0" w:color="000000"/>
              <w:bottom w:val="single" w:sz="4" w:space="0" w:color="000000"/>
              <w:right w:val="single" w:sz="4" w:space="0" w:color="000000"/>
            </w:tcBorders>
          </w:tcPr>
          <w:p w:rsidR="00A6604C" w:rsidRDefault="00A6604C">
            <w:pPr>
              <w:rPr>
                <w:rFonts w:ascii="仿宋" w:eastAsia="仿宋" w:hAnsi="仿宋" w:cs="仿宋"/>
                <w:color w:val="000000"/>
              </w:rPr>
            </w:pPr>
          </w:p>
        </w:tc>
        <w:tc>
          <w:tcPr>
            <w:tcW w:w="1826" w:type="dxa"/>
            <w:tcBorders>
              <w:top w:val="single" w:sz="4" w:space="0" w:color="000000"/>
              <w:left w:val="single" w:sz="4" w:space="0" w:color="000000"/>
              <w:bottom w:val="single" w:sz="4" w:space="0" w:color="000000"/>
              <w:right w:val="single" w:sz="4" w:space="0" w:color="000000"/>
            </w:tcBorders>
          </w:tcPr>
          <w:p w:rsidR="00A6604C" w:rsidRDefault="00A6604C">
            <w:pPr>
              <w:rPr>
                <w:rFonts w:ascii="仿宋" w:eastAsia="仿宋" w:hAnsi="仿宋" w:cs="仿宋"/>
                <w:color w:val="000000"/>
              </w:rPr>
            </w:pPr>
          </w:p>
        </w:tc>
      </w:tr>
      <w:tr w:rsidR="00A6604C">
        <w:trPr>
          <w:cantSplit/>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6604C" w:rsidRDefault="004E6C10">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777" w:type="dxa"/>
            <w:tcBorders>
              <w:top w:val="single" w:sz="4" w:space="0" w:color="000000"/>
              <w:left w:val="single" w:sz="4" w:space="0" w:color="000000"/>
              <w:bottom w:val="single" w:sz="4" w:space="0" w:color="000000"/>
              <w:right w:val="single" w:sz="4" w:space="0" w:color="000000"/>
            </w:tcBorders>
            <w:vAlign w:val="center"/>
          </w:tcPr>
          <w:p w:rsidR="00A6604C" w:rsidRDefault="004E6C10">
            <w:pPr>
              <w:jc w:val="right"/>
              <w:rPr>
                <w:rFonts w:ascii="仿宋" w:eastAsia="仿宋" w:hAnsi="仿宋" w:cs="仿宋"/>
                <w:color w:val="000000"/>
              </w:rPr>
            </w:pPr>
            <w:r>
              <w:rPr>
                <w:rFonts w:ascii="仿宋" w:eastAsia="仿宋" w:hAnsi="仿宋" w:cs="仿宋" w:hint="eastAsia"/>
                <w:color w:val="000000"/>
                <w:lang w:eastAsia="ar-SA"/>
              </w:rPr>
              <w:t>19,589.10</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6604C" w:rsidRDefault="004E6C10">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826" w:type="dxa"/>
            <w:tcBorders>
              <w:top w:val="single" w:sz="4" w:space="0" w:color="000000"/>
              <w:left w:val="single" w:sz="4" w:space="0" w:color="000000"/>
              <w:bottom w:val="single" w:sz="4" w:space="0" w:color="000000"/>
              <w:right w:val="single" w:sz="4" w:space="0" w:color="000000"/>
            </w:tcBorders>
            <w:vAlign w:val="center"/>
          </w:tcPr>
          <w:p w:rsidR="00A6604C" w:rsidRDefault="004E6C10">
            <w:pPr>
              <w:jc w:val="right"/>
              <w:rPr>
                <w:rFonts w:ascii="仿宋" w:eastAsia="仿宋" w:hAnsi="仿宋" w:cs="仿宋"/>
                <w:color w:val="000000"/>
              </w:rPr>
            </w:pPr>
            <w:r>
              <w:rPr>
                <w:rFonts w:ascii="仿宋" w:eastAsia="仿宋" w:hAnsi="仿宋" w:cs="仿宋" w:hint="eastAsia"/>
                <w:color w:val="000000"/>
                <w:lang w:eastAsia="ar-SA"/>
              </w:rPr>
              <w:t>19,589.10</w:t>
            </w:r>
          </w:p>
        </w:tc>
      </w:tr>
    </w:tbl>
    <w:p w:rsidR="00A6604C" w:rsidRDefault="004E6C10">
      <w:pPr>
        <w:spacing w:before="66"/>
        <w:jc w:val="both"/>
        <w:rPr>
          <w:rFonts w:ascii="仿宋" w:eastAsia="仿宋" w:hAnsi="仿宋" w:cs="仿宋"/>
          <w:color w:val="000000"/>
          <w:lang w:val="en-US"/>
        </w:rPr>
      </w:pPr>
      <w:r>
        <w:rPr>
          <w:rFonts w:ascii="仿宋" w:eastAsia="仿宋" w:hAnsi="仿宋" w:cs="仿宋" w:hint="eastAsia"/>
          <w:color w:val="000000"/>
          <w:lang w:val="en-US"/>
        </w:rPr>
        <w:t>注：本表反映本年度的总收支和年末结转结余情况。本表金额单位转换时可能存在尾数误差。</w:t>
      </w:r>
    </w:p>
    <w:p w:rsidR="00A6604C" w:rsidRDefault="00A6604C">
      <w:pPr>
        <w:spacing w:before="66"/>
        <w:jc w:val="both"/>
        <w:rPr>
          <w:rFonts w:ascii="仿宋" w:eastAsia="仿宋" w:hAnsi="仿宋" w:cs="仿宋"/>
          <w:color w:val="000000"/>
          <w:lang w:val="en-US"/>
        </w:rPr>
        <w:sectPr w:rsidR="00A6604C">
          <w:footerReference w:type="default" r:id="rId12"/>
          <w:pgSz w:w="11906" w:h="16838"/>
          <w:pgMar w:top="720" w:right="720" w:bottom="720" w:left="720" w:header="170" w:footer="280" w:gutter="0"/>
          <w:pgNumType w:fmt="numberInDash"/>
          <w:cols w:space="720"/>
          <w:formProt w:val="0"/>
          <w:docGrid w:linePitch="100"/>
        </w:sectPr>
      </w:pPr>
    </w:p>
    <w:tbl>
      <w:tblPr>
        <w:tblW w:w="16660" w:type="dxa"/>
        <w:jc w:val="center"/>
        <w:tblLayout w:type="fixed"/>
        <w:tblLook w:val="04A0" w:firstRow="1" w:lastRow="0" w:firstColumn="1" w:lastColumn="0" w:noHBand="0" w:noVBand="1"/>
      </w:tblPr>
      <w:tblGrid>
        <w:gridCol w:w="1201"/>
        <w:gridCol w:w="3156"/>
        <w:gridCol w:w="1716"/>
        <w:gridCol w:w="1728"/>
        <w:gridCol w:w="1686"/>
        <w:gridCol w:w="1503"/>
        <w:gridCol w:w="1704"/>
        <w:gridCol w:w="1263"/>
        <w:gridCol w:w="1375"/>
        <w:gridCol w:w="1328"/>
      </w:tblGrid>
      <w:tr w:rsidR="00A6604C">
        <w:trPr>
          <w:trHeight w:val="403"/>
          <w:jc w:val="center"/>
        </w:trPr>
        <w:tc>
          <w:tcPr>
            <w:tcW w:w="16660" w:type="dxa"/>
            <w:gridSpan w:val="10"/>
            <w:vAlign w:val="center"/>
          </w:tcPr>
          <w:p w:rsidR="00A6604C" w:rsidRDefault="004E6C10">
            <w:pPr>
              <w:pStyle w:val="4"/>
              <w:rPr>
                <w:rFonts w:ascii="仿宋" w:eastAsia="仿宋" w:hAnsi="仿宋" w:cs="仿宋"/>
                <w:b/>
                <w:bCs/>
                <w:sz w:val="44"/>
                <w:szCs w:val="44"/>
                <w:lang w:val="en-US"/>
              </w:rPr>
            </w:pPr>
            <w:r>
              <w:rPr>
                <w:rFonts w:ascii="宋体" w:eastAsia="宋体" w:hAnsi="宋体" w:cs="宋体" w:hint="eastAsia"/>
                <w:b/>
                <w:bCs/>
                <w:color w:val="000000"/>
                <w:lang w:eastAsia="ar-SA"/>
              </w:rPr>
              <w:lastRenderedPageBreak/>
              <w:t>收入决算表</w:t>
            </w:r>
          </w:p>
        </w:tc>
      </w:tr>
      <w:tr w:rsidR="00A6604C">
        <w:trPr>
          <w:trHeight w:val="247"/>
          <w:jc w:val="center"/>
        </w:trPr>
        <w:tc>
          <w:tcPr>
            <w:tcW w:w="4357" w:type="dxa"/>
            <w:gridSpan w:val="2"/>
            <w:vAlign w:val="center"/>
          </w:tcPr>
          <w:p w:rsidR="00A6604C" w:rsidRDefault="00A6604C">
            <w:pPr>
              <w:pStyle w:val="TableParagraph"/>
              <w:jc w:val="center"/>
              <w:rPr>
                <w:rFonts w:ascii="仿宋" w:eastAsia="仿宋" w:hAnsi="仿宋" w:cs="仿宋"/>
              </w:rPr>
            </w:pPr>
          </w:p>
        </w:tc>
        <w:tc>
          <w:tcPr>
            <w:tcW w:w="1716" w:type="dxa"/>
            <w:vAlign w:val="center"/>
          </w:tcPr>
          <w:p w:rsidR="00A6604C" w:rsidRDefault="00A6604C">
            <w:pPr>
              <w:pStyle w:val="TableParagraph"/>
              <w:jc w:val="center"/>
              <w:rPr>
                <w:rFonts w:ascii="仿宋" w:eastAsia="仿宋" w:hAnsi="仿宋" w:cs="仿宋"/>
              </w:rPr>
            </w:pPr>
          </w:p>
        </w:tc>
        <w:tc>
          <w:tcPr>
            <w:tcW w:w="1728" w:type="dxa"/>
            <w:vAlign w:val="center"/>
          </w:tcPr>
          <w:p w:rsidR="00A6604C" w:rsidRDefault="00A6604C">
            <w:pPr>
              <w:pStyle w:val="TableParagraph"/>
              <w:jc w:val="center"/>
              <w:rPr>
                <w:rFonts w:ascii="仿宋" w:eastAsia="仿宋" w:hAnsi="仿宋" w:cs="仿宋"/>
              </w:rPr>
            </w:pPr>
          </w:p>
        </w:tc>
        <w:tc>
          <w:tcPr>
            <w:tcW w:w="1686" w:type="dxa"/>
            <w:vAlign w:val="center"/>
          </w:tcPr>
          <w:p w:rsidR="00A6604C" w:rsidRDefault="00A6604C">
            <w:pPr>
              <w:pStyle w:val="TableParagraph"/>
              <w:jc w:val="center"/>
              <w:rPr>
                <w:rFonts w:ascii="仿宋" w:eastAsia="仿宋" w:hAnsi="仿宋" w:cs="仿宋"/>
              </w:rPr>
            </w:pPr>
          </w:p>
        </w:tc>
        <w:tc>
          <w:tcPr>
            <w:tcW w:w="3207" w:type="dxa"/>
            <w:gridSpan w:val="2"/>
            <w:vAlign w:val="center"/>
          </w:tcPr>
          <w:p w:rsidR="00A6604C" w:rsidRDefault="00A6604C">
            <w:pPr>
              <w:pStyle w:val="TableParagraph"/>
              <w:jc w:val="center"/>
              <w:rPr>
                <w:rFonts w:ascii="仿宋" w:eastAsia="仿宋" w:hAnsi="仿宋" w:cs="仿宋"/>
              </w:rPr>
            </w:pPr>
          </w:p>
        </w:tc>
        <w:tc>
          <w:tcPr>
            <w:tcW w:w="1263" w:type="dxa"/>
            <w:vAlign w:val="center"/>
          </w:tcPr>
          <w:p w:rsidR="00A6604C" w:rsidRDefault="00A6604C">
            <w:pPr>
              <w:pStyle w:val="TableParagraph"/>
              <w:jc w:val="center"/>
              <w:rPr>
                <w:rFonts w:ascii="仿宋" w:eastAsia="仿宋" w:hAnsi="仿宋" w:cs="仿宋"/>
              </w:rPr>
            </w:pPr>
          </w:p>
        </w:tc>
        <w:tc>
          <w:tcPr>
            <w:tcW w:w="2703" w:type="dxa"/>
            <w:gridSpan w:val="2"/>
            <w:vAlign w:val="center"/>
          </w:tcPr>
          <w:p w:rsidR="00A6604C" w:rsidRDefault="004E6C10">
            <w:pPr>
              <w:pStyle w:val="TableParagraph"/>
              <w:jc w:val="right"/>
              <w:rPr>
                <w:rFonts w:ascii="仿宋" w:eastAsia="仿宋" w:hAnsi="仿宋" w:cs="仿宋"/>
              </w:rPr>
            </w:pPr>
            <w:r>
              <w:rPr>
                <w:rFonts w:ascii="仿宋" w:eastAsia="仿宋" w:hAnsi="仿宋" w:cs="仿宋" w:hint="eastAsia"/>
              </w:rPr>
              <w:t>公开02表</w:t>
            </w:r>
          </w:p>
        </w:tc>
      </w:tr>
      <w:tr w:rsidR="00A6604C">
        <w:trPr>
          <w:trHeight w:val="247"/>
          <w:jc w:val="center"/>
        </w:trPr>
        <w:tc>
          <w:tcPr>
            <w:tcW w:w="13957" w:type="dxa"/>
            <w:gridSpan w:val="8"/>
            <w:vAlign w:val="center"/>
          </w:tcPr>
          <w:p w:rsidR="00A6604C" w:rsidRDefault="004E6C10">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南京市农业农村局</w:t>
            </w:r>
          </w:p>
        </w:tc>
        <w:tc>
          <w:tcPr>
            <w:tcW w:w="2703" w:type="dxa"/>
            <w:gridSpan w:val="2"/>
            <w:vAlign w:val="center"/>
          </w:tcPr>
          <w:p w:rsidR="00A6604C" w:rsidRDefault="004E6C10">
            <w:pPr>
              <w:pStyle w:val="TableParagraph"/>
              <w:jc w:val="right"/>
              <w:rPr>
                <w:rFonts w:ascii="仿宋" w:eastAsia="仿宋" w:hAnsi="仿宋" w:cs="仿宋"/>
              </w:rPr>
            </w:pPr>
            <w:r>
              <w:rPr>
                <w:rFonts w:ascii="仿宋" w:eastAsia="仿宋" w:hAnsi="仿宋" w:cs="仿宋" w:hint="eastAsia"/>
              </w:rPr>
              <w:t>金额单位：万元</w:t>
            </w:r>
          </w:p>
        </w:tc>
      </w:tr>
      <w:tr w:rsidR="00A6604C">
        <w:trPr>
          <w:cantSplit/>
          <w:trHeight w:val="255"/>
          <w:jc w:val="center"/>
        </w:trPr>
        <w:tc>
          <w:tcPr>
            <w:tcW w:w="4357" w:type="dxa"/>
            <w:gridSpan w:val="2"/>
            <w:tcBorders>
              <w:top w:val="single" w:sz="4" w:space="0" w:color="000000"/>
              <w:left w:val="single" w:sz="4" w:space="0" w:color="000000"/>
              <w:bottom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项目</w:t>
            </w:r>
          </w:p>
        </w:tc>
        <w:tc>
          <w:tcPr>
            <w:tcW w:w="1716" w:type="dxa"/>
            <w:vMerge w:val="restart"/>
            <w:tcBorders>
              <w:top w:val="single" w:sz="4" w:space="0" w:color="000000"/>
              <w:left w:val="single" w:sz="4" w:space="0" w:color="000000"/>
              <w:bottom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本年收入合计</w:t>
            </w:r>
          </w:p>
        </w:tc>
        <w:tc>
          <w:tcPr>
            <w:tcW w:w="1728" w:type="dxa"/>
            <w:vMerge w:val="restart"/>
            <w:tcBorders>
              <w:top w:val="single" w:sz="4" w:space="0" w:color="000000"/>
              <w:left w:val="single" w:sz="4" w:space="0" w:color="000000"/>
              <w:bottom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财政拨款收入</w:t>
            </w:r>
          </w:p>
        </w:tc>
        <w:tc>
          <w:tcPr>
            <w:tcW w:w="1686" w:type="dxa"/>
            <w:vMerge w:val="restart"/>
            <w:tcBorders>
              <w:top w:val="single" w:sz="4" w:space="0" w:color="000000"/>
              <w:left w:val="single" w:sz="4" w:space="0" w:color="000000"/>
              <w:bottom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上级补助收入</w:t>
            </w:r>
          </w:p>
        </w:tc>
        <w:tc>
          <w:tcPr>
            <w:tcW w:w="1503" w:type="dxa"/>
            <w:vMerge w:val="restart"/>
            <w:tcBorders>
              <w:top w:val="single" w:sz="4" w:space="0" w:color="000000"/>
              <w:left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财政专户管理教育收费</w:t>
            </w:r>
          </w:p>
        </w:tc>
        <w:tc>
          <w:tcPr>
            <w:tcW w:w="1704" w:type="dxa"/>
            <w:vMerge w:val="restart"/>
            <w:tcBorders>
              <w:top w:val="single" w:sz="4" w:space="0" w:color="000000"/>
              <w:left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事业收入（不含专户管理教育收费）</w:t>
            </w:r>
          </w:p>
        </w:tc>
        <w:tc>
          <w:tcPr>
            <w:tcW w:w="1263" w:type="dxa"/>
            <w:vMerge w:val="restart"/>
            <w:tcBorders>
              <w:top w:val="single" w:sz="4" w:space="0" w:color="000000"/>
              <w:left w:val="single" w:sz="4" w:space="0" w:color="000000"/>
              <w:bottom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经营收入</w:t>
            </w:r>
          </w:p>
        </w:tc>
        <w:tc>
          <w:tcPr>
            <w:tcW w:w="1375" w:type="dxa"/>
            <w:vMerge w:val="restart"/>
            <w:tcBorders>
              <w:top w:val="single" w:sz="4" w:space="0" w:color="000000"/>
              <w:left w:val="single" w:sz="4" w:space="0" w:color="000000"/>
              <w:bottom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附属单位上缴收入</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其他收入</w:t>
            </w:r>
          </w:p>
        </w:tc>
      </w:tr>
      <w:tr w:rsidR="00A6604C">
        <w:trPr>
          <w:cantSplit/>
          <w:trHeight w:val="502"/>
          <w:jc w:val="center"/>
        </w:trPr>
        <w:tc>
          <w:tcPr>
            <w:tcW w:w="1201" w:type="dxa"/>
            <w:tcBorders>
              <w:left w:val="single" w:sz="4" w:space="0" w:color="000000"/>
              <w:bottom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功能分类</w:t>
            </w:r>
          </w:p>
          <w:p w:rsidR="00A6604C" w:rsidRDefault="004E6C10">
            <w:pPr>
              <w:pStyle w:val="TableParagraph"/>
              <w:jc w:val="center"/>
              <w:rPr>
                <w:rFonts w:ascii="仿宋" w:eastAsia="仿宋" w:hAnsi="仿宋" w:cs="仿宋"/>
              </w:rPr>
            </w:pPr>
            <w:r>
              <w:rPr>
                <w:rFonts w:ascii="仿宋" w:eastAsia="仿宋" w:hAnsi="仿宋" w:cs="仿宋" w:hint="eastAsia"/>
              </w:rPr>
              <w:t>科目编码</w:t>
            </w:r>
          </w:p>
        </w:tc>
        <w:tc>
          <w:tcPr>
            <w:tcW w:w="3156" w:type="dxa"/>
            <w:tcBorders>
              <w:left w:val="single" w:sz="4" w:space="0" w:color="000000"/>
              <w:bottom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科目名称</w:t>
            </w:r>
          </w:p>
        </w:tc>
        <w:tc>
          <w:tcPr>
            <w:tcW w:w="1716" w:type="dxa"/>
            <w:vMerge/>
            <w:tcBorders>
              <w:left w:val="single" w:sz="4" w:space="0" w:color="000000"/>
              <w:bottom w:val="single" w:sz="4" w:space="0" w:color="000000"/>
            </w:tcBorders>
          </w:tcPr>
          <w:p w:rsidR="00A6604C" w:rsidRDefault="00A6604C">
            <w:pPr>
              <w:rPr>
                <w:rFonts w:ascii="仿宋" w:eastAsia="仿宋" w:hAnsi="仿宋" w:cs="仿宋"/>
              </w:rPr>
            </w:pPr>
          </w:p>
        </w:tc>
        <w:tc>
          <w:tcPr>
            <w:tcW w:w="1728" w:type="dxa"/>
            <w:vMerge/>
            <w:tcBorders>
              <w:left w:val="single" w:sz="4" w:space="0" w:color="000000"/>
              <w:bottom w:val="single" w:sz="4" w:space="0" w:color="000000"/>
            </w:tcBorders>
          </w:tcPr>
          <w:p w:rsidR="00A6604C" w:rsidRDefault="00A6604C">
            <w:pPr>
              <w:rPr>
                <w:rFonts w:ascii="仿宋" w:eastAsia="仿宋" w:hAnsi="仿宋" w:cs="仿宋"/>
              </w:rPr>
            </w:pPr>
          </w:p>
        </w:tc>
        <w:tc>
          <w:tcPr>
            <w:tcW w:w="1686" w:type="dxa"/>
            <w:vMerge/>
            <w:tcBorders>
              <w:left w:val="single" w:sz="4" w:space="0" w:color="000000"/>
              <w:bottom w:val="single" w:sz="4" w:space="0" w:color="000000"/>
            </w:tcBorders>
          </w:tcPr>
          <w:p w:rsidR="00A6604C" w:rsidRDefault="00A6604C">
            <w:pPr>
              <w:rPr>
                <w:rFonts w:ascii="仿宋" w:eastAsia="仿宋" w:hAnsi="仿宋" w:cs="仿宋"/>
              </w:rPr>
            </w:pPr>
          </w:p>
        </w:tc>
        <w:tc>
          <w:tcPr>
            <w:tcW w:w="1503" w:type="dxa"/>
            <w:vMerge/>
            <w:tcBorders>
              <w:left w:val="single" w:sz="4" w:space="0" w:color="000000"/>
              <w:bottom w:val="single" w:sz="4" w:space="0" w:color="000000"/>
            </w:tcBorders>
            <w:vAlign w:val="center"/>
          </w:tcPr>
          <w:p w:rsidR="00A6604C" w:rsidRDefault="00A6604C">
            <w:pPr>
              <w:pStyle w:val="TableParagraph"/>
              <w:jc w:val="center"/>
              <w:rPr>
                <w:rFonts w:ascii="仿宋" w:eastAsia="仿宋" w:hAnsi="仿宋" w:cs="仿宋"/>
              </w:rPr>
            </w:pPr>
          </w:p>
        </w:tc>
        <w:tc>
          <w:tcPr>
            <w:tcW w:w="1704" w:type="dxa"/>
            <w:vMerge/>
            <w:tcBorders>
              <w:left w:val="single" w:sz="4" w:space="0" w:color="000000"/>
              <w:bottom w:val="single" w:sz="4" w:space="0" w:color="000000"/>
            </w:tcBorders>
            <w:vAlign w:val="center"/>
          </w:tcPr>
          <w:p w:rsidR="00A6604C" w:rsidRDefault="00A6604C">
            <w:pPr>
              <w:pStyle w:val="TableParagraph"/>
              <w:jc w:val="center"/>
              <w:rPr>
                <w:rFonts w:ascii="仿宋" w:eastAsia="仿宋" w:hAnsi="仿宋" w:cs="仿宋"/>
              </w:rPr>
            </w:pPr>
          </w:p>
        </w:tc>
        <w:tc>
          <w:tcPr>
            <w:tcW w:w="1263" w:type="dxa"/>
            <w:vMerge/>
            <w:tcBorders>
              <w:left w:val="single" w:sz="4" w:space="0" w:color="000000"/>
              <w:bottom w:val="single" w:sz="4" w:space="0" w:color="000000"/>
            </w:tcBorders>
          </w:tcPr>
          <w:p w:rsidR="00A6604C" w:rsidRDefault="00A6604C">
            <w:pPr>
              <w:rPr>
                <w:rFonts w:ascii="仿宋" w:eastAsia="仿宋" w:hAnsi="仿宋" w:cs="仿宋"/>
              </w:rPr>
            </w:pPr>
          </w:p>
        </w:tc>
        <w:tc>
          <w:tcPr>
            <w:tcW w:w="1375" w:type="dxa"/>
            <w:vMerge/>
            <w:tcBorders>
              <w:left w:val="single" w:sz="4" w:space="0" w:color="000000"/>
              <w:bottom w:val="single" w:sz="4" w:space="0" w:color="000000"/>
            </w:tcBorders>
          </w:tcPr>
          <w:p w:rsidR="00A6604C" w:rsidRDefault="00A6604C">
            <w:pPr>
              <w:rPr>
                <w:rFonts w:ascii="仿宋" w:eastAsia="仿宋" w:hAnsi="仿宋" w:cs="仿宋"/>
              </w:rPr>
            </w:pPr>
          </w:p>
        </w:tc>
        <w:tc>
          <w:tcPr>
            <w:tcW w:w="1328" w:type="dxa"/>
            <w:vMerge/>
            <w:tcBorders>
              <w:left w:val="single" w:sz="4" w:space="0" w:color="000000"/>
              <w:bottom w:val="single" w:sz="4" w:space="0" w:color="000000"/>
              <w:right w:val="single" w:sz="4" w:space="0" w:color="000000"/>
            </w:tcBorders>
          </w:tcPr>
          <w:p w:rsidR="00A6604C" w:rsidRDefault="00A6604C">
            <w:pPr>
              <w:rPr>
                <w:rFonts w:ascii="仿宋" w:eastAsia="仿宋" w:hAnsi="仿宋" w:cs="仿宋"/>
              </w:rPr>
            </w:pPr>
          </w:p>
        </w:tc>
      </w:tr>
      <w:tr w:rsidR="00A6604C">
        <w:trPr>
          <w:cantSplit/>
          <w:trHeight w:hRule="exact" w:val="267"/>
          <w:jc w:val="center"/>
        </w:trPr>
        <w:tc>
          <w:tcPr>
            <w:tcW w:w="4357" w:type="dxa"/>
            <w:gridSpan w:val="2"/>
            <w:tcBorders>
              <w:left w:val="single" w:sz="4" w:space="0" w:color="000000"/>
              <w:bottom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rPr>
              <w:t>合计</w:t>
            </w:r>
          </w:p>
        </w:tc>
        <w:tc>
          <w:tcPr>
            <w:tcW w:w="1716" w:type="dxa"/>
            <w:tcBorders>
              <w:left w:val="single" w:sz="4" w:space="0" w:color="000000"/>
              <w:bottom w:val="single" w:sz="4" w:space="0" w:color="000000"/>
            </w:tcBorders>
            <w:vAlign w:val="center"/>
          </w:tcPr>
          <w:p w:rsidR="00A6604C" w:rsidRDefault="004E6C10">
            <w:pPr>
              <w:jc w:val="right"/>
              <w:rPr>
                <w:rFonts w:ascii="仿宋" w:eastAsia="仿宋" w:hAnsi="仿宋" w:cs="仿宋"/>
                <w:sz w:val="20"/>
                <w:szCs w:val="20"/>
              </w:rPr>
            </w:pPr>
            <w:r>
              <w:rPr>
                <w:rFonts w:ascii="仿宋" w:eastAsia="仿宋" w:hAnsi="仿宋" w:cs="仿宋" w:hint="eastAsia"/>
                <w:sz w:val="20"/>
                <w:szCs w:val="20"/>
              </w:rPr>
              <w:t>18,920.04</w:t>
            </w:r>
          </w:p>
        </w:tc>
        <w:tc>
          <w:tcPr>
            <w:tcW w:w="1728" w:type="dxa"/>
            <w:tcBorders>
              <w:left w:val="single" w:sz="4" w:space="0" w:color="000000"/>
              <w:bottom w:val="single" w:sz="4" w:space="0" w:color="000000"/>
            </w:tcBorders>
            <w:vAlign w:val="center"/>
          </w:tcPr>
          <w:p w:rsidR="00A6604C" w:rsidRDefault="004E6C10">
            <w:pPr>
              <w:jc w:val="right"/>
              <w:rPr>
                <w:rFonts w:ascii="仿宋" w:eastAsia="仿宋" w:hAnsi="仿宋" w:cs="仿宋"/>
                <w:sz w:val="20"/>
                <w:szCs w:val="20"/>
              </w:rPr>
            </w:pPr>
            <w:r>
              <w:rPr>
                <w:rFonts w:ascii="仿宋" w:eastAsia="仿宋" w:hAnsi="仿宋" w:cs="仿宋" w:hint="eastAsia"/>
                <w:sz w:val="20"/>
                <w:szCs w:val="20"/>
              </w:rPr>
              <w:t>18,913.47</w:t>
            </w:r>
          </w:p>
        </w:tc>
        <w:tc>
          <w:tcPr>
            <w:tcW w:w="1686" w:type="dxa"/>
            <w:tcBorders>
              <w:left w:val="single" w:sz="4" w:space="0" w:color="000000"/>
              <w:bottom w:val="single" w:sz="4" w:space="0" w:color="000000"/>
            </w:tcBorders>
            <w:vAlign w:val="center"/>
          </w:tcPr>
          <w:p w:rsidR="00A6604C" w:rsidRDefault="00A6604C">
            <w:pPr>
              <w:jc w:val="right"/>
              <w:rPr>
                <w:rFonts w:ascii="仿宋" w:eastAsia="仿宋" w:hAnsi="仿宋" w:cs="仿宋"/>
                <w:sz w:val="20"/>
                <w:szCs w:val="20"/>
              </w:rPr>
            </w:pPr>
          </w:p>
        </w:tc>
        <w:tc>
          <w:tcPr>
            <w:tcW w:w="1503" w:type="dxa"/>
            <w:tcBorders>
              <w:left w:val="single" w:sz="4" w:space="0" w:color="000000"/>
              <w:bottom w:val="single" w:sz="4" w:space="0" w:color="000000"/>
            </w:tcBorders>
            <w:vAlign w:val="center"/>
          </w:tcPr>
          <w:p w:rsidR="00A6604C" w:rsidRDefault="00A6604C">
            <w:pPr>
              <w:jc w:val="right"/>
              <w:rPr>
                <w:rFonts w:ascii="仿宋" w:eastAsia="仿宋" w:hAnsi="仿宋" w:cs="仿宋"/>
                <w:sz w:val="20"/>
                <w:szCs w:val="20"/>
              </w:rPr>
            </w:pPr>
          </w:p>
        </w:tc>
        <w:tc>
          <w:tcPr>
            <w:tcW w:w="1704" w:type="dxa"/>
            <w:tcBorders>
              <w:left w:val="single" w:sz="4" w:space="0" w:color="000000"/>
              <w:bottom w:val="single" w:sz="4" w:space="0" w:color="000000"/>
            </w:tcBorders>
            <w:vAlign w:val="center"/>
          </w:tcPr>
          <w:p w:rsidR="00A6604C" w:rsidRDefault="00A6604C">
            <w:pPr>
              <w:jc w:val="right"/>
              <w:rPr>
                <w:rFonts w:ascii="仿宋" w:eastAsia="仿宋" w:hAnsi="仿宋" w:cs="仿宋"/>
                <w:sz w:val="20"/>
                <w:szCs w:val="20"/>
              </w:rPr>
            </w:pPr>
          </w:p>
        </w:tc>
        <w:tc>
          <w:tcPr>
            <w:tcW w:w="1263" w:type="dxa"/>
            <w:tcBorders>
              <w:left w:val="single" w:sz="4" w:space="0" w:color="000000"/>
              <w:bottom w:val="single" w:sz="4" w:space="0" w:color="000000"/>
            </w:tcBorders>
            <w:vAlign w:val="center"/>
          </w:tcPr>
          <w:p w:rsidR="00A6604C" w:rsidRDefault="00A6604C">
            <w:pPr>
              <w:jc w:val="right"/>
              <w:rPr>
                <w:rFonts w:ascii="仿宋" w:eastAsia="仿宋" w:hAnsi="仿宋" w:cs="仿宋"/>
                <w:sz w:val="20"/>
                <w:szCs w:val="20"/>
              </w:rPr>
            </w:pPr>
          </w:p>
        </w:tc>
        <w:tc>
          <w:tcPr>
            <w:tcW w:w="1375" w:type="dxa"/>
            <w:tcBorders>
              <w:left w:val="single" w:sz="4" w:space="0" w:color="000000"/>
              <w:bottom w:val="single" w:sz="4" w:space="0" w:color="000000"/>
            </w:tcBorders>
            <w:vAlign w:val="center"/>
          </w:tcPr>
          <w:p w:rsidR="00A6604C" w:rsidRDefault="00A6604C">
            <w:pPr>
              <w:jc w:val="right"/>
              <w:rPr>
                <w:rFonts w:ascii="仿宋" w:eastAsia="仿宋" w:hAnsi="仿宋" w:cs="仿宋"/>
                <w:sz w:val="20"/>
                <w:szCs w:val="20"/>
              </w:rPr>
            </w:pPr>
          </w:p>
        </w:tc>
        <w:tc>
          <w:tcPr>
            <w:tcW w:w="1328" w:type="dxa"/>
            <w:tcBorders>
              <w:left w:val="single" w:sz="4" w:space="0" w:color="000000"/>
              <w:bottom w:val="single" w:sz="4" w:space="0" w:color="000000"/>
              <w:right w:val="single" w:sz="4" w:space="0" w:color="000000"/>
            </w:tcBorders>
            <w:vAlign w:val="center"/>
          </w:tcPr>
          <w:p w:rsidR="00A6604C" w:rsidRDefault="004E6C10">
            <w:pPr>
              <w:jc w:val="right"/>
              <w:rPr>
                <w:rFonts w:ascii="仿宋" w:eastAsia="仿宋" w:hAnsi="仿宋" w:cs="仿宋"/>
                <w:sz w:val="20"/>
                <w:szCs w:val="20"/>
              </w:rPr>
            </w:pPr>
            <w:r>
              <w:rPr>
                <w:rFonts w:ascii="仿宋" w:eastAsia="仿宋" w:hAnsi="仿宋" w:cs="仿宋" w:hint="eastAsia"/>
                <w:sz w:val="20"/>
                <w:szCs w:val="20"/>
              </w:rPr>
              <w:t>6.57</w:t>
            </w:r>
          </w:p>
        </w:tc>
      </w:tr>
      <w:tr w:rsidR="00A6604C">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206</w:t>
            </w:r>
          </w:p>
        </w:tc>
        <w:tc>
          <w:tcPr>
            <w:tcW w:w="315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科学技术支出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20"/>
                <w:szCs w:val="20"/>
              </w:rPr>
            </w:pPr>
            <w:r>
              <w:rPr>
                <w:rFonts w:ascii="仿宋" w:eastAsia="仿宋" w:hAnsi="仿宋" w:cs="仿宋" w:hint="eastAsia"/>
                <w:sz w:val="20"/>
                <w:szCs w:val="20"/>
              </w:rPr>
              <w:t>14.29</w:t>
            </w:r>
          </w:p>
        </w:tc>
        <w:tc>
          <w:tcPr>
            <w:tcW w:w="1728"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20"/>
                <w:szCs w:val="20"/>
              </w:rPr>
            </w:pPr>
            <w:r>
              <w:rPr>
                <w:rFonts w:ascii="仿宋" w:eastAsia="仿宋" w:hAnsi="仿宋" w:cs="仿宋" w:hint="eastAsia"/>
                <w:sz w:val="20"/>
                <w:szCs w:val="20"/>
              </w:rPr>
              <w:t>14.29</w:t>
            </w:r>
          </w:p>
        </w:tc>
        <w:tc>
          <w:tcPr>
            <w:tcW w:w="168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r>
      <w:tr w:rsidR="00A6604C">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20602</w:t>
            </w:r>
          </w:p>
        </w:tc>
        <w:tc>
          <w:tcPr>
            <w:tcW w:w="315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基础研究</w:t>
            </w:r>
          </w:p>
        </w:tc>
        <w:tc>
          <w:tcPr>
            <w:tcW w:w="171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20"/>
                <w:szCs w:val="20"/>
              </w:rPr>
            </w:pPr>
            <w:r>
              <w:rPr>
                <w:rFonts w:ascii="仿宋" w:eastAsia="仿宋" w:hAnsi="仿宋" w:cs="仿宋" w:hint="eastAsia"/>
                <w:sz w:val="20"/>
                <w:szCs w:val="20"/>
              </w:rPr>
              <w:t>10.80</w:t>
            </w:r>
          </w:p>
        </w:tc>
        <w:tc>
          <w:tcPr>
            <w:tcW w:w="1728"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20"/>
                <w:szCs w:val="20"/>
              </w:rPr>
            </w:pPr>
            <w:r>
              <w:rPr>
                <w:rFonts w:ascii="仿宋" w:eastAsia="仿宋" w:hAnsi="仿宋" w:cs="仿宋" w:hint="eastAsia"/>
                <w:sz w:val="20"/>
                <w:szCs w:val="20"/>
              </w:rPr>
              <w:t>10.80</w:t>
            </w:r>
          </w:p>
        </w:tc>
        <w:tc>
          <w:tcPr>
            <w:tcW w:w="168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r>
      <w:tr w:rsidR="00A6604C">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2060208</w:t>
            </w:r>
          </w:p>
        </w:tc>
        <w:tc>
          <w:tcPr>
            <w:tcW w:w="315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科技人才队伍建设</w:t>
            </w:r>
          </w:p>
        </w:tc>
        <w:tc>
          <w:tcPr>
            <w:tcW w:w="171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20"/>
                <w:szCs w:val="20"/>
              </w:rPr>
            </w:pPr>
            <w:r>
              <w:rPr>
                <w:rFonts w:ascii="仿宋" w:eastAsia="仿宋" w:hAnsi="仿宋" w:cs="仿宋" w:hint="eastAsia"/>
                <w:sz w:val="20"/>
                <w:szCs w:val="20"/>
              </w:rPr>
              <w:t>10.80</w:t>
            </w:r>
          </w:p>
        </w:tc>
        <w:tc>
          <w:tcPr>
            <w:tcW w:w="1728"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20"/>
                <w:szCs w:val="20"/>
              </w:rPr>
            </w:pPr>
            <w:r>
              <w:rPr>
                <w:rFonts w:ascii="仿宋" w:eastAsia="仿宋" w:hAnsi="仿宋" w:cs="仿宋" w:hint="eastAsia"/>
                <w:sz w:val="20"/>
                <w:szCs w:val="20"/>
              </w:rPr>
              <w:t>10.80</w:t>
            </w:r>
          </w:p>
        </w:tc>
        <w:tc>
          <w:tcPr>
            <w:tcW w:w="168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r>
      <w:tr w:rsidR="00A6604C">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20699</w:t>
            </w:r>
          </w:p>
        </w:tc>
        <w:tc>
          <w:tcPr>
            <w:tcW w:w="315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其他科学技术支出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20"/>
                <w:szCs w:val="20"/>
              </w:rPr>
            </w:pPr>
            <w:r>
              <w:rPr>
                <w:rFonts w:ascii="仿宋" w:eastAsia="仿宋" w:hAnsi="仿宋" w:cs="仿宋" w:hint="eastAsia"/>
                <w:sz w:val="20"/>
                <w:szCs w:val="20"/>
              </w:rPr>
              <w:t>3.49</w:t>
            </w:r>
          </w:p>
        </w:tc>
        <w:tc>
          <w:tcPr>
            <w:tcW w:w="1728"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20"/>
                <w:szCs w:val="20"/>
              </w:rPr>
            </w:pPr>
            <w:r>
              <w:rPr>
                <w:rFonts w:ascii="仿宋" w:eastAsia="仿宋" w:hAnsi="仿宋" w:cs="仿宋" w:hint="eastAsia"/>
                <w:sz w:val="20"/>
                <w:szCs w:val="20"/>
              </w:rPr>
              <w:t>3.49</w:t>
            </w:r>
          </w:p>
        </w:tc>
        <w:tc>
          <w:tcPr>
            <w:tcW w:w="168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r>
      <w:tr w:rsidR="00A6604C">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2069999</w:t>
            </w:r>
          </w:p>
        </w:tc>
        <w:tc>
          <w:tcPr>
            <w:tcW w:w="315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其他科学技术支出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20"/>
                <w:szCs w:val="20"/>
              </w:rPr>
            </w:pPr>
            <w:r>
              <w:rPr>
                <w:rFonts w:ascii="仿宋" w:eastAsia="仿宋" w:hAnsi="仿宋" w:cs="仿宋" w:hint="eastAsia"/>
                <w:sz w:val="20"/>
                <w:szCs w:val="20"/>
              </w:rPr>
              <w:t>3.49</w:t>
            </w:r>
          </w:p>
        </w:tc>
        <w:tc>
          <w:tcPr>
            <w:tcW w:w="1728"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20"/>
                <w:szCs w:val="20"/>
              </w:rPr>
            </w:pPr>
            <w:r>
              <w:rPr>
                <w:rFonts w:ascii="仿宋" w:eastAsia="仿宋" w:hAnsi="仿宋" w:cs="仿宋" w:hint="eastAsia"/>
                <w:sz w:val="20"/>
                <w:szCs w:val="20"/>
              </w:rPr>
              <w:t>3.49</w:t>
            </w:r>
          </w:p>
        </w:tc>
        <w:tc>
          <w:tcPr>
            <w:tcW w:w="168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r>
      <w:tr w:rsidR="00A6604C">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208</w:t>
            </w:r>
          </w:p>
        </w:tc>
        <w:tc>
          <w:tcPr>
            <w:tcW w:w="315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20"/>
                <w:szCs w:val="20"/>
              </w:rPr>
            </w:pPr>
            <w:r>
              <w:rPr>
                <w:rFonts w:ascii="仿宋" w:eastAsia="仿宋" w:hAnsi="仿宋" w:cs="仿宋" w:hint="eastAsia"/>
                <w:sz w:val="20"/>
                <w:szCs w:val="20"/>
              </w:rPr>
              <w:t>4,360.31</w:t>
            </w:r>
          </w:p>
        </w:tc>
        <w:tc>
          <w:tcPr>
            <w:tcW w:w="1728"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20"/>
                <w:szCs w:val="20"/>
              </w:rPr>
            </w:pPr>
            <w:r>
              <w:rPr>
                <w:rFonts w:ascii="仿宋" w:eastAsia="仿宋" w:hAnsi="仿宋" w:cs="仿宋" w:hint="eastAsia"/>
                <w:sz w:val="20"/>
                <w:szCs w:val="20"/>
              </w:rPr>
              <w:t>4,360.31</w:t>
            </w:r>
          </w:p>
        </w:tc>
        <w:tc>
          <w:tcPr>
            <w:tcW w:w="168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r>
      <w:tr w:rsidR="00A6604C">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20805</w:t>
            </w:r>
          </w:p>
        </w:tc>
        <w:tc>
          <w:tcPr>
            <w:tcW w:w="315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行政事业单位养老支出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20"/>
                <w:szCs w:val="20"/>
              </w:rPr>
            </w:pPr>
            <w:r>
              <w:rPr>
                <w:rFonts w:ascii="仿宋" w:eastAsia="仿宋" w:hAnsi="仿宋" w:cs="仿宋" w:hint="eastAsia"/>
                <w:sz w:val="20"/>
                <w:szCs w:val="20"/>
              </w:rPr>
              <w:t>1,353.08</w:t>
            </w:r>
          </w:p>
        </w:tc>
        <w:tc>
          <w:tcPr>
            <w:tcW w:w="1728"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20"/>
                <w:szCs w:val="20"/>
              </w:rPr>
            </w:pPr>
            <w:r>
              <w:rPr>
                <w:rFonts w:ascii="仿宋" w:eastAsia="仿宋" w:hAnsi="仿宋" w:cs="仿宋" w:hint="eastAsia"/>
                <w:sz w:val="20"/>
                <w:szCs w:val="20"/>
              </w:rPr>
              <w:t>1,353.08</w:t>
            </w:r>
          </w:p>
        </w:tc>
        <w:tc>
          <w:tcPr>
            <w:tcW w:w="168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r>
      <w:tr w:rsidR="00A6604C">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2080501</w:t>
            </w:r>
          </w:p>
        </w:tc>
        <w:tc>
          <w:tcPr>
            <w:tcW w:w="315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行政单位离退休</w:t>
            </w:r>
          </w:p>
        </w:tc>
        <w:tc>
          <w:tcPr>
            <w:tcW w:w="171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20"/>
                <w:szCs w:val="20"/>
              </w:rPr>
            </w:pPr>
            <w:r>
              <w:rPr>
                <w:rFonts w:ascii="仿宋" w:eastAsia="仿宋" w:hAnsi="仿宋" w:cs="仿宋" w:hint="eastAsia"/>
                <w:sz w:val="20"/>
                <w:szCs w:val="20"/>
              </w:rPr>
              <w:t>645.15</w:t>
            </w:r>
          </w:p>
        </w:tc>
        <w:tc>
          <w:tcPr>
            <w:tcW w:w="1728"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20"/>
                <w:szCs w:val="20"/>
              </w:rPr>
            </w:pPr>
            <w:r>
              <w:rPr>
                <w:rFonts w:ascii="仿宋" w:eastAsia="仿宋" w:hAnsi="仿宋" w:cs="仿宋" w:hint="eastAsia"/>
                <w:sz w:val="20"/>
                <w:szCs w:val="20"/>
              </w:rPr>
              <w:t>645.15</w:t>
            </w:r>
          </w:p>
        </w:tc>
        <w:tc>
          <w:tcPr>
            <w:tcW w:w="168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r>
      <w:tr w:rsidR="00A6604C">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2080505</w:t>
            </w:r>
          </w:p>
        </w:tc>
        <w:tc>
          <w:tcPr>
            <w:tcW w:w="315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机关事业单位基本养老保险缴费支出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20"/>
                <w:szCs w:val="20"/>
              </w:rPr>
            </w:pPr>
            <w:r>
              <w:rPr>
                <w:rFonts w:ascii="仿宋" w:eastAsia="仿宋" w:hAnsi="仿宋" w:cs="仿宋" w:hint="eastAsia"/>
                <w:sz w:val="20"/>
                <w:szCs w:val="20"/>
              </w:rPr>
              <w:t>483.80</w:t>
            </w:r>
          </w:p>
        </w:tc>
        <w:tc>
          <w:tcPr>
            <w:tcW w:w="1728"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20"/>
                <w:szCs w:val="20"/>
              </w:rPr>
            </w:pPr>
            <w:r>
              <w:rPr>
                <w:rFonts w:ascii="仿宋" w:eastAsia="仿宋" w:hAnsi="仿宋" w:cs="仿宋" w:hint="eastAsia"/>
                <w:sz w:val="20"/>
                <w:szCs w:val="20"/>
              </w:rPr>
              <w:t>483.80</w:t>
            </w:r>
          </w:p>
        </w:tc>
        <w:tc>
          <w:tcPr>
            <w:tcW w:w="168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r>
      <w:tr w:rsidR="00A6604C">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2080506</w:t>
            </w:r>
          </w:p>
        </w:tc>
        <w:tc>
          <w:tcPr>
            <w:tcW w:w="315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机关事业单位职业年金缴费支出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20"/>
                <w:szCs w:val="20"/>
              </w:rPr>
            </w:pPr>
            <w:r>
              <w:rPr>
                <w:rFonts w:ascii="仿宋" w:eastAsia="仿宋" w:hAnsi="仿宋" w:cs="仿宋" w:hint="eastAsia"/>
                <w:sz w:val="20"/>
                <w:szCs w:val="20"/>
              </w:rPr>
              <w:t>224.14</w:t>
            </w:r>
          </w:p>
        </w:tc>
        <w:tc>
          <w:tcPr>
            <w:tcW w:w="1728"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20"/>
                <w:szCs w:val="20"/>
              </w:rPr>
            </w:pPr>
            <w:r>
              <w:rPr>
                <w:rFonts w:ascii="仿宋" w:eastAsia="仿宋" w:hAnsi="仿宋" w:cs="仿宋" w:hint="eastAsia"/>
                <w:sz w:val="20"/>
                <w:szCs w:val="20"/>
              </w:rPr>
              <w:t>224.14</w:t>
            </w:r>
          </w:p>
        </w:tc>
        <w:tc>
          <w:tcPr>
            <w:tcW w:w="168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r>
      <w:tr w:rsidR="00A6604C">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20806</w:t>
            </w:r>
          </w:p>
        </w:tc>
        <w:tc>
          <w:tcPr>
            <w:tcW w:w="315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企业改革补助</w:t>
            </w:r>
          </w:p>
        </w:tc>
        <w:tc>
          <w:tcPr>
            <w:tcW w:w="171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20"/>
                <w:szCs w:val="20"/>
              </w:rPr>
            </w:pPr>
            <w:r>
              <w:rPr>
                <w:rFonts w:ascii="仿宋" w:eastAsia="仿宋" w:hAnsi="仿宋" w:cs="仿宋" w:hint="eastAsia"/>
                <w:sz w:val="20"/>
                <w:szCs w:val="20"/>
              </w:rPr>
              <w:t>1,398.81</w:t>
            </w:r>
          </w:p>
        </w:tc>
        <w:tc>
          <w:tcPr>
            <w:tcW w:w="1728"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20"/>
                <w:szCs w:val="20"/>
              </w:rPr>
            </w:pPr>
            <w:r>
              <w:rPr>
                <w:rFonts w:ascii="仿宋" w:eastAsia="仿宋" w:hAnsi="仿宋" w:cs="仿宋" w:hint="eastAsia"/>
                <w:sz w:val="20"/>
                <w:szCs w:val="20"/>
              </w:rPr>
              <w:t>1,398.81</w:t>
            </w:r>
          </w:p>
        </w:tc>
        <w:tc>
          <w:tcPr>
            <w:tcW w:w="168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r>
      <w:tr w:rsidR="00A6604C">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2080699</w:t>
            </w:r>
          </w:p>
        </w:tc>
        <w:tc>
          <w:tcPr>
            <w:tcW w:w="315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其他企业改革发展补助</w:t>
            </w:r>
          </w:p>
        </w:tc>
        <w:tc>
          <w:tcPr>
            <w:tcW w:w="171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20"/>
                <w:szCs w:val="20"/>
              </w:rPr>
            </w:pPr>
            <w:r>
              <w:rPr>
                <w:rFonts w:ascii="仿宋" w:eastAsia="仿宋" w:hAnsi="仿宋" w:cs="仿宋" w:hint="eastAsia"/>
                <w:sz w:val="20"/>
                <w:szCs w:val="20"/>
              </w:rPr>
              <w:t>1,398.81</w:t>
            </w:r>
          </w:p>
        </w:tc>
        <w:tc>
          <w:tcPr>
            <w:tcW w:w="1728"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20"/>
                <w:szCs w:val="20"/>
              </w:rPr>
            </w:pPr>
            <w:r>
              <w:rPr>
                <w:rFonts w:ascii="仿宋" w:eastAsia="仿宋" w:hAnsi="仿宋" w:cs="仿宋" w:hint="eastAsia"/>
                <w:sz w:val="20"/>
                <w:szCs w:val="20"/>
              </w:rPr>
              <w:t>1,398.81</w:t>
            </w:r>
          </w:p>
        </w:tc>
        <w:tc>
          <w:tcPr>
            <w:tcW w:w="168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r>
      <w:tr w:rsidR="00A6604C">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20808</w:t>
            </w:r>
          </w:p>
        </w:tc>
        <w:tc>
          <w:tcPr>
            <w:tcW w:w="315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抚恤</w:t>
            </w:r>
          </w:p>
        </w:tc>
        <w:tc>
          <w:tcPr>
            <w:tcW w:w="171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20"/>
                <w:szCs w:val="20"/>
              </w:rPr>
            </w:pPr>
            <w:r>
              <w:rPr>
                <w:rFonts w:ascii="仿宋" w:eastAsia="仿宋" w:hAnsi="仿宋" w:cs="仿宋" w:hint="eastAsia"/>
                <w:sz w:val="20"/>
                <w:szCs w:val="20"/>
              </w:rPr>
              <w:t>129.27</w:t>
            </w:r>
          </w:p>
        </w:tc>
        <w:tc>
          <w:tcPr>
            <w:tcW w:w="1728"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20"/>
                <w:szCs w:val="20"/>
              </w:rPr>
            </w:pPr>
            <w:r>
              <w:rPr>
                <w:rFonts w:ascii="仿宋" w:eastAsia="仿宋" w:hAnsi="仿宋" w:cs="仿宋" w:hint="eastAsia"/>
                <w:sz w:val="20"/>
                <w:szCs w:val="20"/>
              </w:rPr>
              <w:t>129.27</w:t>
            </w:r>
          </w:p>
        </w:tc>
        <w:tc>
          <w:tcPr>
            <w:tcW w:w="168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r>
      <w:tr w:rsidR="00A6604C">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2080801</w:t>
            </w:r>
          </w:p>
        </w:tc>
        <w:tc>
          <w:tcPr>
            <w:tcW w:w="315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死亡抚恤</w:t>
            </w:r>
          </w:p>
        </w:tc>
        <w:tc>
          <w:tcPr>
            <w:tcW w:w="171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20"/>
                <w:szCs w:val="20"/>
              </w:rPr>
            </w:pPr>
            <w:r>
              <w:rPr>
                <w:rFonts w:ascii="仿宋" w:eastAsia="仿宋" w:hAnsi="仿宋" w:cs="仿宋" w:hint="eastAsia"/>
                <w:sz w:val="20"/>
                <w:szCs w:val="20"/>
              </w:rPr>
              <w:t>129.27</w:t>
            </w:r>
          </w:p>
        </w:tc>
        <w:tc>
          <w:tcPr>
            <w:tcW w:w="1728"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20"/>
                <w:szCs w:val="20"/>
              </w:rPr>
            </w:pPr>
            <w:r>
              <w:rPr>
                <w:rFonts w:ascii="仿宋" w:eastAsia="仿宋" w:hAnsi="仿宋" w:cs="仿宋" w:hint="eastAsia"/>
                <w:sz w:val="20"/>
                <w:szCs w:val="20"/>
              </w:rPr>
              <w:t>129.27</w:t>
            </w:r>
          </w:p>
        </w:tc>
        <w:tc>
          <w:tcPr>
            <w:tcW w:w="168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r>
      <w:tr w:rsidR="00A6604C">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20899</w:t>
            </w:r>
          </w:p>
        </w:tc>
        <w:tc>
          <w:tcPr>
            <w:tcW w:w="315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其他社会保障和就业支出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20"/>
                <w:szCs w:val="20"/>
              </w:rPr>
            </w:pPr>
            <w:r>
              <w:rPr>
                <w:rFonts w:ascii="仿宋" w:eastAsia="仿宋" w:hAnsi="仿宋" w:cs="仿宋" w:hint="eastAsia"/>
                <w:sz w:val="20"/>
                <w:szCs w:val="20"/>
              </w:rPr>
              <w:t>1,479.15</w:t>
            </w:r>
          </w:p>
        </w:tc>
        <w:tc>
          <w:tcPr>
            <w:tcW w:w="1728"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20"/>
                <w:szCs w:val="20"/>
              </w:rPr>
            </w:pPr>
            <w:r>
              <w:rPr>
                <w:rFonts w:ascii="仿宋" w:eastAsia="仿宋" w:hAnsi="仿宋" w:cs="仿宋" w:hint="eastAsia"/>
                <w:sz w:val="20"/>
                <w:szCs w:val="20"/>
              </w:rPr>
              <w:t>1,479.15</w:t>
            </w:r>
          </w:p>
        </w:tc>
        <w:tc>
          <w:tcPr>
            <w:tcW w:w="168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r>
      <w:tr w:rsidR="00A6604C">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2089999</w:t>
            </w:r>
          </w:p>
        </w:tc>
        <w:tc>
          <w:tcPr>
            <w:tcW w:w="315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其他社会保障和就业支出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20"/>
                <w:szCs w:val="20"/>
              </w:rPr>
            </w:pPr>
            <w:r>
              <w:rPr>
                <w:rFonts w:ascii="仿宋" w:eastAsia="仿宋" w:hAnsi="仿宋" w:cs="仿宋" w:hint="eastAsia"/>
                <w:sz w:val="20"/>
                <w:szCs w:val="20"/>
              </w:rPr>
              <w:t>1,479.15</w:t>
            </w:r>
          </w:p>
        </w:tc>
        <w:tc>
          <w:tcPr>
            <w:tcW w:w="1728"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20"/>
                <w:szCs w:val="20"/>
              </w:rPr>
            </w:pPr>
            <w:r>
              <w:rPr>
                <w:rFonts w:ascii="仿宋" w:eastAsia="仿宋" w:hAnsi="仿宋" w:cs="仿宋" w:hint="eastAsia"/>
                <w:sz w:val="20"/>
                <w:szCs w:val="20"/>
              </w:rPr>
              <w:t>1,479.15</w:t>
            </w:r>
          </w:p>
        </w:tc>
        <w:tc>
          <w:tcPr>
            <w:tcW w:w="168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r>
      <w:tr w:rsidR="00A6604C">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212</w:t>
            </w:r>
          </w:p>
        </w:tc>
        <w:tc>
          <w:tcPr>
            <w:tcW w:w="315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城乡社区支出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20"/>
                <w:szCs w:val="20"/>
              </w:rPr>
            </w:pPr>
            <w:r>
              <w:rPr>
                <w:rFonts w:ascii="仿宋" w:eastAsia="仿宋" w:hAnsi="仿宋" w:cs="仿宋" w:hint="eastAsia"/>
                <w:sz w:val="20"/>
                <w:szCs w:val="20"/>
              </w:rPr>
              <w:t>5,213.94</w:t>
            </w:r>
          </w:p>
        </w:tc>
        <w:tc>
          <w:tcPr>
            <w:tcW w:w="1728"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20"/>
                <w:szCs w:val="20"/>
              </w:rPr>
            </w:pPr>
            <w:r>
              <w:rPr>
                <w:rFonts w:ascii="仿宋" w:eastAsia="仿宋" w:hAnsi="仿宋" w:cs="仿宋" w:hint="eastAsia"/>
                <w:sz w:val="20"/>
                <w:szCs w:val="20"/>
              </w:rPr>
              <w:t>5,213.94</w:t>
            </w:r>
          </w:p>
        </w:tc>
        <w:tc>
          <w:tcPr>
            <w:tcW w:w="168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r>
      <w:tr w:rsidR="00A6604C">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21208</w:t>
            </w:r>
          </w:p>
        </w:tc>
        <w:tc>
          <w:tcPr>
            <w:tcW w:w="315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国有土地使用权出让收入安排的支出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20"/>
                <w:szCs w:val="20"/>
              </w:rPr>
            </w:pPr>
            <w:r>
              <w:rPr>
                <w:rFonts w:ascii="仿宋" w:eastAsia="仿宋" w:hAnsi="仿宋" w:cs="仿宋" w:hint="eastAsia"/>
                <w:sz w:val="20"/>
                <w:szCs w:val="20"/>
              </w:rPr>
              <w:t>5,213.94</w:t>
            </w:r>
          </w:p>
        </w:tc>
        <w:tc>
          <w:tcPr>
            <w:tcW w:w="1728"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20"/>
                <w:szCs w:val="20"/>
              </w:rPr>
            </w:pPr>
            <w:r>
              <w:rPr>
                <w:rFonts w:ascii="仿宋" w:eastAsia="仿宋" w:hAnsi="仿宋" w:cs="仿宋" w:hint="eastAsia"/>
                <w:sz w:val="20"/>
                <w:szCs w:val="20"/>
              </w:rPr>
              <w:t>5,213.94</w:t>
            </w:r>
          </w:p>
        </w:tc>
        <w:tc>
          <w:tcPr>
            <w:tcW w:w="168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r>
      <w:tr w:rsidR="00A6604C">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2120814</w:t>
            </w:r>
          </w:p>
        </w:tc>
        <w:tc>
          <w:tcPr>
            <w:tcW w:w="315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农业生产发展支出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20"/>
                <w:szCs w:val="20"/>
              </w:rPr>
            </w:pPr>
            <w:r>
              <w:rPr>
                <w:rFonts w:ascii="仿宋" w:eastAsia="仿宋" w:hAnsi="仿宋" w:cs="仿宋" w:hint="eastAsia"/>
                <w:sz w:val="20"/>
                <w:szCs w:val="20"/>
              </w:rPr>
              <w:t>2,875.29</w:t>
            </w:r>
          </w:p>
        </w:tc>
        <w:tc>
          <w:tcPr>
            <w:tcW w:w="1728"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20"/>
                <w:szCs w:val="20"/>
              </w:rPr>
            </w:pPr>
            <w:r>
              <w:rPr>
                <w:rFonts w:ascii="仿宋" w:eastAsia="仿宋" w:hAnsi="仿宋" w:cs="仿宋" w:hint="eastAsia"/>
                <w:sz w:val="20"/>
                <w:szCs w:val="20"/>
              </w:rPr>
              <w:t>2,875.29</w:t>
            </w:r>
          </w:p>
        </w:tc>
        <w:tc>
          <w:tcPr>
            <w:tcW w:w="168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r>
      <w:tr w:rsidR="00A6604C">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2120816</w:t>
            </w:r>
          </w:p>
        </w:tc>
        <w:tc>
          <w:tcPr>
            <w:tcW w:w="315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农业农村生态环境支出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20"/>
                <w:szCs w:val="20"/>
              </w:rPr>
            </w:pPr>
            <w:r>
              <w:rPr>
                <w:rFonts w:ascii="仿宋" w:eastAsia="仿宋" w:hAnsi="仿宋" w:cs="仿宋" w:hint="eastAsia"/>
                <w:sz w:val="20"/>
                <w:szCs w:val="20"/>
              </w:rPr>
              <w:t>2,338.65</w:t>
            </w:r>
          </w:p>
        </w:tc>
        <w:tc>
          <w:tcPr>
            <w:tcW w:w="1728"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20"/>
                <w:szCs w:val="20"/>
              </w:rPr>
            </w:pPr>
            <w:r>
              <w:rPr>
                <w:rFonts w:ascii="仿宋" w:eastAsia="仿宋" w:hAnsi="仿宋" w:cs="仿宋" w:hint="eastAsia"/>
                <w:sz w:val="20"/>
                <w:szCs w:val="20"/>
              </w:rPr>
              <w:t>2,338.65</w:t>
            </w:r>
          </w:p>
        </w:tc>
        <w:tc>
          <w:tcPr>
            <w:tcW w:w="168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r>
      <w:tr w:rsidR="00A6604C">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213</w:t>
            </w:r>
          </w:p>
        </w:tc>
        <w:tc>
          <w:tcPr>
            <w:tcW w:w="315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农林水支出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20"/>
                <w:szCs w:val="20"/>
              </w:rPr>
            </w:pPr>
            <w:r>
              <w:rPr>
                <w:rFonts w:ascii="仿宋" w:eastAsia="仿宋" w:hAnsi="仿宋" w:cs="仿宋" w:hint="eastAsia"/>
                <w:sz w:val="20"/>
                <w:szCs w:val="20"/>
              </w:rPr>
              <w:t>6,261.89</w:t>
            </w:r>
          </w:p>
        </w:tc>
        <w:tc>
          <w:tcPr>
            <w:tcW w:w="1728"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20"/>
                <w:szCs w:val="20"/>
              </w:rPr>
            </w:pPr>
            <w:r>
              <w:rPr>
                <w:rFonts w:ascii="仿宋" w:eastAsia="仿宋" w:hAnsi="仿宋" w:cs="仿宋" w:hint="eastAsia"/>
                <w:sz w:val="20"/>
                <w:szCs w:val="20"/>
              </w:rPr>
              <w:t>6,261.01</w:t>
            </w:r>
          </w:p>
        </w:tc>
        <w:tc>
          <w:tcPr>
            <w:tcW w:w="168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20"/>
                <w:szCs w:val="20"/>
              </w:rPr>
            </w:pPr>
            <w:r>
              <w:rPr>
                <w:rFonts w:ascii="仿宋" w:eastAsia="仿宋" w:hAnsi="仿宋" w:cs="仿宋" w:hint="eastAsia"/>
                <w:sz w:val="20"/>
                <w:szCs w:val="20"/>
              </w:rPr>
              <w:t>0.88</w:t>
            </w:r>
          </w:p>
        </w:tc>
      </w:tr>
      <w:tr w:rsidR="00A6604C">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21301</w:t>
            </w:r>
          </w:p>
        </w:tc>
        <w:tc>
          <w:tcPr>
            <w:tcW w:w="315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农业农村</w:t>
            </w:r>
          </w:p>
        </w:tc>
        <w:tc>
          <w:tcPr>
            <w:tcW w:w="171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20"/>
                <w:szCs w:val="20"/>
              </w:rPr>
            </w:pPr>
            <w:r>
              <w:rPr>
                <w:rFonts w:ascii="仿宋" w:eastAsia="仿宋" w:hAnsi="仿宋" w:cs="仿宋" w:hint="eastAsia"/>
                <w:sz w:val="20"/>
                <w:szCs w:val="20"/>
              </w:rPr>
              <w:t>6,241.89</w:t>
            </w:r>
          </w:p>
        </w:tc>
        <w:tc>
          <w:tcPr>
            <w:tcW w:w="1728"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20"/>
                <w:szCs w:val="20"/>
              </w:rPr>
            </w:pPr>
            <w:r>
              <w:rPr>
                <w:rFonts w:ascii="仿宋" w:eastAsia="仿宋" w:hAnsi="仿宋" w:cs="仿宋" w:hint="eastAsia"/>
                <w:sz w:val="20"/>
                <w:szCs w:val="20"/>
              </w:rPr>
              <w:t>6,241.01</w:t>
            </w:r>
          </w:p>
        </w:tc>
        <w:tc>
          <w:tcPr>
            <w:tcW w:w="168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20"/>
                <w:szCs w:val="20"/>
              </w:rPr>
            </w:pPr>
            <w:r>
              <w:rPr>
                <w:rFonts w:ascii="仿宋" w:eastAsia="仿宋" w:hAnsi="仿宋" w:cs="仿宋" w:hint="eastAsia"/>
                <w:sz w:val="20"/>
                <w:szCs w:val="20"/>
              </w:rPr>
              <w:t>0.88</w:t>
            </w:r>
          </w:p>
        </w:tc>
      </w:tr>
      <w:tr w:rsidR="00A6604C">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lastRenderedPageBreak/>
              <w:t>2130101</w:t>
            </w:r>
          </w:p>
        </w:tc>
        <w:tc>
          <w:tcPr>
            <w:tcW w:w="315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行政运行</w:t>
            </w:r>
          </w:p>
        </w:tc>
        <w:tc>
          <w:tcPr>
            <w:tcW w:w="171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20"/>
                <w:szCs w:val="20"/>
              </w:rPr>
            </w:pPr>
            <w:r>
              <w:rPr>
                <w:rFonts w:ascii="仿宋" w:eastAsia="仿宋" w:hAnsi="仿宋" w:cs="仿宋" w:hint="eastAsia"/>
                <w:sz w:val="20"/>
                <w:szCs w:val="20"/>
              </w:rPr>
              <w:t>4,245.59</w:t>
            </w:r>
          </w:p>
        </w:tc>
        <w:tc>
          <w:tcPr>
            <w:tcW w:w="1728"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20"/>
                <w:szCs w:val="20"/>
              </w:rPr>
            </w:pPr>
            <w:r>
              <w:rPr>
                <w:rFonts w:ascii="仿宋" w:eastAsia="仿宋" w:hAnsi="仿宋" w:cs="仿宋" w:hint="eastAsia"/>
                <w:sz w:val="20"/>
                <w:szCs w:val="20"/>
              </w:rPr>
              <w:t>4,244.70</w:t>
            </w:r>
          </w:p>
        </w:tc>
        <w:tc>
          <w:tcPr>
            <w:tcW w:w="168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20"/>
                <w:szCs w:val="20"/>
              </w:rPr>
            </w:pPr>
            <w:r>
              <w:rPr>
                <w:rFonts w:ascii="仿宋" w:eastAsia="仿宋" w:hAnsi="仿宋" w:cs="仿宋" w:hint="eastAsia"/>
                <w:sz w:val="20"/>
                <w:szCs w:val="20"/>
              </w:rPr>
              <w:t>0.88</w:t>
            </w:r>
          </w:p>
        </w:tc>
      </w:tr>
      <w:tr w:rsidR="00A6604C">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2130102</w:t>
            </w:r>
          </w:p>
        </w:tc>
        <w:tc>
          <w:tcPr>
            <w:tcW w:w="315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一般行政管理事务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20"/>
                <w:szCs w:val="20"/>
              </w:rPr>
            </w:pPr>
            <w:r>
              <w:rPr>
                <w:rFonts w:ascii="仿宋" w:eastAsia="仿宋" w:hAnsi="仿宋" w:cs="仿宋" w:hint="eastAsia"/>
                <w:sz w:val="20"/>
                <w:szCs w:val="20"/>
              </w:rPr>
              <w:t>1,051.54</w:t>
            </w:r>
          </w:p>
        </w:tc>
        <w:tc>
          <w:tcPr>
            <w:tcW w:w="1728"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20"/>
                <w:szCs w:val="20"/>
              </w:rPr>
            </w:pPr>
            <w:r>
              <w:rPr>
                <w:rFonts w:ascii="仿宋" w:eastAsia="仿宋" w:hAnsi="仿宋" w:cs="仿宋" w:hint="eastAsia"/>
                <w:sz w:val="20"/>
                <w:szCs w:val="20"/>
              </w:rPr>
              <w:t>1,051.54</w:t>
            </w:r>
          </w:p>
        </w:tc>
        <w:tc>
          <w:tcPr>
            <w:tcW w:w="168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r>
      <w:tr w:rsidR="00A6604C">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2130106</w:t>
            </w:r>
          </w:p>
        </w:tc>
        <w:tc>
          <w:tcPr>
            <w:tcW w:w="315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科技转化与推广服务</w:t>
            </w:r>
          </w:p>
        </w:tc>
        <w:tc>
          <w:tcPr>
            <w:tcW w:w="171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20"/>
                <w:szCs w:val="20"/>
              </w:rPr>
            </w:pPr>
            <w:r>
              <w:rPr>
                <w:rFonts w:ascii="仿宋" w:eastAsia="仿宋" w:hAnsi="仿宋" w:cs="仿宋" w:hint="eastAsia"/>
                <w:sz w:val="20"/>
                <w:szCs w:val="20"/>
              </w:rPr>
              <w:t>140.60</w:t>
            </w:r>
          </w:p>
        </w:tc>
        <w:tc>
          <w:tcPr>
            <w:tcW w:w="1728"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20"/>
                <w:szCs w:val="20"/>
              </w:rPr>
            </w:pPr>
            <w:r>
              <w:rPr>
                <w:rFonts w:ascii="仿宋" w:eastAsia="仿宋" w:hAnsi="仿宋" w:cs="仿宋" w:hint="eastAsia"/>
                <w:sz w:val="20"/>
                <w:szCs w:val="20"/>
              </w:rPr>
              <w:t>140.60</w:t>
            </w:r>
          </w:p>
        </w:tc>
        <w:tc>
          <w:tcPr>
            <w:tcW w:w="168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r>
      <w:tr w:rsidR="00A6604C">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2130122</w:t>
            </w:r>
          </w:p>
        </w:tc>
        <w:tc>
          <w:tcPr>
            <w:tcW w:w="315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农业生产发展</w:t>
            </w:r>
          </w:p>
        </w:tc>
        <w:tc>
          <w:tcPr>
            <w:tcW w:w="171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20"/>
                <w:szCs w:val="20"/>
              </w:rPr>
            </w:pPr>
            <w:r>
              <w:rPr>
                <w:rFonts w:ascii="仿宋" w:eastAsia="仿宋" w:hAnsi="仿宋" w:cs="仿宋" w:hint="eastAsia"/>
                <w:sz w:val="20"/>
                <w:szCs w:val="20"/>
              </w:rPr>
              <w:t>528.48</w:t>
            </w:r>
          </w:p>
        </w:tc>
        <w:tc>
          <w:tcPr>
            <w:tcW w:w="1728"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20"/>
                <w:szCs w:val="20"/>
              </w:rPr>
            </w:pPr>
            <w:r>
              <w:rPr>
                <w:rFonts w:ascii="仿宋" w:eastAsia="仿宋" w:hAnsi="仿宋" w:cs="仿宋" w:hint="eastAsia"/>
                <w:sz w:val="20"/>
                <w:szCs w:val="20"/>
              </w:rPr>
              <w:t>528.48</w:t>
            </w:r>
          </w:p>
        </w:tc>
        <w:tc>
          <w:tcPr>
            <w:tcW w:w="168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r>
      <w:tr w:rsidR="00A6604C">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2130199</w:t>
            </w:r>
          </w:p>
        </w:tc>
        <w:tc>
          <w:tcPr>
            <w:tcW w:w="315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其他农业农村支出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20"/>
                <w:szCs w:val="20"/>
              </w:rPr>
            </w:pPr>
            <w:r>
              <w:rPr>
                <w:rFonts w:ascii="仿宋" w:eastAsia="仿宋" w:hAnsi="仿宋" w:cs="仿宋" w:hint="eastAsia"/>
                <w:sz w:val="20"/>
                <w:szCs w:val="20"/>
              </w:rPr>
              <w:t>275.69</w:t>
            </w:r>
          </w:p>
        </w:tc>
        <w:tc>
          <w:tcPr>
            <w:tcW w:w="1728"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20"/>
                <w:szCs w:val="20"/>
              </w:rPr>
            </w:pPr>
            <w:r>
              <w:rPr>
                <w:rFonts w:ascii="仿宋" w:eastAsia="仿宋" w:hAnsi="仿宋" w:cs="仿宋" w:hint="eastAsia"/>
                <w:sz w:val="20"/>
                <w:szCs w:val="20"/>
              </w:rPr>
              <w:t>275.69</w:t>
            </w:r>
          </w:p>
        </w:tc>
        <w:tc>
          <w:tcPr>
            <w:tcW w:w="168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r>
      <w:tr w:rsidR="00A6604C">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21307</w:t>
            </w:r>
          </w:p>
        </w:tc>
        <w:tc>
          <w:tcPr>
            <w:tcW w:w="315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农村综合改革</w:t>
            </w:r>
          </w:p>
        </w:tc>
        <w:tc>
          <w:tcPr>
            <w:tcW w:w="171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20"/>
                <w:szCs w:val="20"/>
              </w:rPr>
            </w:pPr>
            <w:r>
              <w:rPr>
                <w:rFonts w:ascii="仿宋" w:eastAsia="仿宋" w:hAnsi="仿宋" w:cs="仿宋" w:hint="eastAsia"/>
                <w:sz w:val="20"/>
                <w:szCs w:val="20"/>
              </w:rPr>
              <w:t>20.00</w:t>
            </w:r>
          </w:p>
        </w:tc>
        <w:tc>
          <w:tcPr>
            <w:tcW w:w="1728"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20"/>
                <w:szCs w:val="20"/>
              </w:rPr>
            </w:pPr>
            <w:r>
              <w:rPr>
                <w:rFonts w:ascii="仿宋" w:eastAsia="仿宋" w:hAnsi="仿宋" w:cs="仿宋" w:hint="eastAsia"/>
                <w:sz w:val="20"/>
                <w:szCs w:val="20"/>
              </w:rPr>
              <w:t>20.00</w:t>
            </w:r>
          </w:p>
        </w:tc>
        <w:tc>
          <w:tcPr>
            <w:tcW w:w="168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r>
      <w:tr w:rsidR="00A6604C">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2130707</w:t>
            </w:r>
          </w:p>
        </w:tc>
        <w:tc>
          <w:tcPr>
            <w:tcW w:w="315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农村综合改革示范试点补助</w:t>
            </w:r>
          </w:p>
        </w:tc>
        <w:tc>
          <w:tcPr>
            <w:tcW w:w="171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20"/>
                <w:szCs w:val="20"/>
              </w:rPr>
            </w:pPr>
            <w:r>
              <w:rPr>
                <w:rFonts w:ascii="仿宋" w:eastAsia="仿宋" w:hAnsi="仿宋" w:cs="仿宋" w:hint="eastAsia"/>
                <w:sz w:val="20"/>
                <w:szCs w:val="20"/>
              </w:rPr>
              <w:t>20.00</w:t>
            </w:r>
          </w:p>
        </w:tc>
        <w:tc>
          <w:tcPr>
            <w:tcW w:w="1728"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20"/>
                <w:szCs w:val="20"/>
              </w:rPr>
            </w:pPr>
            <w:r>
              <w:rPr>
                <w:rFonts w:ascii="仿宋" w:eastAsia="仿宋" w:hAnsi="仿宋" w:cs="仿宋" w:hint="eastAsia"/>
                <w:sz w:val="20"/>
                <w:szCs w:val="20"/>
              </w:rPr>
              <w:t>20.00</w:t>
            </w:r>
          </w:p>
        </w:tc>
        <w:tc>
          <w:tcPr>
            <w:tcW w:w="168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r>
      <w:tr w:rsidR="00A6604C">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221</w:t>
            </w:r>
          </w:p>
        </w:tc>
        <w:tc>
          <w:tcPr>
            <w:tcW w:w="315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住房保障支出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20"/>
                <w:szCs w:val="20"/>
              </w:rPr>
            </w:pPr>
            <w:r>
              <w:rPr>
                <w:rFonts w:ascii="仿宋" w:eastAsia="仿宋" w:hAnsi="仿宋" w:cs="仿宋" w:hint="eastAsia"/>
                <w:sz w:val="20"/>
                <w:szCs w:val="20"/>
              </w:rPr>
              <w:t>3,069.61</w:t>
            </w:r>
          </w:p>
        </w:tc>
        <w:tc>
          <w:tcPr>
            <w:tcW w:w="1728"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20"/>
                <w:szCs w:val="20"/>
              </w:rPr>
            </w:pPr>
            <w:r>
              <w:rPr>
                <w:rFonts w:ascii="仿宋" w:eastAsia="仿宋" w:hAnsi="仿宋" w:cs="仿宋" w:hint="eastAsia"/>
                <w:sz w:val="20"/>
                <w:szCs w:val="20"/>
              </w:rPr>
              <w:t>3,063.92</w:t>
            </w:r>
          </w:p>
        </w:tc>
        <w:tc>
          <w:tcPr>
            <w:tcW w:w="168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20"/>
                <w:szCs w:val="20"/>
              </w:rPr>
            </w:pPr>
            <w:r>
              <w:rPr>
                <w:rFonts w:ascii="仿宋" w:eastAsia="仿宋" w:hAnsi="仿宋" w:cs="仿宋" w:hint="eastAsia"/>
                <w:sz w:val="20"/>
                <w:szCs w:val="20"/>
              </w:rPr>
              <w:t>5.69</w:t>
            </w:r>
          </w:p>
        </w:tc>
      </w:tr>
      <w:tr w:rsidR="00A6604C">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22102</w:t>
            </w:r>
          </w:p>
        </w:tc>
        <w:tc>
          <w:tcPr>
            <w:tcW w:w="315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住房改革支出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20"/>
                <w:szCs w:val="20"/>
              </w:rPr>
            </w:pPr>
            <w:r>
              <w:rPr>
                <w:rFonts w:ascii="仿宋" w:eastAsia="仿宋" w:hAnsi="仿宋" w:cs="仿宋" w:hint="eastAsia"/>
                <w:sz w:val="20"/>
                <w:szCs w:val="20"/>
              </w:rPr>
              <w:t>3,069.61</w:t>
            </w:r>
          </w:p>
        </w:tc>
        <w:tc>
          <w:tcPr>
            <w:tcW w:w="1728"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20"/>
                <w:szCs w:val="20"/>
              </w:rPr>
            </w:pPr>
            <w:r>
              <w:rPr>
                <w:rFonts w:ascii="仿宋" w:eastAsia="仿宋" w:hAnsi="仿宋" w:cs="仿宋" w:hint="eastAsia"/>
                <w:sz w:val="20"/>
                <w:szCs w:val="20"/>
              </w:rPr>
              <w:t>3,063.92</w:t>
            </w:r>
          </w:p>
        </w:tc>
        <w:tc>
          <w:tcPr>
            <w:tcW w:w="168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20"/>
                <w:szCs w:val="20"/>
              </w:rPr>
            </w:pPr>
            <w:r>
              <w:rPr>
                <w:rFonts w:ascii="仿宋" w:eastAsia="仿宋" w:hAnsi="仿宋" w:cs="仿宋" w:hint="eastAsia"/>
                <w:sz w:val="20"/>
                <w:szCs w:val="20"/>
              </w:rPr>
              <w:t>5.69</w:t>
            </w:r>
          </w:p>
        </w:tc>
      </w:tr>
      <w:tr w:rsidR="00A6604C">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2210201</w:t>
            </w:r>
          </w:p>
        </w:tc>
        <w:tc>
          <w:tcPr>
            <w:tcW w:w="315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住房公积金</w:t>
            </w:r>
          </w:p>
        </w:tc>
        <w:tc>
          <w:tcPr>
            <w:tcW w:w="171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20"/>
                <w:szCs w:val="20"/>
              </w:rPr>
            </w:pPr>
            <w:r>
              <w:rPr>
                <w:rFonts w:ascii="仿宋" w:eastAsia="仿宋" w:hAnsi="仿宋" w:cs="仿宋" w:hint="eastAsia"/>
                <w:sz w:val="20"/>
                <w:szCs w:val="20"/>
              </w:rPr>
              <w:t>652.47</w:t>
            </w:r>
          </w:p>
        </w:tc>
        <w:tc>
          <w:tcPr>
            <w:tcW w:w="1728"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20"/>
                <w:szCs w:val="20"/>
              </w:rPr>
            </w:pPr>
            <w:r>
              <w:rPr>
                <w:rFonts w:ascii="仿宋" w:eastAsia="仿宋" w:hAnsi="仿宋" w:cs="仿宋" w:hint="eastAsia"/>
                <w:sz w:val="20"/>
                <w:szCs w:val="20"/>
              </w:rPr>
              <w:t>652.47</w:t>
            </w:r>
          </w:p>
        </w:tc>
        <w:tc>
          <w:tcPr>
            <w:tcW w:w="168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r>
      <w:tr w:rsidR="00A6604C">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2210202</w:t>
            </w:r>
          </w:p>
        </w:tc>
        <w:tc>
          <w:tcPr>
            <w:tcW w:w="315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提租补贴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20"/>
                <w:szCs w:val="20"/>
              </w:rPr>
            </w:pPr>
            <w:r>
              <w:rPr>
                <w:rFonts w:ascii="仿宋" w:eastAsia="仿宋" w:hAnsi="仿宋" w:cs="仿宋" w:hint="eastAsia"/>
                <w:sz w:val="20"/>
                <w:szCs w:val="20"/>
              </w:rPr>
              <w:t>2,411.45</w:t>
            </w:r>
          </w:p>
        </w:tc>
        <w:tc>
          <w:tcPr>
            <w:tcW w:w="1728"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20"/>
                <w:szCs w:val="20"/>
              </w:rPr>
            </w:pPr>
            <w:r>
              <w:rPr>
                <w:rFonts w:ascii="仿宋" w:eastAsia="仿宋" w:hAnsi="仿宋" w:cs="仿宋" w:hint="eastAsia"/>
                <w:sz w:val="20"/>
                <w:szCs w:val="20"/>
              </w:rPr>
              <w:t>2,411.45</w:t>
            </w:r>
          </w:p>
        </w:tc>
        <w:tc>
          <w:tcPr>
            <w:tcW w:w="168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r>
      <w:tr w:rsidR="00A6604C">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2210203</w:t>
            </w:r>
          </w:p>
        </w:tc>
        <w:tc>
          <w:tcPr>
            <w:tcW w:w="315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购房补贴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20"/>
                <w:szCs w:val="20"/>
              </w:rPr>
            </w:pPr>
            <w:r>
              <w:rPr>
                <w:rFonts w:ascii="仿宋" w:eastAsia="仿宋" w:hAnsi="仿宋" w:cs="仿宋" w:hint="eastAsia"/>
                <w:sz w:val="20"/>
                <w:szCs w:val="20"/>
              </w:rPr>
              <w:t>5.69</w:t>
            </w:r>
          </w:p>
        </w:tc>
        <w:tc>
          <w:tcPr>
            <w:tcW w:w="172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20"/>
                <w:szCs w:val="20"/>
              </w:rPr>
            </w:pPr>
            <w:r>
              <w:rPr>
                <w:rFonts w:ascii="仿宋" w:eastAsia="仿宋" w:hAnsi="仿宋" w:cs="仿宋" w:hint="eastAsia"/>
                <w:sz w:val="20"/>
                <w:szCs w:val="20"/>
              </w:rPr>
              <w:t>5.69</w:t>
            </w:r>
          </w:p>
        </w:tc>
      </w:tr>
    </w:tbl>
    <w:p w:rsidR="00A6604C" w:rsidRDefault="004E6C10">
      <w:pPr>
        <w:spacing w:before="66"/>
        <w:jc w:val="both"/>
        <w:rPr>
          <w:rFonts w:ascii="仿宋" w:eastAsia="仿宋" w:hAnsi="仿宋" w:cs="仿宋"/>
        </w:rPr>
      </w:pPr>
      <w:r>
        <w:rPr>
          <w:rFonts w:ascii="仿宋" w:eastAsia="仿宋" w:hAnsi="仿宋" w:cs="仿宋" w:hint="eastAsia"/>
          <w:color w:val="000000"/>
        </w:rPr>
        <w:t>注：</w:t>
      </w:r>
      <w:r>
        <w:rPr>
          <w:rFonts w:ascii="仿宋" w:eastAsia="仿宋" w:hAnsi="仿宋" w:cs="仿宋" w:hint="eastAsia"/>
        </w:rPr>
        <w:t>本表反映本年度取得的各项收入情况。本表金额单位转换时可能存在尾数误差。</w:t>
      </w:r>
    </w:p>
    <w:p w:rsidR="00A6604C" w:rsidRDefault="00A6604C">
      <w:pPr>
        <w:spacing w:before="66"/>
        <w:ind w:left="57" w:firstLineChars="100" w:firstLine="220"/>
        <w:jc w:val="both"/>
        <w:rPr>
          <w:rFonts w:ascii="仿宋" w:eastAsia="仿宋" w:hAnsi="仿宋" w:cs="仿宋"/>
        </w:rPr>
        <w:sectPr w:rsidR="00A6604C">
          <w:footerReference w:type="default" r:id="rId13"/>
          <w:pgSz w:w="16838" w:h="11906" w:orient="landscape"/>
          <w:pgMar w:top="720" w:right="113" w:bottom="720" w:left="113" w:header="170" w:footer="280" w:gutter="0"/>
          <w:pgNumType w:fmt="numberInDash"/>
          <w:cols w:space="720"/>
          <w:formProt w:val="0"/>
          <w:docGrid w:linePitch="100"/>
        </w:sectPr>
      </w:pPr>
    </w:p>
    <w:tbl>
      <w:tblPr>
        <w:tblW w:w="15689" w:type="dxa"/>
        <w:tblInd w:w="63" w:type="dxa"/>
        <w:tblLayout w:type="fixed"/>
        <w:tblCellMar>
          <w:top w:w="55" w:type="dxa"/>
          <w:left w:w="55" w:type="dxa"/>
          <w:bottom w:w="55" w:type="dxa"/>
          <w:right w:w="55" w:type="dxa"/>
        </w:tblCellMar>
        <w:tblLook w:val="04A0" w:firstRow="1" w:lastRow="0" w:firstColumn="1" w:lastColumn="0" w:noHBand="0" w:noVBand="1"/>
      </w:tblPr>
      <w:tblGrid>
        <w:gridCol w:w="1188"/>
        <w:gridCol w:w="3927"/>
        <w:gridCol w:w="2164"/>
        <w:gridCol w:w="1897"/>
        <w:gridCol w:w="1739"/>
        <w:gridCol w:w="1715"/>
        <w:gridCol w:w="1633"/>
        <w:gridCol w:w="1426"/>
      </w:tblGrid>
      <w:tr w:rsidR="00A6604C">
        <w:trPr>
          <w:trHeight w:val="532"/>
        </w:trPr>
        <w:tc>
          <w:tcPr>
            <w:tcW w:w="15689" w:type="dxa"/>
            <w:gridSpan w:val="8"/>
            <w:vAlign w:val="center"/>
          </w:tcPr>
          <w:p w:rsidR="00A6604C" w:rsidRDefault="004E6C10">
            <w:pPr>
              <w:pStyle w:val="4"/>
              <w:rPr>
                <w:rFonts w:ascii="仿宋" w:eastAsia="仿宋" w:hAnsi="仿宋" w:cs="仿宋"/>
                <w:b/>
                <w:bCs/>
                <w:sz w:val="44"/>
                <w:szCs w:val="44"/>
              </w:rPr>
            </w:pPr>
            <w:r>
              <w:rPr>
                <w:rFonts w:ascii="宋体" w:eastAsia="宋体" w:hAnsi="宋体" w:cs="宋体" w:hint="eastAsia"/>
                <w:b/>
                <w:bCs/>
                <w:color w:val="000000"/>
                <w:lang w:eastAsia="ar-SA"/>
              </w:rPr>
              <w:lastRenderedPageBreak/>
              <w:t>支出决算表</w:t>
            </w:r>
          </w:p>
        </w:tc>
      </w:tr>
      <w:tr w:rsidR="00A6604C">
        <w:trPr>
          <w:trHeight w:val="227"/>
        </w:trPr>
        <w:tc>
          <w:tcPr>
            <w:tcW w:w="5115" w:type="dxa"/>
            <w:gridSpan w:val="2"/>
            <w:vAlign w:val="center"/>
          </w:tcPr>
          <w:p w:rsidR="00A6604C" w:rsidRDefault="00A6604C">
            <w:pPr>
              <w:pStyle w:val="TableParagraph"/>
              <w:jc w:val="center"/>
              <w:rPr>
                <w:rFonts w:ascii="仿宋" w:eastAsia="仿宋" w:hAnsi="仿宋" w:cs="仿宋"/>
              </w:rPr>
            </w:pPr>
          </w:p>
        </w:tc>
        <w:tc>
          <w:tcPr>
            <w:tcW w:w="2164" w:type="dxa"/>
            <w:vAlign w:val="center"/>
          </w:tcPr>
          <w:p w:rsidR="00A6604C" w:rsidRDefault="00A6604C">
            <w:pPr>
              <w:pStyle w:val="TableParagraph"/>
              <w:jc w:val="center"/>
              <w:rPr>
                <w:rFonts w:ascii="仿宋" w:eastAsia="仿宋" w:hAnsi="仿宋" w:cs="仿宋"/>
                <w:sz w:val="20"/>
              </w:rPr>
            </w:pPr>
          </w:p>
        </w:tc>
        <w:tc>
          <w:tcPr>
            <w:tcW w:w="1897" w:type="dxa"/>
            <w:vAlign w:val="center"/>
          </w:tcPr>
          <w:p w:rsidR="00A6604C" w:rsidRDefault="00A6604C">
            <w:pPr>
              <w:pStyle w:val="TableParagraph"/>
              <w:jc w:val="center"/>
              <w:rPr>
                <w:rFonts w:ascii="仿宋" w:eastAsia="仿宋" w:hAnsi="仿宋" w:cs="仿宋"/>
                <w:sz w:val="20"/>
              </w:rPr>
            </w:pPr>
          </w:p>
        </w:tc>
        <w:tc>
          <w:tcPr>
            <w:tcW w:w="1739" w:type="dxa"/>
            <w:vAlign w:val="center"/>
          </w:tcPr>
          <w:p w:rsidR="00A6604C" w:rsidRDefault="00A6604C">
            <w:pPr>
              <w:pStyle w:val="TableParagraph"/>
              <w:jc w:val="center"/>
              <w:rPr>
                <w:rFonts w:ascii="仿宋" w:eastAsia="仿宋" w:hAnsi="仿宋" w:cs="仿宋"/>
                <w:sz w:val="20"/>
              </w:rPr>
            </w:pPr>
          </w:p>
        </w:tc>
        <w:tc>
          <w:tcPr>
            <w:tcW w:w="1715" w:type="dxa"/>
            <w:vAlign w:val="center"/>
          </w:tcPr>
          <w:p w:rsidR="00A6604C" w:rsidRDefault="00A6604C">
            <w:pPr>
              <w:pStyle w:val="TableParagraph"/>
              <w:jc w:val="center"/>
              <w:rPr>
                <w:rFonts w:ascii="仿宋" w:eastAsia="仿宋" w:hAnsi="仿宋" w:cs="仿宋"/>
                <w:sz w:val="20"/>
              </w:rPr>
            </w:pPr>
          </w:p>
        </w:tc>
        <w:tc>
          <w:tcPr>
            <w:tcW w:w="3059" w:type="dxa"/>
            <w:gridSpan w:val="2"/>
            <w:vAlign w:val="center"/>
          </w:tcPr>
          <w:p w:rsidR="00A6604C" w:rsidRDefault="004E6C10">
            <w:pPr>
              <w:pStyle w:val="TableParagraph"/>
              <w:jc w:val="right"/>
              <w:rPr>
                <w:rFonts w:ascii="仿宋" w:eastAsia="仿宋" w:hAnsi="仿宋" w:cs="仿宋"/>
              </w:rPr>
            </w:pPr>
            <w:r>
              <w:rPr>
                <w:rFonts w:ascii="仿宋" w:eastAsia="仿宋" w:hAnsi="仿宋" w:cs="仿宋" w:hint="eastAsia"/>
              </w:rPr>
              <w:t>公开03表</w:t>
            </w:r>
          </w:p>
        </w:tc>
      </w:tr>
      <w:tr w:rsidR="00A6604C">
        <w:trPr>
          <w:trHeight w:val="90"/>
        </w:trPr>
        <w:tc>
          <w:tcPr>
            <w:tcW w:w="12630" w:type="dxa"/>
            <w:gridSpan w:val="6"/>
            <w:vAlign w:val="center"/>
          </w:tcPr>
          <w:p w:rsidR="00A6604C" w:rsidRDefault="004E6C10">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南京市农业农村局</w:t>
            </w:r>
          </w:p>
        </w:tc>
        <w:tc>
          <w:tcPr>
            <w:tcW w:w="3059" w:type="dxa"/>
            <w:gridSpan w:val="2"/>
            <w:vAlign w:val="center"/>
          </w:tcPr>
          <w:p w:rsidR="00A6604C" w:rsidRDefault="004E6C10">
            <w:pPr>
              <w:pStyle w:val="TableParagraph"/>
              <w:jc w:val="right"/>
              <w:rPr>
                <w:rFonts w:ascii="仿宋" w:eastAsia="仿宋" w:hAnsi="仿宋" w:cs="仿宋"/>
              </w:rPr>
            </w:pPr>
            <w:r>
              <w:rPr>
                <w:rFonts w:ascii="仿宋" w:eastAsia="仿宋" w:hAnsi="仿宋" w:cs="仿宋" w:hint="eastAsia"/>
              </w:rPr>
              <w:t>金额单位：万元</w:t>
            </w:r>
          </w:p>
        </w:tc>
      </w:tr>
      <w:tr w:rsidR="00A6604C">
        <w:trPr>
          <w:trHeight w:val="90"/>
        </w:trPr>
        <w:tc>
          <w:tcPr>
            <w:tcW w:w="5115" w:type="dxa"/>
            <w:gridSpan w:val="2"/>
            <w:tcBorders>
              <w:top w:val="single" w:sz="4" w:space="0" w:color="000000"/>
              <w:left w:val="single" w:sz="4" w:space="0" w:color="000000"/>
              <w:bottom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项目</w:t>
            </w:r>
          </w:p>
        </w:tc>
        <w:tc>
          <w:tcPr>
            <w:tcW w:w="2164" w:type="dxa"/>
            <w:vMerge w:val="restart"/>
            <w:tcBorders>
              <w:top w:val="single" w:sz="4" w:space="0" w:color="000000"/>
              <w:left w:val="single" w:sz="4" w:space="0" w:color="000000"/>
              <w:bottom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本年支出合计</w:t>
            </w:r>
          </w:p>
        </w:tc>
        <w:tc>
          <w:tcPr>
            <w:tcW w:w="1897" w:type="dxa"/>
            <w:vMerge w:val="restart"/>
            <w:tcBorders>
              <w:top w:val="single" w:sz="4" w:space="0" w:color="000000"/>
              <w:left w:val="single" w:sz="4" w:space="0" w:color="000000"/>
              <w:bottom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基本支出</w:t>
            </w:r>
          </w:p>
        </w:tc>
        <w:tc>
          <w:tcPr>
            <w:tcW w:w="1739" w:type="dxa"/>
            <w:vMerge w:val="restart"/>
            <w:tcBorders>
              <w:top w:val="single" w:sz="4" w:space="0" w:color="000000"/>
              <w:left w:val="single" w:sz="4" w:space="0" w:color="000000"/>
              <w:bottom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项目支出</w:t>
            </w:r>
          </w:p>
        </w:tc>
        <w:tc>
          <w:tcPr>
            <w:tcW w:w="1715" w:type="dxa"/>
            <w:vMerge w:val="restart"/>
            <w:tcBorders>
              <w:top w:val="single" w:sz="4" w:space="0" w:color="000000"/>
              <w:left w:val="single" w:sz="4" w:space="0" w:color="000000"/>
              <w:bottom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上缴上级支出</w:t>
            </w:r>
          </w:p>
        </w:tc>
        <w:tc>
          <w:tcPr>
            <w:tcW w:w="1633" w:type="dxa"/>
            <w:vMerge w:val="restart"/>
            <w:tcBorders>
              <w:top w:val="single" w:sz="4" w:space="0" w:color="000000"/>
              <w:left w:val="single" w:sz="4" w:space="0" w:color="000000"/>
              <w:bottom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经营支出</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对附属单位补助支出</w:t>
            </w:r>
          </w:p>
        </w:tc>
      </w:tr>
      <w:tr w:rsidR="00A6604C">
        <w:trPr>
          <w:trHeight w:val="176"/>
        </w:trPr>
        <w:tc>
          <w:tcPr>
            <w:tcW w:w="1188" w:type="dxa"/>
            <w:tcBorders>
              <w:left w:val="single" w:sz="4" w:space="0" w:color="000000"/>
              <w:bottom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功能分类</w:t>
            </w:r>
          </w:p>
          <w:p w:rsidR="00A6604C" w:rsidRDefault="004E6C10">
            <w:pPr>
              <w:pStyle w:val="TableParagraph"/>
              <w:jc w:val="center"/>
              <w:rPr>
                <w:rFonts w:ascii="仿宋" w:eastAsia="仿宋" w:hAnsi="仿宋" w:cs="仿宋"/>
              </w:rPr>
            </w:pPr>
            <w:r>
              <w:rPr>
                <w:rFonts w:ascii="仿宋" w:eastAsia="仿宋" w:hAnsi="仿宋" w:cs="仿宋" w:hint="eastAsia"/>
              </w:rPr>
              <w:t>科目编码</w:t>
            </w:r>
          </w:p>
        </w:tc>
        <w:tc>
          <w:tcPr>
            <w:tcW w:w="3927" w:type="dxa"/>
            <w:tcBorders>
              <w:left w:val="single" w:sz="4" w:space="0" w:color="000000"/>
              <w:bottom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科目名称</w:t>
            </w:r>
          </w:p>
        </w:tc>
        <w:tc>
          <w:tcPr>
            <w:tcW w:w="2164" w:type="dxa"/>
            <w:vMerge/>
            <w:tcBorders>
              <w:left w:val="single" w:sz="4" w:space="0" w:color="000000"/>
              <w:bottom w:val="single" w:sz="4" w:space="0" w:color="000000"/>
            </w:tcBorders>
          </w:tcPr>
          <w:p w:rsidR="00A6604C" w:rsidRDefault="00A6604C">
            <w:pPr>
              <w:rPr>
                <w:rFonts w:ascii="仿宋" w:eastAsia="仿宋" w:hAnsi="仿宋" w:cs="仿宋"/>
              </w:rPr>
            </w:pPr>
          </w:p>
        </w:tc>
        <w:tc>
          <w:tcPr>
            <w:tcW w:w="1897" w:type="dxa"/>
            <w:vMerge/>
            <w:tcBorders>
              <w:left w:val="single" w:sz="4" w:space="0" w:color="000000"/>
              <w:bottom w:val="single" w:sz="4" w:space="0" w:color="000000"/>
            </w:tcBorders>
          </w:tcPr>
          <w:p w:rsidR="00A6604C" w:rsidRDefault="00A6604C">
            <w:pPr>
              <w:rPr>
                <w:rFonts w:ascii="仿宋" w:eastAsia="仿宋" w:hAnsi="仿宋" w:cs="仿宋"/>
              </w:rPr>
            </w:pPr>
          </w:p>
        </w:tc>
        <w:tc>
          <w:tcPr>
            <w:tcW w:w="1739" w:type="dxa"/>
            <w:vMerge/>
            <w:tcBorders>
              <w:left w:val="single" w:sz="4" w:space="0" w:color="000000"/>
              <w:bottom w:val="single" w:sz="4" w:space="0" w:color="000000"/>
            </w:tcBorders>
          </w:tcPr>
          <w:p w:rsidR="00A6604C" w:rsidRDefault="00A6604C">
            <w:pPr>
              <w:rPr>
                <w:rFonts w:ascii="仿宋" w:eastAsia="仿宋" w:hAnsi="仿宋" w:cs="仿宋"/>
              </w:rPr>
            </w:pPr>
          </w:p>
        </w:tc>
        <w:tc>
          <w:tcPr>
            <w:tcW w:w="1715" w:type="dxa"/>
            <w:vMerge/>
            <w:tcBorders>
              <w:left w:val="single" w:sz="4" w:space="0" w:color="000000"/>
              <w:bottom w:val="single" w:sz="4" w:space="0" w:color="000000"/>
            </w:tcBorders>
          </w:tcPr>
          <w:p w:rsidR="00A6604C" w:rsidRDefault="00A6604C">
            <w:pPr>
              <w:rPr>
                <w:rFonts w:ascii="仿宋" w:eastAsia="仿宋" w:hAnsi="仿宋" w:cs="仿宋"/>
              </w:rPr>
            </w:pPr>
          </w:p>
        </w:tc>
        <w:tc>
          <w:tcPr>
            <w:tcW w:w="1633" w:type="dxa"/>
            <w:vMerge/>
            <w:tcBorders>
              <w:left w:val="single" w:sz="4" w:space="0" w:color="000000"/>
              <w:bottom w:val="single" w:sz="4" w:space="0" w:color="000000"/>
            </w:tcBorders>
          </w:tcPr>
          <w:p w:rsidR="00A6604C" w:rsidRDefault="00A6604C">
            <w:pPr>
              <w:rPr>
                <w:rFonts w:ascii="仿宋" w:eastAsia="仿宋" w:hAnsi="仿宋" w:cs="仿宋"/>
              </w:rPr>
            </w:pPr>
          </w:p>
        </w:tc>
        <w:tc>
          <w:tcPr>
            <w:tcW w:w="1426" w:type="dxa"/>
            <w:vMerge/>
            <w:tcBorders>
              <w:left w:val="single" w:sz="4" w:space="0" w:color="000000"/>
              <w:bottom w:val="single" w:sz="4" w:space="0" w:color="000000"/>
              <w:right w:val="single" w:sz="4" w:space="0" w:color="000000"/>
            </w:tcBorders>
          </w:tcPr>
          <w:p w:rsidR="00A6604C" w:rsidRDefault="00A6604C">
            <w:pPr>
              <w:rPr>
                <w:rFonts w:ascii="仿宋" w:eastAsia="仿宋" w:hAnsi="仿宋" w:cs="仿宋"/>
              </w:rPr>
            </w:pPr>
          </w:p>
        </w:tc>
      </w:tr>
      <w:tr w:rsidR="00A6604C">
        <w:trPr>
          <w:trHeight w:hRule="exact" w:val="382"/>
        </w:trPr>
        <w:tc>
          <w:tcPr>
            <w:tcW w:w="5115" w:type="dxa"/>
            <w:gridSpan w:val="2"/>
            <w:tcBorders>
              <w:left w:val="single" w:sz="4" w:space="0" w:color="000000"/>
              <w:bottom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rPr>
              <w:t>合计</w:t>
            </w:r>
          </w:p>
        </w:tc>
        <w:tc>
          <w:tcPr>
            <w:tcW w:w="2164" w:type="dxa"/>
            <w:tcBorders>
              <w:left w:val="single" w:sz="4" w:space="0" w:color="000000"/>
              <w:bottom w:val="single" w:sz="4" w:space="0" w:color="000000"/>
            </w:tcBorders>
            <w:vAlign w:val="center"/>
          </w:tcPr>
          <w:p w:rsidR="00A6604C" w:rsidRDefault="004E6C10">
            <w:pPr>
              <w:jc w:val="right"/>
              <w:rPr>
                <w:rFonts w:ascii="仿宋" w:eastAsia="仿宋" w:hAnsi="仿宋" w:cs="仿宋"/>
              </w:rPr>
            </w:pPr>
            <w:r>
              <w:rPr>
                <w:rFonts w:ascii="仿宋" w:eastAsia="仿宋" w:hAnsi="仿宋" w:cs="仿宋" w:hint="eastAsia"/>
              </w:rPr>
              <w:t>18,960.17</w:t>
            </w:r>
          </w:p>
        </w:tc>
        <w:tc>
          <w:tcPr>
            <w:tcW w:w="1897" w:type="dxa"/>
            <w:tcBorders>
              <w:left w:val="single" w:sz="4" w:space="0" w:color="000000"/>
              <w:bottom w:val="single" w:sz="4" w:space="0" w:color="000000"/>
            </w:tcBorders>
            <w:vAlign w:val="center"/>
          </w:tcPr>
          <w:p w:rsidR="00A6604C" w:rsidRDefault="004E6C10">
            <w:pPr>
              <w:jc w:val="right"/>
              <w:rPr>
                <w:rFonts w:ascii="仿宋" w:eastAsia="仿宋" w:hAnsi="仿宋" w:cs="仿宋"/>
              </w:rPr>
            </w:pPr>
            <w:r>
              <w:rPr>
                <w:rFonts w:ascii="仿宋" w:eastAsia="仿宋" w:hAnsi="仿宋" w:cs="仿宋" w:hint="eastAsia"/>
              </w:rPr>
              <w:t>11,715.63</w:t>
            </w:r>
          </w:p>
        </w:tc>
        <w:tc>
          <w:tcPr>
            <w:tcW w:w="1739" w:type="dxa"/>
            <w:tcBorders>
              <w:left w:val="single" w:sz="4" w:space="0" w:color="000000"/>
              <w:bottom w:val="single" w:sz="4" w:space="0" w:color="000000"/>
            </w:tcBorders>
            <w:vAlign w:val="center"/>
          </w:tcPr>
          <w:p w:rsidR="00A6604C" w:rsidRDefault="004E6C10">
            <w:pPr>
              <w:jc w:val="right"/>
              <w:rPr>
                <w:rFonts w:ascii="仿宋" w:eastAsia="仿宋" w:hAnsi="仿宋" w:cs="仿宋"/>
              </w:rPr>
            </w:pPr>
            <w:r>
              <w:rPr>
                <w:rFonts w:ascii="仿宋" w:eastAsia="仿宋" w:hAnsi="仿宋" w:cs="仿宋" w:hint="eastAsia"/>
              </w:rPr>
              <w:t>7,244.54</w:t>
            </w:r>
          </w:p>
        </w:tc>
        <w:tc>
          <w:tcPr>
            <w:tcW w:w="1715" w:type="dxa"/>
            <w:tcBorders>
              <w:left w:val="single" w:sz="4" w:space="0" w:color="000000"/>
              <w:bottom w:val="single" w:sz="4" w:space="0" w:color="000000"/>
            </w:tcBorders>
            <w:vAlign w:val="center"/>
          </w:tcPr>
          <w:p w:rsidR="00A6604C" w:rsidRDefault="00A6604C">
            <w:pPr>
              <w:jc w:val="right"/>
              <w:rPr>
                <w:rFonts w:ascii="仿宋" w:eastAsia="仿宋" w:hAnsi="仿宋" w:cs="仿宋"/>
              </w:rPr>
            </w:pPr>
          </w:p>
        </w:tc>
        <w:tc>
          <w:tcPr>
            <w:tcW w:w="1633" w:type="dxa"/>
            <w:tcBorders>
              <w:left w:val="single" w:sz="4" w:space="0" w:color="000000"/>
              <w:bottom w:val="single" w:sz="4" w:space="0" w:color="000000"/>
            </w:tcBorders>
            <w:vAlign w:val="center"/>
          </w:tcPr>
          <w:p w:rsidR="00A6604C" w:rsidRDefault="00A6604C">
            <w:pPr>
              <w:jc w:val="right"/>
              <w:rPr>
                <w:rFonts w:ascii="仿宋" w:eastAsia="仿宋" w:hAnsi="仿宋" w:cs="仿宋"/>
              </w:rPr>
            </w:pPr>
          </w:p>
        </w:tc>
        <w:tc>
          <w:tcPr>
            <w:tcW w:w="1426" w:type="dxa"/>
            <w:tcBorders>
              <w:left w:val="single" w:sz="4" w:space="0" w:color="000000"/>
              <w:bottom w:val="single" w:sz="4" w:space="0" w:color="000000"/>
              <w:right w:val="single" w:sz="4" w:space="0" w:color="000000"/>
            </w:tcBorders>
            <w:vAlign w:val="center"/>
          </w:tcPr>
          <w:p w:rsidR="00A6604C" w:rsidRDefault="00A6604C">
            <w:pPr>
              <w:jc w:val="right"/>
              <w:rPr>
                <w:rFonts w:ascii="仿宋" w:eastAsia="仿宋" w:hAnsi="仿宋" w:cs="仿宋"/>
              </w:rPr>
            </w:pPr>
          </w:p>
        </w:tc>
      </w:tr>
      <w:tr w:rsidR="00A6604C">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rPr>
                <w:rFonts w:ascii="仿宋" w:eastAsia="仿宋" w:hAnsi="仿宋" w:cs="仿宋"/>
              </w:rPr>
            </w:pPr>
            <w:r>
              <w:rPr>
                <w:rFonts w:ascii="仿宋" w:eastAsia="仿宋" w:hAnsi="仿宋" w:cs="仿宋" w:hint="eastAsia"/>
              </w:rPr>
              <w:t>206</w:t>
            </w:r>
          </w:p>
        </w:tc>
        <w:tc>
          <w:tcPr>
            <w:tcW w:w="3927"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rPr>
                <w:rFonts w:ascii="仿宋" w:eastAsia="仿宋" w:hAnsi="仿宋" w:cs="仿宋"/>
              </w:rPr>
            </w:pPr>
            <w:r>
              <w:rPr>
                <w:rFonts w:ascii="仿宋" w:eastAsia="仿宋" w:hAnsi="仿宋" w:cs="仿宋" w:hint="eastAsia"/>
              </w:rPr>
              <w:t>科学技术支出</w:t>
            </w:r>
          </w:p>
        </w:tc>
        <w:tc>
          <w:tcPr>
            <w:tcW w:w="2164"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jc w:val="right"/>
              <w:rPr>
                <w:rFonts w:ascii="仿宋" w:eastAsia="仿宋" w:hAnsi="仿宋" w:cs="仿宋"/>
              </w:rPr>
            </w:pPr>
            <w:r>
              <w:rPr>
                <w:rFonts w:ascii="仿宋" w:eastAsia="仿宋" w:hAnsi="仿宋" w:cs="仿宋" w:hint="eastAsia"/>
              </w:rPr>
              <w:t>14.29</w:t>
            </w:r>
          </w:p>
        </w:tc>
        <w:tc>
          <w:tcPr>
            <w:tcW w:w="1897"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jc w:val="right"/>
              <w:rPr>
                <w:rFonts w:ascii="仿宋" w:eastAsia="仿宋" w:hAnsi="仿宋" w:cs="仿宋"/>
              </w:rPr>
            </w:pPr>
            <w:r>
              <w:rPr>
                <w:rFonts w:ascii="仿宋" w:eastAsia="仿宋" w:hAnsi="仿宋" w:cs="仿宋" w:hint="eastAsia"/>
              </w:rPr>
              <w:t>14.29</w:t>
            </w:r>
          </w:p>
        </w:tc>
        <w:tc>
          <w:tcPr>
            <w:tcW w:w="1715"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r>
      <w:tr w:rsidR="00A6604C">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rPr>
                <w:rFonts w:ascii="仿宋" w:eastAsia="仿宋" w:hAnsi="仿宋" w:cs="仿宋"/>
              </w:rPr>
            </w:pPr>
            <w:r>
              <w:rPr>
                <w:rFonts w:ascii="仿宋" w:eastAsia="仿宋" w:hAnsi="仿宋" w:cs="仿宋" w:hint="eastAsia"/>
              </w:rPr>
              <w:t>20602</w:t>
            </w:r>
          </w:p>
        </w:tc>
        <w:tc>
          <w:tcPr>
            <w:tcW w:w="3927"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rPr>
                <w:rFonts w:ascii="仿宋" w:eastAsia="仿宋" w:hAnsi="仿宋" w:cs="仿宋"/>
              </w:rPr>
            </w:pPr>
            <w:r>
              <w:rPr>
                <w:rFonts w:ascii="仿宋" w:eastAsia="仿宋" w:hAnsi="仿宋" w:cs="仿宋" w:hint="eastAsia"/>
              </w:rPr>
              <w:t xml:space="preserve">  基础研究</w:t>
            </w:r>
          </w:p>
        </w:tc>
        <w:tc>
          <w:tcPr>
            <w:tcW w:w="2164"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jc w:val="right"/>
              <w:rPr>
                <w:rFonts w:ascii="仿宋" w:eastAsia="仿宋" w:hAnsi="仿宋" w:cs="仿宋"/>
              </w:rPr>
            </w:pPr>
            <w:r>
              <w:rPr>
                <w:rFonts w:ascii="仿宋" w:eastAsia="仿宋" w:hAnsi="仿宋" w:cs="仿宋" w:hint="eastAsia"/>
              </w:rPr>
              <w:t>10.80</w:t>
            </w:r>
          </w:p>
        </w:tc>
        <w:tc>
          <w:tcPr>
            <w:tcW w:w="1897"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jc w:val="right"/>
              <w:rPr>
                <w:rFonts w:ascii="仿宋" w:eastAsia="仿宋" w:hAnsi="仿宋" w:cs="仿宋"/>
              </w:rPr>
            </w:pPr>
            <w:r>
              <w:rPr>
                <w:rFonts w:ascii="仿宋" w:eastAsia="仿宋" w:hAnsi="仿宋" w:cs="仿宋" w:hint="eastAsia"/>
              </w:rPr>
              <w:t>10.80</w:t>
            </w:r>
          </w:p>
        </w:tc>
        <w:tc>
          <w:tcPr>
            <w:tcW w:w="1715"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r>
      <w:tr w:rsidR="00A6604C">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rPr>
                <w:rFonts w:ascii="仿宋" w:eastAsia="仿宋" w:hAnsi="仿宋" w:cs="仿宋"/>
              </w:rPr>
            </w:pPr>
            <w:r>
              <w:rPr>
                <w:rFonts w:ascii="仿宋" w:eastAsia="仿宋" w:hAnsi="仿宋" w:cs="仿宋" w:hint="eastAsia"/>
              </w:rPr>
              <w:t>2060208</w:t>
            </w:r>
          </w:p>
        </w:tc>
        <w:tc>
          <w:tcPr>
            <w:tcW w:w="3927"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rPr>
                <w:rFonts w:ascii="仿宋" w:eastAsia="仿宋" w:hAnsi="仿宋" w:cs="仿宋"/>
              </w:rPr>
            </w:pPr>
            <w:r>
              <w:rPr>
                <w:rFonts w:ascii="仿宋" w:eastAsia="仿宋" w:hAnsi="仿宋" w:cs="仿宋" w:hint="eastAsia"/>
              </w:rPr>
              <w:t xml:space="preserve">    科技人才队伍建设</w:t>
            </w:r>
          </w:p>
        </w:tc>
        <w:tc>
          <w:tcPr>
            <w:tcW w:w="2164"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jc w:val="right"/>
              <w:rPr>
                <w:rFonts w:ascii="仿宋" w:eastAsia="仿宋" w:hAnsi="仿宋" w:cs="仿宋"/>
              </w:rPr>
            </w:pPr>
            <w:r>
              <w:rPr>
                <w:rFonts w:ascii="仿宋" w:eastAsia="仿宋" w:hAnsi="仿宋" w:cs="仿宋" w:hint="eastAsia"/>
              </w:rPr>
              <w:t>10.80</w:t>
            </w:r>
          </w:p>
        </w:tc>
        <w:tc>
          <w:tcPr>
            <w:tcW w:w="1897"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jc w:val="right"/>
              <w:rPr>
                <w:rFonts w:ascii="仿宋" w:eastAsia="仿宋" w:hAnsi="仿宋" w:cs="仿宋"/>
              </w:rPr>
            </w:pPr>
            <w:r>
              <w:rPr>
                <w:rFonts w:ascii="仿宋" w:eastAsia="仿宋" w:hAnsi="仿宋" w:cs="仿宋" w:hint="eastAsia"/>
              </w:rPr>
              <w:t>10.80</w:t>
            </w:r>
          </w:p>
        </w:tc>
        <w:tc>
          <w:tcPr>
            <w:tcW w:w="1715"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r>
      <w:tr w:rsidR="00A6604C">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rPr>
                <w:rFonts w:ascii="仿宋" w:eastAsia="仿宋" w:hAnsi="仿宋" w:cs="仿宋"/>
              </w:rPr>
            </w:pPr>
            <w:r>
              <w:rPr>
                <w:rFonts w:ascii="仿宋" w:eastAsia="仿宋" w:hAnsi="仿宋" w:cs="仿宋" w:hint="eastAsia"/>
              </w:rPr>
              <w:t>20699</w:t>
            </w:r>
          </w:p>
        </w:tc>
        <w:tc>
          <w:tcPr>
            <w:tcW w:w="3927"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rPr>
                <w:rFonts w:ascii="仿宋" w:eastAsia="仿宋" w:hAnsi="仿宋" w:cs="仿宋"/>
              </w:rPr>
            </w:pPr>
            <w:r>
              <w:rPr>
                <w:rFonts w:ascii="仿宋" w:eastAsia="仿宋" w:hAnsi="仿宋" w:cs="仿宋" w:hint="eastAsia"/>
              </w:rPr>
              <w:t xml:space="preserve">  其他科学技术支出</w:t>
            </w:r>
          </w:p>
        </w:tc>
        <w:tc>
          <w:tcPr>
            <w:tcW w:w="2164"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jc w:val="right"/>
              <w:rPr>
                <w:rFonts w:ascii="仿宋" w:eastAsia="仿宋" w:hAnsi="仿宋" w:cs="仿宋"/>
              </w:rPr>
            </w:pPr>
            <w:r>
              <w:rPr>
                <w:rFonts w:ascii="仿宋" w:eastAsia="仿宋" w:hAnsi="仿宋" w:cs="仿宋" w:hint="eastAsia"/>
              </w:rPr>
              <w:t>3.49</w:t>
            </w:r>
          </w:p>
        </w:tc>
        <w:tc>
          <w:tcPr>
            <w:tcW w:w="1897"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jc w:val="right"/>
              <w:rPr>
                <w:rFonts w:ascii="仿宋" w:eastAsia="仿宋" w:hAnsi="仿宋" w:cs="仿宋"/>
              </w:rPr>
            </w:pPr>
            <w:r>
              <w:rPr>
                <w:rFonts w:ascii="仿宋" w:eastAsia="仿宋" w:hAnsi="仿宋" w:cs="仿宋" w:hint="eastAsia"/>
              </w:rPr>
              <w:t>3.49</w:t>
            </w:r>
          </w:p>
        </w:tc>
        <w:tc>
          <w:tcPr>
            <w:tcW w:w="1715"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r>
      <w:tr w:rsidR="00A6604C">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rPr>
                <w:rFonts w:ascii="仿宋" w:eastAsia="仿宋" w:hAnsi="仿宋" w:cs="仿宋"/>
              </w:rPr>
            </w:pPr>
            <w:r>
              <w:rPr>
                <w:rFonts w:ascii="仿宋" w:eastAsia="仿宋" w:hAnsi="仿宋" w:cs="仿宋" w:hint="eastAsia"/>
              </w:rPr>
              <w:t>2069999</w:t>
            </w:r>
          </w:p>
        </w:tc>
        <w:tc>
          <w:tcPr>
            <w:tcW w:w="3927"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rPr>
                <w:rFonts w:ascii="仿宋" w:eastAsia="仿宋" w:hAnsi="仿宋" w:cs="仿宋"/>
              </w:rPr>
            </w:pPr>
            <w:r>
              <w:rPr>
                <w:rFonts w:ascii="仿宋" w:eastAsia="仿宋" w:hAnsi="仿宋" w:cs="仿宋" w:hint="eastAsia"/>
              </w:rPr>
              <w:t xml:space="preserve">    其他科学技术支出</w:t>
            </w:r>
          </w:p>
        </w:tc>
        <w:tc>
          <w:tcPr>
            <w:tcW w:w="2164"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jc w:val="right"/>
              <w:rPr>
                <w:rFonts w:ascii="仿宋" w:eastAsia="仿宋" w:hAnsi="仿宋" w:cs="仿宋"/>
              </w:rPr>
            </w:pPr>
            <w:r>
              <w:rPr>
                <w:rFonts w:ascii="仿宋" w:eastAsia="仿宋" w:hAnsi="仿宋" w:cs="仿宋" w:hint="eastAsia"/>
              </w:rPr>
              <w:t>3.49</w:t>
            </w:r>
          </w:p>
        </w:tc>
        <w:tc>
          <w:tcPr>
            <w:tcW w:w="1897"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jc w:val="right"/>
              <w:rPr>
                <w:rFonts w:ascii="仿宋" w:eastAsia="仿宋" w:hAnsi="仿宋" w:cs="仿宋"/>
              </w:rPr>
            </w:pPr>
            <w:r>
              <w:rPr>
                <w:rFonts w:ascii="仿宋" w:eastAsia="仿宋" w:hAnsi="仿宋" w:cs="仿宋" w:hint="eastAsia"/>
              </w:rPr>
              <w:t>3.49</w:t>
            </w:r>
          </w:p>
        </w:tc>
        <w:tc>
          <w:tcPr>
            <w:tcW w:w="1715"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r>
      <w:tr w:rsidR="00A6604C">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rPr>
                <w:rFonts w:ascii="仿宋" w:eastAsia="仿宋" w:hAnsi="仿宋" w:cs="仿宋"/>
              </w:rPr>
            </w:pPr>
            <w:r>
              <w:rPr>
                <w:rFonts w:ascii="仿宋" w:eastAsia="仿宋" w:hAnsi="仿宋" w:cs="仿宋" w:hint="eastAsia"/>
              </w:rPr>
              <w:t>208</w:t>
            </w:r>
          </w:p>
        </w:tc>
        <w:tc>
          <w:tcPr>
            <w:tcW w:w="3927"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rPr>
                <w:rFonts w:ascii="仿宋" w:eastAsia="仿宋" w:hAnsi="仿宋" w:cs="仿宋"/>
              </w:rPr>
            </w:pPr>
            <w:r>
              <w:rPr>
                <w:rFonts w:ascii="仿宋" w:eastAsia="仿宋" w:hAnsi="仿宋" w:cs="仿宋" w:hint="eastAsia"/>
              </w:rPr>
              <w:t>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jc w:val="right"/>
              <w:rPr>
                <w:rFonts w:ascii="仿宋" w:eastAsia="仿宋" w:hAnsi="仿宋" w:cs="仿宋"/>
              </w:rPr>
            </w:pPr>
            <w:r>
              <w:rPr>
                <w:rFonts w:ascii="仿宋" w:eastAsia="仿宋" w:hAnsi="仿宋" w:cs="仿宋" w:hint="eastAsia"/>
              </w:rPr>
              <w:t>4,360.31</w:t>
            </w:r>
          </w:p>
        </w:tc>
        <w:tc>
          <w:tcPr>
            <w:tcW w:w="1897"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jc w:val="right"/>
              <w:rPr>
                <w:rFonts w:ascii="仿宋" w:eastAsia="仿宋" w:hAnsi="仿宋" w:cs="仿宋"/>
              </w:rPr>
            </w:pPr>
            <w:r>
              <w:rPr>
                <w:rFonts w:ascii="仿宋" w:eastAsia="仿宋" w:hAnsi="仿宋" w:cs="仿宋" w:hint="eastAsia"/>
              </w:rPr>
              <w:t>4,360.31</w:t>
            </w:r>
          </w:p>
        </w:tc>
        <w:tc>
          <w:tcPr>
            <w:tcW w:w="1739"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r>
      <w:tr w:rsidR="00A6604C">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rPr>
                <w:rFonts w:ascii="仿宋" w:eastAsia="仿宋" w:hAnsi="仿宋" w:cs="仿宋"/>
              </w:rPr>
            </w:pPr>
            <w:r>
              <w:rPr>
                <w:rFonts w:ascii="仿宋" w:eastAsia="仿宋" w:hAnsi="仿宋" w:cs="仿宋" w:hint="eastAsia"/>
              </w:rPr>
              <w:t>20805</w:t>
            </w:r>
          </w:p>
        </w:tc>
        <w:tc>
          <w:tcPr>
            <w:tcW w:w="3927"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rPr>
                <w:rFonts w:ascii="仿宋" w:eastAsia="仿宋" w:hAnsi="仿宋" w:cs="仿宋"/>
              </w:rPr>
            </w:pPr>
            <w:r>
              <w:rPr>
                <w:rFonts w:ascii="仿宋" w:eastAsia="仿宋" w:hAnsi="仿宋" w:cs="仿宋" w:hint="eastAsia"/>
              </w:rPr>
              <w:t xml:space="preserve">  行政事业单位养老支出</w:t>
            </w:r>
          </w:p>
        </w:tc>
        <w:tc>
          <w:tcPr>
            <w:tcW w:w="2164"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jc w:val="right"/>
              <w:rPr>
                <w:rFonts w:ascii="仿宋" w:eastAsia="仿宋" w:hAnsi="仿宋" w:cs="仿宋"/>
              </w:rPr>
            </w:pPr>
            <w:r>
              <w:rPr>
                <w:rFonts w:ascii="仿宋" w:eastAsia="仿宋" w:hAnsi="仿宋" w:cs="仿宋" w:hint="eastAsia"/>
              </w:rPr>
              <w:t>1,353.08</w:t>
            </w:r>
          </w:p>
        </w:tc>
        <w:tc>
          <w:tcPr>
            <w:tcW w:w="1897"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jc w:val="right"/>
              <w:rPr>
                <w:rFonts w:ascii="仿宋" w:eastAsia="仿宋" w:hAnsi="仿宋" w:cs="仿宋"/>
              </w:rPr>
            </w:pPr>
            <w:r>
              <w:rPr>
                <w:rFonts w:ascii="仿宋" w:eastAsia="仿宋" w:hAnsi="仿宋" w:cs="仿宋" w:hint="eastAsia"/>
              </w:rPr>
              <w:t>1,353.08</w:t>
            </w:r>
          </w:p>
        </w:tc>
        <w:tc>
          <w:tcPr>
            <w:tcW w:w="1739"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r>
      <w:tr w:rsidR="00A6604C">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rPr>
                <w:rFonts w:ascii="仿宋" w:eastAsia="仿宋" w:hAnsi="仿宋" w:cs="仿宋"/>
              </w:rPr>
            </w:pPr>
            <w:r>
              <w:rPr>
                <w:rFonts w:ascii="仿宋" w:eastAsia="仿宋" w:hAnsi="仿宋" w:cs="仿宋" w:hint="eastAsia"/>
              </w:rPr>
              <w:t>2080501</w:t>
            </w:r>
          </w:p>
        </w:tc>
        <w:tc>
          <w:tcPr>
            <w:tcW w:w="3927"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rPr>
                <w:rFonts w:ascii="仿宋" w:eastAsia="仿宋" w:hAnsi="仿宋" w:cs="仿宋"/>
              </w:rPr>
            </w:pPr>
            <w:r>
              <w:rPr>
                <w:rFonts w:ascii="仿宋" w:eastAsia="仿宋" w:hAnsi="仿宋" w:cs="仿宋" w:hint="eastAsia"/>
              </w:rPr>
              <w:t xml:space="preserve">    行政单位离退休</w:t>
            </w:r>
          </w:p>
        </w:tc>
        <w:tc>
          <w:tcPr>
            <w:tcW w:w="2164"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jc w:val="right"/>
              <w:rPr>
                <w:rFonts w:ascii="仿宋" w:eastAsia="仿宋" w:hAnsi="仿宋" w:cs="仿宋"/>
              </w:rPr>
            </w:pPr>
            <w:r>
              <w:rPr>
                <w:rFonts w:ascii="仿宋" w:eastAsia="仿宋" w:hAnsi="仿宋" w:cs="仿宋" w:hint="eastAsia"/>
              </w:rPr>
              <w:t>645.15</w:t>
            </w:r>
          </w:p>
        </w:tc>
        <w:tc>
          <w:tcPr>
            <w:tcW w:w="1897"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jc w:val="right"/>
              <w:rPr>
                <w:rFonts w:ascii="仿宋" w:eastAsia="仿宋" w:hAnsi="仿宋" w:cs="仿宋"/>
              </w:rPr>
            </w:pPr>
            <w:r>
              <w:rPr>
                <w:rFonts w:ascii="仿宋" w:eastAsia="仿宋" w:hAnsi="仿宋" w:cs="仿宋" w:hint="eastAsia"/>
              </w:rPr>
              <w:t>645.15</w:t>
            </w:r>
          </w:p>
        </w:tc>
        <w:tc>
          <w:tcPr>
            <w:tcW w:w="1739"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r>
      <w:tr w:rsidR="00A6604C">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rPr>
                <w:rFonts w:ascii="仿宋" w:eastAsia="仿宋" w:hAnsi="仿宋" w:cs="仿宋"/>
              </w:rPr>
            </w:pPr>
            <w:r>
              <w:rPr>
                <w:rFonts w:ascii="仿宋" w:eastAsia="仿宋" w:hAnsi="仿宋" w:cs="仿宋" w:hint="eastAsia"/>
              </w:rPr>
              <w:t>2080505</w:t>
            </w:r>
          </w:p>
        </w:tc>
        <w:tc>
          <w:tcPr>
            <w:tcW w:w="3927"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rPr>
                <w:rFonts w:ascii="仿宋" w:eastAsia="仿宋" w:hAnsi="仿宋" w:cs="仿宋"/>
              </w:rPr>
            </w:pPr>
            <w:r>
              <w:rPr>
                <w:rFonts w:ascii="仿宋" w:eastAsia="仿宋" w:hAnsi="仿宋" w:cs="仿宋" w:hint="eastAsia"/>
              </w:rPr>
              <w:t xml:space="preserve">    机关事业单位基本养老保险缴费支出</w:t>
            </w:r>
          </w:p>
        </w:tc>
        <w:tc>
          <w:tcPr>
            <w:tcW w:w="2164"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jc w:val="right"/>
              <w:rPr>
                <w:rFonts w:ascii="仿宋" w:eastAsia="仿宋" w:hAnsi="仿宋" w:cs="仿宋"/>
              </w:rPr>
            </w:pPr>
            <w:r>
              <w:rPr>
                <w:rFonts w:ascii="仿宋" w:eastAsia="仿宋" w:hAnsi="仿宋" w:cs="仿宋" w:hint="eastAsia"/>
              </w:rPr>
              <w:t>483.80</w:t>
            </w:r>
          </w:p>
        </w:tc>
        <w:tc>
          <w:tcPr>
            <w:tcW w:w="1897"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jc w:val="right"/>
              <w:rPr>
                <w:rFonts w:ascii="仿宋" w:eastAsia="仿宋" w:hAnsi="仿宋" w:cs="仿宋"/>
              </w:rPr>
            </w:pPr>
            <w:r>
              <w:rPr>
                <w:rFonts w:ascii="仿宋" w:eastAsia="仿宋" w:hAnsi="仿宋" w:cs="仿宋" w:hint="eastAsia"/>
              </w:rPr>
              <w:t>483.80</w:t>
            </w:r>
          </w:p>
        </w:tc>
        <w:tc>
          <w:tcPr>
            <w:tcW w:w="1739"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r>
      <w:tr w:rsidR="00A6604C">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rPr>
                <w:rFonts w:ascii="仿宋" w:eastAsia="仿宋" w:hAnsi="仿宋" w:cs="仿宋"/>
              </w:rPr>
            </w:pPr>
            <w:r>
              <w:rPr>
                <w:rFonts w:ascii="仿宋" w:eastAsia="仿宋" w:hAnsi="仿宋" w:cs="仿宋" w:hint="eastAsia"/>
              </w:rPr>
              <w:t>2080506</w:t>
            </w:r>
          </w:p>
        </w:tc>
        <w:tc>
          <w:tcPr>
            <w:tcW w:w="3927"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rPr>
                <w:rFonts w:ascii="仿宋" w:eastAsia="仿宋" w:hAnsi="仿宋" w:cs="仿宋"/>
              </w:rPr>
            </w:pPr>
            <w:r>
              <w:rPr>
                <w:rFonts w:ascii="仿宋" w:eastAsia="仿宋" w:hAnsi="仿宋" w:cs="仿宋" w:hint="eastAsia"/>
              </w:rPr>
              <w:t xml:space="preserve">    机关事业单位职业年金缴费支出</w:t>
            </w:r>
          </w:p>
        </w:tc>
        <w:tc>
          <w:tcPr>
            <w:tcW w:w="2164"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jc w:val="right"/>
              <w:rPr>
                <w:rFonts w:ascii="仿宋" w:eastAsia="仿宋" w:hAnsi="仿宋" w:cs="仿宋"/>
              </w:rPr>
            </w:pPr>
            <w:r>
              <w:rPr>
                <w:rFonts w:ascii="仿宋" w:eastAsia="仿宋" w:hAnsi="仿宋" w:cs="仿宋" w:hint="eastAsia"/>
              </w:rPr>
              <w:t>224.14</w:t>
            </w:r>
          </w:p>
        </w:tc>
        <w:tc>
          <w:tcPr>
            <w:tcW w:w="1897"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jc w:val="right"/>
              <w:rPr>
                <w:rFonts w:ascii="仿宋" w:eastAsia="仿宋" w:hAnsi="仿宋" w:cs="仿宋"/>
              </w:rPr>
            </w:pPr>
            <w:r>
              <w:rPr>
                <w:rFonts w:ascii="仿宋" w:eastAsia="仿宋" w:hAnsi="仿宋" w:cs="仿宋" w:hint="eastAsia"/>
              </w:rPr>
              <w:t>224.14</w:t>
            </w:r>
          </w:p>
        </w:tc>
        <w:tc>
          <w:tcPr>
            <w:tcW w:w="1739"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r>
      <w:tr w:rsidR="00A6604C">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rPr>
                <w:rFonts w:ascii="仿宋" w:eastAsia="仿宋" w:hAnsi="仿宋" w:cs="仿宋"/>
              </w:rPr>
            </w:pPr>
            <w:r>
              <w:rPr>
                <w:rFonts w:ascii="仿宋" w:eastAsia="仿宋" w:hAnsi="仿宋" w:cs="仿宋" w:hint="eastAsia"/>
              </w:rPr>
              <w:t>20806</w:t>
            </w:r>
          </w:p>
        </w:tc>
        <w:tc>
          <w:tcPr>
            <w:tcW w:w="3927"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rPr>
                <w:rFonts w:ascii="仿宋" w:eastAsia="仿宋" w:hAnsi="仿宋" w:cs="仿宋"/>
              </w:rPr>
            </w:pPr>
            <w:r>
              <w:rPr>
                <w:rFonts w:ascii="仿宋" w:eastAsia="仿宋" w:hAnsi="仿宋" w:cs="仿宋" w:hint="eastAsia"/>
              </w:rPr>
              <w:t xml:space="preserve">  企业改革补助</w:t>
            </w:r>
          </w:p>
        </w:tc>
        <w:tc>
          <w:tcPr>
            <w:tcW w:w="2164"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jc w:val="right"/>
              <w:rPr>
                <w:rFonts w:ascii="仿宋" w:eastAsia="仿宋" w:hAnsi="仿宋" w:cs="仿宋"/>
              </w:rPr>
            </w:pPr>
            <w:r>
              <w:rPr>
                <w:rFonts w:ascii="仿宋" w:eastAsia="仿宋" w:hAnsi="仿宋" w:cs="仿宋" w:hint="eastAsia"/>
              </w:rPr>
              <w:t>1,398.81</w:t>
            </w:r>
          </w:p>
        </w:tc>
        <w:tc>
          <w:tcPr>
            <w:tcW w:w="1897"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jc w:val="right"/>
              <w:rPr>
                <w:rFonts w:ascii="仿宋" w:eastAsia="仿宋" w:hAnsi="仿宋" w:cs="仿宋"/>
              </w:rPr>
            </w:pPr>
            <w:r>
              <w:rPr>
                <w:rFonts w:ascii="仿宋" w:eastAsia="仿宋" w:hAnsi="仿宋" w:cs="仿宋" w:hint="eastAsia"/>
              </w:rPr>
              <w:t>1,398.81</w:t>
            </w:r>
          </w:p>
        </w:tc>
        <w:tc>
          <w:tcPr>
            <w:tcW w:w="1739"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r>
      <w:tr w:rsidR="00A6604C">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rPr>
                <w:rFonts w:ascii="仿宋" w:eastAsia="仿宋" w:hAnsi="仿宋" w:cs="仿宋"/>
              </w:rPr>
            </w:pPr>
            <w:r>
              <w:rPr>
                <w:rFonts w:ascii="仿宋" w:eastAsia="仿宋" w:hAnsi="仿宋" w:cs="仿宋" w:hint="eastAsia"/>
              </w:rPr>
              <w:t>2080699</w:t>
            </w:r>
          </w:p>
        </w:tc>
        <w:tc>
          <w:tcPr>
            <w:tcW w:w="3927"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rPr>
                <w:rFonts w:ascii="仿宋" w:eastAsia="仿宋" w:hAnsi="仿宋" w:cs="仿宋"/>
              </w:rPr>
            </w:pPr>
            <w:r>
              <w:rPr>
                <w:rFonts w:ascii="仿宋" w:eastAsia="仿宋" w:hAnsi="仿宋" w:cs="仿宋" w:hint="eastAsia"/>
              </w:rPr>
              <w:t xml:space="preserve">    其他企业改革发展补助</w:t>
            </w:r>
          </w:p>
        </w:tc>
        <w:tc>
          <w:tcPr>
            <w:tcW w:w="2164"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jc w:val="right"/>
              <w:rPr>
                <w:rFonts w:ascii="仿宋" w:eastAsia="仿宋" w:hAnsi="仿宋" w:cs="仿宋"/>
              </w:rPr>
            </w:pPr>
            <w:r>
              <w:rPr>
                <w:rFonts w:ascii="仿宋" w:eastAsia="仿宋" w:hAnsi="仿宋" w:cs="仿宋" w:hint="eastAsia"/>
              </w:rPr>
              <w:t>1,398.81</w:t>
            </w:r>
          </w:p>
        </w:tc>
        <w:tc>
          <w:tcPr>
            <w:tcW w:w="1897"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jc w:val="right"/>
              <w:rPr>
                <w:rFonts w:ascii="仿宋" w:eastAsia="仿宋" w:hAnsi="仿宋" w:cs="仿宋"/>
              </w:rPr>
            </w:pPr>
            <w:r>
              <w:rPr>
                <w:rFonts w:ascii="仿宋" w:eastAsia="仿宋" w:hAnsi="仿宋" w:cs="仿宋" w:hint="eastAsia"/>
              </w:rPr>
              <w:t>1,398.81</w:t>
            </w:r>
          </w:p>
        </w:tc>
        <w:tc>
          <w:tcPr>
            <w:tcW w:w="1739"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r>
      <w:tr w:rsidR="00A6604C">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rPr>
                <w:rFonts w:ascii="仿宋" w:eastAsia="仿宋" w:hAnsi="仿宋" w:cs="仿宋"/>
              </w:rPr>
            </w:pPr>
            <w:r>
              <w:rPr>
                <w:rFonts w:ascii="仿宋" w:eastAsia="仿宋" w:hAnsi="仿宋" w:cs="仿宋" w:hint="eastAsia"/>
              </w:rPr>
              <w:t>20808</w:t>
            </w:r>
          </w:p>
        </w:tc>
        <w:tc>
          <w:tcPr>
            <w:tcW w:w="3927"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rPr>
                <w:rFonts w:ascii="仿宋" w:eastAsia="仿宋" w:hAnsi="仿宋" w:cs="仿宋"/>
              </w:rPr>
            </w:pPr>
            <w:r>
              <w:rPr>
                <w:rFonts w:ascii="仿宋" w:eastAsia="仿宋" w:hAnsi="仿宋" w:cs="仿宋" w:hint="eastAsia"/>
              </w:rPr>
              <w:t xml:space="preserve">  抚恤</w:t>
            </w:r>
          </w:p>
        </w:tc>
        <w:tc>
          <w:tcPr>
            <w:tcW w:w="2164"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jc w:val="right"/>
              <w:rPr>
                <w:rFonts w:ascii="仿宋" w:eastAsia="仿宋" w:hAnsi="仿宋" w:cs="仿宋"/>
              </w:rPr>
            </w:pPr>
            <w:r>
              <w:rPr>
                <w:rFonts w:ascii="仿宋" w:eastAsia="仿宋" w:hAnsi="仿宋" w:cs="仿宋" w:hint="eastAsia"/>
              </w:rPr>
              <w:t>129.27</w:t>
            </w:r>
          </w:p>
        </w:tc>
        <w:tc>
          <w:tcPr>
            <w:tcW w:w="1897"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jc w:val="right"/>
              <w:rPr>
                <w:rFonts w:ascii="仿宋" w:eastAsia="仿宋" w:hAnsi="仿宋" w:cs="仿宋"/>
              </w:rPr>
            </w:pPr>
            <w:r>
              <w:rPr>
                <w:rFonts w:ascii="仿宋" w:eastAsia="仿宋" w:hAnsi="仿宋" w:cs="仿宋" w:hint="eastAsia"/>
              </w:rPr>
              <w:t>129.27</w:t>
            </w:r>
          </w:p>
        </w:tc>
        <w:tc>
          <w:tcPr>
            <w:tcW w:w="1739"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r>
      <w:tr w:rsidR="00A6604C">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rPr>
                <w:rFonts w:ascii="仿宋" w:eastAsia="仿宋" w:hAnsi="仿宋" w:cs="仿宋"/>
              </w:rPr>
            </w:pPr>
            <w:r>
              <w:rPr>
                <w:rFonts w:ascii="仿宋" w:eastAsia="仿宋" w:hAnsi="仿宋" w:cs="仿宋" w:hint="eastAsia"/>
              </w:rPr>
              <w:t>2080801</w:t>
            </w:r>
          </w:p>
        </w:tc>
        <w:tc>
          <w:tcPr>
            <w:tcW w:w="3927"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rPr>
                <w:rFonts w:ascii="仿宋" w:eastAsia="仿宋" w:hAnsi="仿宋" w:cs="仿宋"/>
              </w:rPr>
            </w:pPr>
            <w:r>
              <w:rPr>
                <w:rFonts w:ascii="仿宋" w:eastAsia="仿宋" w:hAnsi="仿宋" w:cs="仿宋" w:hint="eastAsia"/>
              </w:rPr>
              <w:t xml:space="preserve">    死亡抚恤</w:t>
            </w:r>
          </w:p>
        </w:tc>
        <w:tc>
          <w:tcPr>
            <w:tcW w:w="2164"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jc w:val="right"/>
              <w:rPr>
                <w:rFonts w:ascii="仿宋" w:eastAsia="仿宋" w:hAnsi="仿宋" w:cs="仿宋"/>
              </w:rPr>
            </w:pPr>
            <w:r>
              <w:rPr>
                <w:rFonts w:ascii="仿宋" w:eastAsia="仿宋" w:hAnsi="仿宋" w:cs="仿宋" w:hint="eastAsia"/>
              </w:rPr>
              <w:t>129.27</w:t>
            </w:r>
          </w:p>
        </w:tc>
        <w:tc>
          <w:tcPr>
            <w:tcW w:w="1897"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jc w:val="right"/>
              <w:rPr>
                <w:rFonts w:ascii="仿宋" w:eastAsia="仿宋" w:hAnsi="仿宋" w:cs="仿宋"/>
              </w:rPr>
            </w:pPr>
            <w:r>
              <w:rPr>
                <w:rFonts w:ascii="仿宋" w:eastAsia="仿宋" w:hAnsi="仿宋" w:cs="仿宋" w:hint="eastAsia"/>
              </w:rPr>
              <w:t>129.27</w:t>
            </w:r>
          </w:p>
        </w:tc>
        <w:tc>
          <w:tcPr>
            <w:tcW w:w="1739"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r>
      <w:tr w:rsidR="00A6604C">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rPr>
                <w:rFonts w:ascii="仿宋" w:eastAsia="仿宋" w:hAnsi="仿宋" w:cs="仿宋"/>
              </w:rPr>
            </w:pPr>
            <w:r>
              <w:rPr>
                <w:rFonts w:ascii="仿宋" w:eastAsia="仿宋" w:hAnsi="仿宋" w:cs="仿宋" w:hint="eastAsia"/>
              </w:rPr>
              <w:t>20899</w:t>
            </w:r>
          </w:p>
        </w:tc>
        <w:tc>
          <w:tcPr>
            <w:tcW w:w="3927"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rPr>
                <w:rFonts w:ascii="仿宋" w:eastAsia="仿宋" w:hAnsi="仿宋" w:cs="仿宋"/>
              </w:rPr>
            </w:pPr>
            <w:r>
              <w:rPr>
                <w:rFonts w:ascii="仿宋" w:eastAsia="仿宋" w:hAnsi="仿宋" w:cs="仿宋" w:hint="eastAsia"/>
              </w:rPr>
              <w:t xml:space="preserve">  其他社会保障和就业支出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jc w:val="right"/>
              <w:rPr>
                <w:rFonts w:ascii="仿宋" w:eastAsia="仿宋" w:hAnsi="仿宋" w:cs="仿宋"/>
              </w:rPr>
            </w:pPr>
            <w:r>
              <w:rPr>
                <w:rFonts w:ascii="仿宋" w:eastAsia="仿宋" w:hAnsi="仿宋" w:cs="仿宋" w:hint="eastAsia"/>
              </w:rPr>
              <w:t>1,479.15</w:t>
            </w:r>
          </w:p>
        </w:tc>
        <w:tc>
          <w:tcPr>
            <w:tcW w:w="1897"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jc w:val="right"/>
              <w:rPr>
                <w:rFonts w:ascii="仿宋" w:eastAsia="仿宋" w:hAnsi="仿宋" w:cs="仿宋"/>
              </w:rPr>
            </w:pPr>
            <w:r>
              <w:rPr>
                <w:rFonts w:ascii="仿宋" w:eastAsia="仿宋" w:hAnsi="仿宋" w:cs="仿宋" w:hint="eastAsia"/>
              </w:rPr>
              <w:t>1,479.15</w:t>
            </w:r>
          </w:p>
        </w:tc>
        <w:tc>
          <w:tcPr>
            <w:tcW w:w="1739"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r>
      <w:tr w:rsidR="00A6604C">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rPr>
                <w:rFonts w:ascii="仿宋" w:eastAsia="仿宋" w:hAnsi="仿宋" w:cs="仿宋"/>
              </w:rPr>
            </w:pPr>
            <w:r>
              <w:rPr>
                <w:rFonts w:ascii="仿宋" w:eastAsia="仿宋" w:hAnsi="仿宋" w:cs="仿宋" w:hint="eastAsia"/>
              </w:rPr>
              <w:lastRenderedPageBreak/>
              <w:t>2089999</w:t>
            </w:r>
          </w:p>
        </w:tc>
        <w:tc>
          <w:tcPr>
            <w:tcW w:w="3927"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rPr>
                <w:rFonts w:ascii="仿宋" w:eastAsia="仿宋" w:hAnsi="仿宋" w:cs="仿宋"/>
              </w:rPr>
            </w:pPr>
            <w:r>
              <w:rPr>
                <w:rFonts w:ascii="仿宋" w:eastAsia="仿宋" w:hAnsi="仿宋" w:cs="仿宋" w:hint="eastAsia"/>
              </w:rPr>
              <w:t xml:space="preserve">    其他社会保障和就业支出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jc w:val="right"/>
              <w:rPr>
                <w:rFonts w:ascii="仿宋" w:eastAsia="仿宋" w:hAnsi="仿宋" w:cs="仿宋"/>
              </w:rPr>
            </w:pPr>
            <w:r>
              <w:rPr>
                <w:rFonts w:ascii="仿宋" w:eastAsia="仿宋" w:hAnsi="仿宋" w:cs="仿宋" w:hint="eastAsia"/>
              </w:rPr>
              <w:t>1,479.15</w:t>
            </w:r>
          </w:p>
        </w:tc>
        <w:tc>
          <w:tcPr>
            <w:tcW w:w="1897"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jc w:val="right"/>
              <w:rPr>
                <w:rFonts w:ascii="仿宋" w:eastAsia="仿宋" w:hAnsi="仿宋" w:cs="仿宋"/>
              </w:rPr>
            </w:pPr>
            <w:r>
              <w:rPr>
                <w:rFonts w:ascii="仿宋" w:eastAsia="仿宋" w:hAnsi="仿宋" w:cs="仿宋" w:hint="eastAsia"/>
              </w:rPr>
              <w:t>1,479.15</w:t>
            </w:r>
          </w:p>
        </w:tc>
        <w:tc>
          <w:tcPr>
            <w:tcW w:w="1739"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r>
      <w:tr w:rsidR="00A6604C">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rPr>
                <w:rFonts w:ascii="仿宋" w:eastAsia="仿宋" w:hAnsi="仿宋" w:cs="仿宋"/>
              </w:rPr>
            </w:pPr>
            <w:r>
              <w:rPr>
                <w:rFonts w:ascii="仿宋" w:eastAsia="仿宋" w:hAnsi="仿宋" w:cs="仿宋" w:hint="eastAsia"/>
              </w:rPr>
              <w:t>212</w:t>
            </w:r>
          </w:p>
        </w:tc>
        <w:tc>
          <w:tcPr>
            <w:tcW w:w="3927"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rPr>
                <w:rFonts w:ascii="仿宋" w:eastAsia="仿宋" w:hAnsi="仿宋" w:cs="仿宋"/>
              </w:rPr>
            </w:pPr>
            <w:r>
              <w:rPr>
                <w:rFonts w:ascii="仿宋" w:eastAsia="仿宋" w:hAnsi="仿宋" w:cs="仿宋" w:hint="eastAsia"/>
              </w:rPr>
              <w:t>城乡社区支出</w:t>
            </w:r>
          </w:p>
        </w:tc>
        <w:tc>
          <w:tcPr>
            <w:tcW w:w="2164"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jc w:val="right"/>
              <w:rPr>
                <w:rFonts w:ascii="仿宋" w:eastAsia="仿宋" w:hAnsi="仿宋" w:cs="仿宋"/>
              </w:rPr>
            </w:pPr>
            <w:r>
              <w:rPr>
                <w:rFonts w:ascii="仿宋" w:eastAsia="仿宋" w:hAnsi="仿宋" w:cs="仿宋" w:hint="eastAsia"/>
              </w:rPr>
              <w:t>5,213.94</w:t>
            </w:r>
          </w:p>
        </w:tc>
        <w:tc>
          <w:tcPr>
            <w:tcW w:w="1897"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jc w:val="right"/>
              <w:rPr>
                <w:rFonts w:ascii="仿宋" w:eastAsia="仿宋" w:hAnsi="仿宋" w:cs="仿宋"/>
              </w:rPr>
            </w:pPr>
            <w:r>
              <w:rPr>
                <w:rFonts w:ascii="仿宋" w:eastAsia="仿宋" w:hAnsi="仿宋" w:cs="仿宋" w:hint="eastAsia"/>
              </w:rPr>
              <w:t>5,213.94</w:t>
            </w:r>
          </w:p>
        </w:tc>
        <w:tc>
          <w:tcPr>
            <w:tcW w:w="1715"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r>
      <w:tr w:rsidR="00A6604C">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rPr>
                <w:rFonts w:ascii="仿宋" w:eastAsia="仿宋" w:hAnsi="仿宋" w:cs="仿宋"/>
              </w:rPr>
            </w:pPr>
            <w:r>
              <w:rPr>
                <w:rFonts w:ascii="仿宋" w:eastAsia="仿宋" w:hAnsi="仿宋" w:cs="仿宋" w:hint="eastAsia"/>
              </w:rPr>
              <w:t>21208</w:t>
            </w:r>
          </w:p>
        </w:tc>
        <w:tc>
          <w:tcPr>
            <w:tcW w:w="3927"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rPr>
                <w:rFonts w:ascii="仿宋" w:eastAsia="仿宋" w:hAnsi="仿宋" w:cs="仿宋"/>
              </w:rPr>
            </w:pPr>
            <w:r>
              <w:rPr>
                <w:rFonts w:ascii="仿宋" w:eastAsia="仿宋" w:hAnsi="仿宋" w:cs="仿宋" w:hint="eastAsia"/>
              </w:rPr>
              <w:t xml:space="preserve">  国有土地使用权出让收入安排的支出</w:t>
            </w:r>
          </w:p>
        </w:tc>
        <w:tc>
          <w:tcPr>
            <w:tcW w:w="2164"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jc w:val="right"/>
              <w:rPr>
                <w:rFonts w:ascii="仿宋" w:eastAsia="仿宋" w:hAnsi="仿宋" w:cs="仿宋"/>
              </w:rPr>
            </w:pPr>
            <w:r>
              <w:rPr>
                <w:rFonts w:ascii="仿宋" w:eastAsia="仿宋" w:hAnsi="仿宋" w:cs="仿宋" w:hint="eastAsia"/>
              </w:rPr>
              <w:t>5,213.94</w:t>
            </w:r>
          </w:p>
        </w:tc>
        <w:tc>
          <w:tcPr>
            <w:tcW w:w="1897"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jc w:val="right"/>
              <w:rPr>
                <w:rFonts w:ascii="仿宋" w:eastAsia="仿宋" w:hAnsi="仿宋" w:cs="仿宋"/>
              </w:rPr>
            </w:pPr>
            <w:r>
              <w:rPr>
                <w:rFonts w:ascii="仿宋" w:eastAsia="仿宋" w:hAnsi="仿宋" w:cs="仿宋" w:hint="eastAsia"/>
              </w:rPr>
              <w:t>5,213.94</w:t>
            </w:r>
          </w:p>
        </w:tc>
        <w:tc>
          <w:tcPr>
            <w:tcW w:w="1715"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r>
      <w:tr w:rsidR="00A6604C">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rPr>
                <w:rFonts w:ascii="仿宋" w:eastAsia="仿宋" w:hAnsi="仿宋" w:cs="仿宋"/>
              </w:rPr>
            </w:pPr>
            <w:r>
              <w:rPr>
                <w:rFonts w:ascii="仿宋" w:eastAsia="仿宋" w:hAnsi="仿宋" w:cs="仿宋" w:hint="eastAsia"/>
              </w:rPr>
              <w:t>2120814</w:t>
            </w:r>
          </w:p>
        </w:tc>
        <w:tc>
          <w:tcPr>
            <w:tcW w:w="3927"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rPr>
                <w:rFonts w:ascii="仿宋" w:eastAsia="仿宋" w:hAnsi="仿宋" w:cs="仿宋"/>
              </w:rPr>
            </w:pPr>
            <w:r>
              <w:rPr>
                <w:rFonts w:ascii="仿宋" w:eastAsia="仿宋" w:hAnsi="仿宋" w:cs="仿宋" w:hint="eastAsia"/>
              </w:rPr>
              <w:t xml:space="preserve">    农业生产发展支出</w:t>
            </w:r>
          </w:p>
        </w:tc>
        <w:tc>
          <w:tcPr>
            <w:tcW w:w="2164"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jc w:val="right"/>
              <w:rPr>
                <w:rFonts w:ascii="仿宋" w:eastAsia="仿宋" w:hAnsi="仿宋" w:cs="仿宋"/>
              </w:rPr>
            </w:pPr>
            <w:r>
              <w:rPr>
                <w:rFonts w:ascii="仿宋" w:eastAsia="仿宋" w:hAnsi="仿宋" w:cs="仿宋" w:hint="eastAsia"/>
              </w:rPr>
              <w:t>2,875.29</w:t>
            </w:r>
          </w:p>
        </w:tc>
        <w:tc>
          <w:tcPr>
            <w:tcW w:w="1897"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jc w:val="right"/>
              <w:rPr>
                <w:rFonts w:ascii="仿宋" w:eastAsia="仿宋" w:hAnsi="仿宋" w:cs="仿宋"/>
              </w:rPr>
            </w:pPr>
            <w:r>
              <w:rPr>
                <w:rFonts w:ascii="仿宋" w:eastAsia="仿宋" w:hAnsi="仿宋" w:cs="仿宋" w:hint="eastAsia"/>
              </w:rPr>
              <w:t>2,875.29</w:t>
            </w:r>
          </w:p>
        </w:tc>
        <w:tc>
          <w:tcPr>
            <w:tcW w:w="1715"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r>
      <w:tr w:rsidR="00A6604C">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rPr>
                <w:rFonts w:ascii="仿宋" w:eastAsia="仿宋" w:hAnsi="仿宋" w:cs="仿宋"/>
              </w:rPr>
            </w:pPr>
            <w:r>
              <w:rPr>
                <w:rFonts w:ascii="仿宋" w:eastAsia="仿宋" w:hAnsi="仿宋" w:cs="仿宋" w:hint="eastAsia"/>
              </w:rPr>
              <w:t>2120816</w:t>
            </w:r>
          </w:p>
        </w:tc>
        <w:tc>
          <w:tcPr>
            <w:tcW w:w="3927"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rPr>
                <w:rFonts w:ascii="仿宋" w:eastAsia="仿宋" w:hAnsi="仿宋" w:cs="仿宋"/>
              </w:rPr>
            </w:pPr>
            <w:r>
              <w:rPr>
                <w:rFonts w:ascii="仿宋" w:eastAsia="仿宋" w:hAnsi="仿宋" w:cs="仿宋" w:hint="eastAsia"/>
              </w:rPr>
              <w:t xml:space="preserve">    农业农村生态环境支出</w:t>
            </w:r>
          </w:p>
        </w:tc>
        <w:tc>
          <w:tcPr>
            <w:tcW w:w="2164"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jc w:val="right"/>
              <w:rPr>
                <w:rFonts w:ascii="仿宋" w:eastAsia="仿宋" w:hAnsi="仿宋" w:cs="仿宋"/>
              </w:rPr>
            </w:pPr>
            <w:r>
              <w:rPr>
                <w:rFonts w:ascii="仿宋" w:eastAsia="仿宋" w:hAnsi="仿宋" w:cs="仿宋" w:hint="eastAsia"/>
              </w:rPr>
              <w:t>2,338.65</w:t>
            </w:r>
          </w:p>
        </w:tc>
        <w:tc>
          <w:tcPr>
            <w:tcW w:w="1897"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jc w:val="right"/>
              <w:rPr>
                <w:rFonts w:ascii="仿宋" w:eastAsia="仿宋" w:hAnsi="仿宋" w:cs="仿宋"/>
              </w:rPr>
            </w:pPr>
            <w:r>
              <w:rPr>
                <w:rFonts w:ascii="仿宋" w:eastAsia="仿宋" w:hAnsi="仿宋" w:cs="仿宋" w:hint="eastAsia"/>
              </w:rPr>
              <w:t>2,338.65</w:t>
            </w:r>
          </w:p>
        </w:tc>
        <w:tc>
          <w:tcPr>
            <w:tcW w:w="1715"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r>
      <w:tr w:rsidR="00A6604C">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rPr>
                <w:rFonts w:ascii="仿宋" w:eastAsia="仿宋" w:hAnsi="仿宋" w:cs="仿宋"/>
              </w:rPr>
            </w:pPr>
            <w:r>
              <w:rPr>
                <w:rFonts w:ascii="仿宋" w:eastAsia="仿宋" w:hAnsi="仿宋" w:cs="仿宋" w:hint="eastAsia"/>
              </w:rPr>
              <w:t>213</w:t>
            </w:r>
          </w:p>
        </w:tc>
        <w:tc>
          <w:tcPr>
            <w:tcW w:w="3927"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rPr>
                <w:rFonts w:ascii="仿宋" w:eastAsia="仿宋" w:hAnsi="仿宋" w:cs="仿宋"/>
              </w:rPr>
            </w:pPr>
            <w:r>
              <w:rPr>
                <w:rFonts w:ascii="仿宋" w:eastAsia="仿宋" w:hAnsi="仿宋" w:cs="仿宋" w:hint="eastAsia"/>
              </w:rPr>
              <w:t>农林水支出</w:t>
            </w:r>
          </w:p>
        </w:tc>
        <w:tc>
          <w:tcPr>
            <w:tcW w:w="2164"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jc w:val="right"/>
              <w:rPr>
                <w:rFonts w:ascii="仿宋" w:eastAsia="仿宋" w:hAnsi="仿宋" w:cs="仿宋"/>
              </w:rPr>
            </w:pPr>
            <w:r>
              <w:rPr>
                <w:rFonts w:ascii="仿宋" w:eastAsia="仿宋" w:hAnsi="仿宋" w:cs="仿宋" w:hint="eastAsia"/>
              </w:rPr>
              <w:t>6,302.02</w:t>
            </w:r>
          </w:p>
        </w:tc>
        <w:tc>
          <w:tcPr>
            <w:tcW w:w="1897"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jc w:val="right"/>
              <w:rPr>
                <w:rFonts w:ascii="仿宋" w:eastAsia="仿宋" w:hAnsi="仿宋" w:cs="仿宋"/>
              </w:rPr>
            </w:pPr>
            <w:r>
              <w:rPr>
                <w:rFonts w:ascii="仿宋" w:eastAsia="仿宋" w:hAnsi="仿宋" w:cs="仿宋" w:hint="eastAsia"/>
              </w:rPr>
              <w:t>4,285.71</w:t>
            </w:r>
          </w:p>
        </w:tc>
        <w:tc>
          <w:tcPr>
            <w:tcW w:w="1739"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jc w:val="right"/>
              <w:rPr>
                <w:rFonts w:ascii="仿宋" w:eastAsia="仿宋" w:hAnsi="仿宋" w:cs="仿宋"/>
              </w:rPr>
            </w:pPr>
            <w:r>
              <w:rPr>
                <w:rFonts w:ascii="仿宋" w:eastAsia="仿宋" w:hAnsi="仿宋" w:cs="仿宋" w:hint="eastAsia"/>
              </w:rPr>
              <w:t>2,016.31</w:t>
            </w:r>
          </w:p>
        </w:tc>
        <w:tc>
          <w:tcPr>
            <w:tcW w:w="1715"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r>
      <w:tr w:rsidR="00A6604C">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rPr>
                <w:rFonts w:ascii="仿宋" w:eastAsia="仿宋" w:hAnsi="仿宋" w:cs="仿宋"/>
              </w:rPr>
            </w:pPr>
            <w:r>
              <w:rPr>
                <w:rFonts w:ascii="仿宋" w:eastAsia="仿宋" w:hAnsi="仿宋" w:cs="仿宋" w:hint="eastAsia"/>
              </w:rPr>
              <w:t>21301</w:t>
            </w:r>
          </w:p>
        </w:tc>
        <w:tc>
          <w:tcPr>
            <w:tcW w:w="3927"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rPr>
                <w:rFonts w:ascii="仿宋" w:eastAsia="仿宋" w:hAnsi="仿宋" w:cs="仿宋"/>
              </w:rPr>
            </w:pPr>
            <w:r>
              <w:rPr>
                <w:rFonts w:ascii="仿宋" w:eastAsia="仿宋" w:hAnsi="仿宋" w:cs="仿宋" w:hint="eastAsia"/>
              </w:rPr>
              <w:t xml:space="preserve">  农业农村</w:t>
            </w:r>
          </w:p>
        </w:tc>
        <w:tc>
          <w:tcPr>
            <w:tcW w:w="2164"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jc w:val="right"/>
              <w:rPr>
                <w:rFonts w:ascii="仿宋" w:eastAsia="仿宋" w:hAnsi="仿宋" w:cs="仿宋"/>
              </w:rPr>
            </w:pPr>
            <w:r>
              <w:rPr>
                <w:rFonts w:ascii="仿宋" w:eastAsia="仿宋" w:hAnsi="仿宋" w:cs="仿宋" w:hint="eastAsia"/>
              </w:rPr>
              <w:t>6,282.02</w:t>
            </w:r>
          </w:p>
        </w:tc>
        <w:tc>
          <w:tcPr>
            <w:tcW w:w="1897"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jc w:val="right"/>
              <w:rPr>
                <w:rFonts w:ascii="仿宋" w:eastAsia="仿宋" w:hAnsi="仿宋" w:cs="仿宋"/>
              </w:rPr>
            </w:pPr>
            <w:r>
              <w:rPr>
                <w:rFonts w:ascii="仿宋" w:eastAsia="仿宋" w:hAnsi="仿宋" w:cs="仿宋" w:hint="eastAsia"/>
              </w:rPr>
              <w:t>4,285.71</w:t>
            </w:r>
          </w:p>
        </w:tc>
        <w:tc>
          <w:tcPr>
            <w:tcW w:w="1739"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jc w:val="right"/>
              <w:rPr>
                <w:rFonts w:ascii="仿宋" w:eastAsia="仿宋" w:hAnsi="仿宋" w:cs="仿宋"/>
              </w:rPr>
            </w:pPr>
            <w:r>
              <w:rPr>
                <w:rFonts w:ascii="仿宋" w:eastAsia="仿宋" w:hAnsi="仿宋" w:cs="仿宋" w:hint="eastAsia"/>
              </w:rPr>
              <w:t>1,996.31</w:t>
            </w:r>
          </w:p>
        </w:tc>
        <w:tc>
          <w:tcPr>
            <w:tcW w:w="1715"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r>
      <w:tr w:rsidR="00A6604C">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rPr>
                <w:rFonts w:ascii="仿宋" w:eastAsia="仿宋" w:hAnsi="仿宋" w:cs="仿宋"/>
              </w:rPr>
            </w:pPr>
            <w:r>
              <w:rPr>
                <w:rFonts w:ascii="仿宋" w:eastAsia="仿宋" w:hAnsi="仿宋" w:cs="仿宋" w:hint="eastAsia"/>
              </w:rPr>
              <w:t>2130101</w:t>
            </w:r>
          </w:p>
        </w:tc>
        <w:tc>
          <w:tcPr>
            <w:tcW w:w="3927"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rPr>
                <w:rFonts w:ascii="仿宋" w:eastAsia="仿宋" w:hAnsi="仿宋" w:cs="仿宋"/>
              </w:rPr>
            </w:pPr>
            <w:r>
              <w:rPr>
                <w:rFonts w:ascii="仿宋" w:eastAsia="仿宋" w:hAnsi="仿宋" w:cs="仿宋" w:hint="eastAsia"/>
              </w:rPr>
              <w:t xml:space="preserve">    行政运行</w:t>
            </w:r>
          </w:p>
        </w:tc>
        <w:tc>
          <w:tcPr>
            <w:tcW w:w="2164"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jc w:val="right"/>
              <w:rPr>
                <w:rFonts w:ascii="仿宋" w:eastAsia="仿宋" w:hAnsi="仿宋" w:cs="仿宋"/>
              </w:rPr>
            </w:pPr>
            <w:r>
              <w:rPr>
                <w:rFonts w:ascii="仿宋" w:eastAsia="仿宋" w:hAnsi="仿宋" w:cs="仿宋" w:hint="eastAsia"/>
              </w:rPr>
              <w:t>4,285.71</w:t>
            </w:r>
          </w:p>
        </w:tc>
        <w:tc>
          <w:tcPr>
            <w:tcW w:w="1897"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jc w:val="right"/>
              <w:rPr>
                <w:rFonts w:ascii="仿宋" w:eastAsia="仿宋" w:hAnsi="仿宋" w:cs="仿宋"/>
              </w:rPr>
            </w:pPr>
            <w:r>
              <w:rPr>
                <w:rFonts w:ascii="仿宋" w:eastAsia="仿宋" w:hAnsi="仿宋" w:cs="仿宋" w:hint="eastAsia"/>
              </w:rPr>
              <w:t>4,285.71</w:t>
            </w:r>
          </w:p>
        </w:tc>
        <w:tc>
          <w:tcPr>
            <w:tcW w:w="1739"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r>
      <w:tr w:rsidR="00A6604C">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rPr>
                <w:rFonts w:ascii="仿宋" w:eastAsia="仿宋" w:hAnsi="仿宋" w:cs="仿宋"/>
              </w:rPr>
            </w:pPr>
            <w:r>
              <w:rPr>
                <w:rFonts w:ascii="仿宋" w:eastAsia="仿宋" w:hAnsi="仿宋" w:cs="仿宋" w:hint="eastAsia"/>
              </w:rPr>
              <w:t>2130102</w:t>
            </w:r>
          </w:p>
        </w:tc>
        <w:tc>
          <w:tcPr>
            <w:tcW w:w="3927"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rPr>
                <w:rFonts w:ascii="仿宋" w:eastAsia="仿宋" w:hAnsi="仿宋" w:cs="仿宋"/>
              </w:rPr>
            </w:pPr>
            <w:r>
              <w:rPr>
                <w:rFonts w:ascii="仿宋" w:eastAsia="仿宋" w:hAnsi="仿宋" w:cs="仿宋" w:hint="eastAsia"/>
              </w:rPr>
              <w:t xml:space="preserve">    一般行政管理事务</w:t>
            </w:r>
          </w:p>
        </w:tc>
        <w:tc>
          <w:tcPr>
            <w:tcW w:w="2164"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jc w:val="right"/>
              <w:rPr>
                <w:rFonts w:ascii="仿宋" w:eastAsia="仿宋" w:hAnsi="仿宋" w:cs="仿宋"/>
              </w:rPr>
            </w:pPr>
            <w:r>
              <w:rPr>
                <w:rFonts w:ascii="仿宋" w:eastAsia="仿宋" w:hAnsi="仿宋" w:cs="仿宋" w:hint="eastAsia"/>
              </w:rPr>
              <w:t>1,051.54</w:t>
            </w:r>
          </w:p>
        </w:tc>
        <w:tc>
          <w:tcPr>
            <w:tcW w:w="1897"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jc w:val="right"/>
              <w:rPr>
                <w:rFonts w:ascii="仿宋" w:eastAsia="仿宋" w:hAnsi="仿宋" w:cs="仿宋"/>
              </w:rPr>
            </w:pPr>
            <w:r>
              <w:rPr>
                <w:rFonts w:ascii="仿宋" w:eastAsia="仿宋" w:hAnsi="仿宋" w:cs="仿宋" w:hint="eastAsia"/>
              </w:rPr>
              <w:t>1,051.54</w:t>
            </w:r>
          </w:p>
        </w:tc>
        <w:tc>
          <w:tcPr>
            <w:tcW w:w="1715"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r>
      <w:tr w:rsidR="00A6604C">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rPr>
                <w:rFonts w:ascii="仿宋" w:eastAsia="仿宋" w:hAnsi="仿宋" w:cs="仿宋"/>
              </w:rPr>
            </w:pPr>
            <w:r>
              <w:rPr>
                <w:rFonts w:ascii="仿宋" w:eastAsia="仿宋" w:hAnsi="仿宋" w:cs="仿宋" w:hint="eastAsia"/>
              </w:rPr>
              <w:t>2130106</w:t>
            </w:r>
          </w:p>
        </w:tc>
        <w:tc>
          <w:tcPr>
            <w:tcW w:w="3927"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rPr>
                <w:rFonts w:ascii="仿宋" w:eastAsia="仿宋" w:hAnsi="仿宋" w:cs="仿宋"/>
              </w:rPr>
            </w:pPr>
            <w:r>
              <w:rPr>
                <w:rFonts w:ascii="仿宋" w:eastAsia="仿宋" w:hAnsi="仿宋" w:cs="仿宋" w:hint="eastAsia"/>
              </w:rPr>
              <w:t xml:space="preserve">    科技转化与推广服务</w:t>
            </w:r>
          </w:p>
        </w:tc>
        <w:tc>
          <w:tcPr>
            <w:tcW w:w="2164"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jc w:val="right"/>
              <w:rPr>
                <w:rFonts w:ascii="仿宋" w:eastAsia="仿宋" w:hAnsi="仿宋" w:cs="仿宋"/>
              </w:rPr>
            </w:pPr>
            <w:r>
              <w:rPr>
                <w:rFonts w:ascii="仿宋" w:eastAsia="仿宋" w:hAnsi="仿宋" w:cs="仿宋" w:hint="eastAsia"/>
              </w:rPr>
              <w:t>140.60</w:t>
            </w:r>
          </w:p>
        </w:tc>
        <w:tc>
          <w:tcPr>
            <w:tcW w:w="1897"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jc w:val="right"/>
              <w:rPr>
                <w:rFonts w:ascii="仿宋" w:eastAsia="仿宋" w:hAnsi="仿宋" w:cs="仿宋"/>
              </w:rPr>
            </w:pPr>
            <w:r>
              <w:rPr>
                <w:rFonts w:ascii="仿宋" w:eastAsia="仿宋" w:hAnsi="仿宋" w:cs="仿宋" w:hint="eastAsia"/>
              </w:rPr>
              <w:t>140.60</w:t>
            </w:r>
          </w:p>
        </w:tc>
        <w:tc>
          <w:tcPr>
            <w:tcW w:w="1715"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r>
      <w:tr w:rsidR="00A6604C">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rPr>
                <w:rFonts w:ascii="仿宋" w:eastAsia="仿宋" w:hAnsi="仿宋" w:cs="仿宋"/>
              </w:rPr>
            </w:pPr>
            <w:r>
              <w:rPr>
                <w:rFonts w:ascii="仿宋" w:eastAsia="仿宋" w:hAnsi="仿宋" w:cs="仿宋" w:hint="eastAsia"/>
              </w:rPr>
              <w:t>2130122</w:t>
            </w:r>
          </w:p>
        </w:tc>
        <w:tc>
          <w:tcPr>
            <w:tcW w:w="3927"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rPr>
                <w:rFonts w:ascii="仿宋" w:eastAsia="仿宋" w:hAnsi="仿宋" w:cs="仿宋"/>
              </w:rPr>
            </w:pPr>
            <w:r>
              <w:rPr>
                <w:rFonts w:ascii="仿宋" w:eastAsia="仿宋" w:hAnsi="仿宋" w:cs="仿宋" w:hint="eastAsia"/>
              </w:rPr>
              <w:t xml:space="preserve">    农业生产发展</w:t>
            </w:r>
          </w:p>
        </w:tc>
        <w:tc>
          <w:tcPr>
            <w:tcW w:w="2164"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jc w:val="right"/>
              <w:rPr>
                <w:rFonts w:ascii="仿宋" w:eastAsia="仿宋" w:hAnsi="仿宋" w:cs="仿宋"/>
              </w:rPr>
            </w:pPr>
            <w:r>
              <w:rPr>
                <w:rFonts w:ascii="仿宋" w:eastAsia="仿宋" w:hAnsi="仿宋" w:cs="仿宋" w:hint="eastAsia"/>
              </w:rPr>
              <w:t>528.48</w:t>
            </w:r>
          </w:p>
        </w:tc>
        <w:tc>
          <w:tcPr>
            <w:tcW w:w="1897"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jc w:val="right"/>
              <w:rPr>
                <w:rFonts w:ascii="仿宋" w:eastAsia="仿宋" w:hAnsi="仿宋" w:cs="仿宋"/>
              </w:rPr>
            </w:pPr>
            <w:r>
              <w:rPr>
                <w:rFonts w:ascii="仿宋" w:eastAsia="仿宋" w:hAnsi="仿宋" w:cs="仿宋" w:hint="eastAsia"/>
              </w:rPr>
              <w:t>528.48</w:t>
            </w:r>
          </w:p>
        </w:tc>
        <w:tc>
          <w:tcPr>
            <w:tcW w:w="1715"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r>
      <w:tr w:rsidR="00A6604C">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rPr>
                <w:rFonts w:ascii="仿宋" w:eastAsia="仿宋" w:hAnsi="仿宋" w:cs="仿宋"/>
              </w:rPr>
            </w:pPr>
            <w:r>
              <w:rPr>
                <w:rFonts w:ascii="仿宋" w:eastAsia="仿宋" w:hAnsi="仿宋" w:cs="仿宋" w:hint="eastAsia"/>
              </w:rPr>
              <w:t>2130199</w:t>
            </w:r>
          </w:p>
        </w:tc>
        <w:tc>
          <w:tcPr>
            <w:tcW w:w="3927"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rPr>
                <w:rFonts w:ascii="仿宋" w:eastAsia="仿宋" w:hAnsi="仿宋" w:cs="仿宋"/>
              </w:rPr>
            </w:pPr>
            <w:r>
              <w:rPr>
                <w:rFonts w:ascii="仿宋" w:eastAsia="仿宋" w:hAnsi="仿宋" w:cs="仿宋" w:hint="eastAsia"/>
              </w:rPr>
              <w:t xml:space="preserve">    其他农业农村支出</w:t>
            </w:r>
          </w:p>
        </w:tc>
        <w:tc>
          <w:tcPr>
            <w:tcW w:w="2164"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jc w:val="right"/>
              <w:rPr>
                <w:rFonts w:ascii="仿宋" w:eastAsia="仿宋" w:hAnsi="仿宋" w:cs="仿宋"/>
              </w:rPr>
            </w:pPr>
            <w:r>
              <w:rPr>
                <w:rFonts w:ascii="仿宋" w:eastAsia="仿宋" w:hAnsi="仿宋" w:cs="仿宋" w:hint="eastAsia"/>
              </w:rPr>
              <w:t>275.69</w:t>
            </w:r>
          </w:p>
        </w:tc>
        <w:tc>
          <w:tcPr>
            <w:tcW w:w="1897"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jc w:val="right"/>
              <w:rPr>
                <w:rFonts w:ascii="仿宋" w:eastAsia="仿宋" w:hAnsi="仿宋" w:cs="仿宋"/>
              </w:rPr>
            </w:pPr>
            <w:r>
              <w:rPr>
                <w:rFonts w:ascii="仿宋" w:eastAsia="仿宋" w:hAnsi="仿宋" w:cs="仿宋" w:hint="eastAsia"/>
              </w:rPr>
              <w:t>275.69</w:t>
            </w:r>
          </w:p>
        </w:tc>
        <w:tc>
          <w:tcPr>
            <w:tcW w:w="1715"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r>
      <w:tr w:rsidR="00A6604C">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rPr>
                <w:rFonts w:ascii="仿宋" w:eastAsia="仿宋" w:hAnsi="仿宋" w:cs="仿宋"/>
              </w:rPr>
            </w:pPr>
            <w:r>
              <w:rPr>
                <w:rFonts w:ascii="仿宋" w:eastAsia="仿宋" w:hAnsi="仿宋" w:cs="仿宋" w:hint="eastAsia"/>
              </w:rPr>
              <w:t>21307</w:t>
            </w:r>
          </w:p>
        </w:tc>
        <w:tc>
          <w:tcPr>
            <w:tcW w:w="3927"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rPr>
                <w:rFonts w:ascii="仿宋" w:eastAsia="仿宋" w:hAnsi="仿宋" w:cs="仿宋"/>
              </w:rPr>
            </w:pPr>
            <w:r>
              <w:rPr>
                <w:rFonts w:ascii="仿宋" w:eastAsia="仿宋" w:hAnsi="仿宋" w:cs="仿宋" w:hint="eastAsia"/>
              </w:rPr>
              <w:t xml:space="preserve">  农村综合改革</w:t>
            </w:r>
          </w:p>
        </w:tc>
        <w:tc>
          <w:tcPr>
            <w:tcW w:w="2164"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jc w:val="right"/>
              <w:rPr>
                <w:rFonts w:ascii="仿宋" w:eastAsia="仿宋" w:hAnsi="仿宋" w:cs="仿宋"/>
              </w:rPr>
            </w:pPr>
            <w:r>
              <w:rPr>
                <w:rFonts w:ascii="仿宋" w:eastAsia="仿宋" w:hAnsi="仿宋" w:cs="仿宋" w:hint="eastAsia"/>
              </w:rPr>
              <w:t>20.00</w:t>
            </w:r>
          </w:p>
        </w:tc>
        <w:tc>
          <w:tcPr>
            <w:tcW w:w="1897"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jc w:val="right"/>
              <w:rPr>
                <w:rFonts w:ascii="仿宋" w:eastAsia="仿宋" w:hAnsi="仿宋" w:cs="仿宋"/>
              </w:rPr>
            </w:pPr>
            <w:r>
              <w:rPr>
                <w:rFonts w:ascii="仿宋" w:eastAsia="仿宋" w:hAnsi="仿宋" w:cs="仿宋" w:hint="eastAsia"/>
              </w:rPr>
              <w:t>20.00</w:t>
            </w:r>
          </w:p>
        </w:tc>
        <w:tc>
          <w:tcPr>
            <w:tcW w:w="1715"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r>
      <w:tr w:rsidR="00A6604C">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rPr>
                <w:rFonts w:ascii="仿宋" w:eastAsia="仿宋" w:hAnsi="仿宋" w:cs="仿宋"/>
              </w:rPr>
            </w:pPr>
            <w:r>
              <w:rPr>
                <w:rFonts w:ascii="仿宋" w:eastAsia="仿宋" w:hAnsi="仿宋" w:cs="仿宋" w:hint="eastAsia"/>
              </w:rPr>
              <w:t>2130707</w:t>
            </w:r>
          </w:p>
        </w:tc>
        <w:tc>
          <w:tcPr>
            <w:tcW w:w="3927"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rPr>
                <w:rFonts w:ascii="仿宋" w:eastAsia="仿宋" w:hAnsi="仿宋" w:cs="仿宋"/>
              </w:rPr>
            </w:pPr>
            <w:r>
              <w:rPr>
                <w:rFonts w:ascii="仿宋" w:eastAsia="仿宋" w:hAnsi="仿宋" w:cs="仿宋" w:hint="eastAsia"/>
              </w:rPr>
              <w:t xml:space="preserve">    农村综合改革示范试点补助</w:t>
            </w:r>
          </w:p>
        </w:tc>
        <w:tc>
          <w:tcPr>
            <w:tcW w:w="2164"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jc w:val="right"/>
              <w:rPr>
                <w:rFonts w:ascii="仿宋" w:eastAsia="仿宋" w:hAnsi="仿宋" w:cs="仿宋"/>
              </w:rPr>
            </w:pPr>
            <w:r>
              <w:rPr>
                <w:rFonts w:ascii="仿宋" w:eastAsia="仿宋" w:hAnsi="仿宋" w:cs="仿宋" w:hint="eastAsia"/>
              </w:rPr>
              <w:t>20.00</w:t>
            </w:r>
          </w:p>
        </w:tc>
        <w:tc>
          <w:tcPr>
            <w:tcW w:w="1897"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jc w:val="right"/>
              <w:rPr>
                <w:rFonts w:ascii="仿宋" w:eastAsia="仿宋" w:hAnsi="仿宋" w:cs="仿宋"/>
              </w:rPr>
            </w:pPr>
            <w:r>
              <w:rPr>
                <w:rFonts w:ascii="仿宋" w:eastAsia="仿宋" w:hAnsi="仿宋" w:cs="仿宋" w:hint="eastAsia"/>
              </w:rPr>
              <w:t>20.00</w:t>
            </w:r>
          </w:p>
        </w:tc>
        <w:tc>
          <w:tcPr>
            <w:tcW w:w="1715"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r>
      <w:tr w:rsidR="00A6604C">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rPr>
                <w:rFonts w:ascii="仿宋" w:eastAsia="仿宋" w:hAnsi="仿宋" w:cs="仿宋"/>
              </w:rPr>
            </w:pPr>
            <w:r>
              <w:rPr>
                <w:rFonts w:ascii="仿宋" w:eastAsia="仿宋" w:hAnsi="仿宋" w:cs="仿宋" w:hint="eastAsia"/>
              </w:rPr>
              <w:t>221</w:t>
            </w:r>
          </w:p>
        </w:tc>
        <w:tc>
          <w:tcPr>
            <w:tcW w:w="3927"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rPr>
                <w:rFonts w:ascii="仿宋" w:eastAsia="仿宋" w:hAnsi="仿宋" w:cs="仿宋"/>
              </w:rPr>
            </w:pPr>
            <w:r>
              <w:rPr>
                <w:rFonts w:ascii="仿宋" w:eastAsia="仿宋" w:hAnsi="仿宋" w:cs="仿宋" w:hint="eastAsia"/>
              </w:rPr>
              <w:t>住房保障支出</w:t>
            </w:r>
          </w:p>
        </w:tc>
        <w:tc>
          <w:tcPr>
            <w:tcW w:w="2164"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jc w:val="right"/>
              <w:rPr>
                <w:rFonts w:ascii="仿宋" w:eastAsia="仿宋" w:hAnsi="仿宋" w:cs="仿宋"/>
              </w:rPr>
            </w:pPr>
            <w:r>
              <w:rPr>
                <w:rFonts w:ascii="仿宋" w:eastAsia="仿宋" w:hAnsi="仿宋" w:cs="仿宋" w:hint="eastAsia"/>
              </w:rPr>
              <w:t>3,069.61</w:t>
            </w:r>
          </w:p>
        </w:tc>
        <w:tc>
          <w:tcPr>
            <w:tcW w:w="1897"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jc w:val="right"/>
              <w:rPr>
                <w:rFonts w:ascii="仿宋" w:eastAsia="仿宋" w:hAnsi="仿宋" w:cs="仿宋"/>
              </w:rPr>
            </w:pPr>
            <w:r>
              <w:rPr>
                <w:rFonts w:ascii="仿宋" w:eastAsia="仿宋" w:hAnsi="仿宋" w:cs="仿宋" w:hint="eastAsia"/>
              </w:rPr>
              <w:t>3,069.61</w:t>
            </w:r>
          </w:p>
        </w:tc>
        <w:tc>
          <w:tcPr>
            <w:tcW w:w="1739"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r>
      <w:tr w:rsidR="00A6604C">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rPr>
                <w:rFonts w:ascii="仿宋" w:eastAsia="仿宋" w:hAnsi="仿宋" w:cs="仿宋"/>
              </w:rPr>
            </w:pPr>
            <w:r>
              <w:rPr>
                <w:rFonts w:ascii="仿宋" w:eastAsia="仿宋" w:hAnsi="仿宋" w:cs="仿宋" w:hint="eastAsia"/>
              </w:rPr>
              <w:t>22102</w:t>
            </w:r>
          </w:p>
        </w:tc>
        <w:tc>
          <w:tcPr>
            <w:tcW w:w="3927"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rPr>
                <w:rFonts w:ascii="仿宋" w:eastAsia="仿宋" w:hAnsi="仿宋" w:cs="仿宋"/>
              </w:rPr>
            </w:pPr>
            <w:r>
              <w:rPr>
                <w:rFonts w:ascii="仿宋" w:eastAsia="仿宋" w:hAnsi="仿宋" w:cs="仿宋" w:hint="eastAsia"/>
              </w:rPr>
              <w:t xml:space="preserve">  住房改革支出</w:t>
            </w:r>
          </w:p>
        </w:tc>
        <w:tc>
          <w:tcPr>
            <w:tcW w:w="2164"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jc w:val="right"/>
              <w:rPr>
                <w:rFonts w:ascii="仿宋" w:eastAsia="仿宋" w:hAnsi="仿宋" w:cs="仿宋"/>
              </w:rPr>
            </w:pPr>
            <w:r>
              <w:rPr>
                <w:rFonts w:ascii="仿宋" w:eastAsia="仿宋" w:hAnsi="仿宋" w:cs="仿宋" w:hint="eastAsia"/>
              </w:rPr>
              <w:t>3,069.61</w:t>
            </w:r>
          </w:p>
        </w:tc>
        <w:tc>
          <w:tcPr>
            <w:tcW w:w="1897"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jc w:val="right"/>
              <w:rPr>
                <w:rFonts w:ascii="仿宋" w:eastAsia="仿宋" w:hAnsi="仿宋" w:cs="仿宋"/>
              </w:rPr>
            </w:pPr>
            <w:r>
              <w:rPr>
                <w:rFonts w:ascii="仿宋" w:eastAsia="仿宋" w:hAnsi="仿宋" w:cs="仿宋" w:hint="eastAsia"/>
              </w:rPr>
              <w:t>3,069.61</w:t>
            </w:r>
          </w:p>
        </w:tc>
        <w:tc>
          <w:tcPr>
            <w:tcW w:w="1739"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r>
      <w:tr w:rsidR="00A6604C">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rPr>
                <w:rFonts w:ascii="仿宋" w:eastAsia="仿宋" w:hAnsi="仿宋" w:cs="仿宋"/>
              </w:rPr>
            </w:pPr>
            <w:r>
              <w:rPr>
                <w:rFonts w:ascii="仿宋" w:eastAsia="仿宋" w:hAnsi="仿宋" w:cs="仿宋" w:hint="eastAsia"/>
              </w:rPr>
              <w:t>2210201</w:t>
            </w:r>
          </w:p>
        </w:tc>
        <w:tc>
          <w:tcPr>
            <w:tcW w:w="3927"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rPr>
                <w:rFonts w:ascii="仿宋" w:eastAsia="仿宋" w:hAnsi="仿宋" w:cs="仿宋"/>
              </w:rPr>
            </w:pPr>
            <w:r>
              <w:rPr>
                <w:rFonts w:ascii="仿宋" w:eastAsia="仿宋" w:hAnsi="仿宋" w:cs="仿宋" w:hint="eastAsia"/>
              </w:rPr>
              <w:t xml:space="preserve">    住房公积金</w:t>
            </w:r>
          </w:p>
        </w:tc>
        <w:tc>
          <w:tcPr>
            <w:tcW w:w="2164"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jc w:val="right"/>
              <w:rPr>
                <w:rFonts w:ascii="仿宋" w:eastAsia="仿宋" w:hAnsi="仿宋" w:cs="仿宋"/>
              </w:rPr>
            </w:pPr>
            <w:r>
              <w:rPr>
                <w:rFonts w:ascii="仿宋" w:eastAsia="仿宋" w:hAnsi="仿宋" w:cs="仿宋" w:hint="eastAsia"/>
              </w:rPr>
              <w:t>652.47</w:t>
            </w:r>
          </w:p>
        </w:tc>
        <w:tc>
          <w:tcPr>
            <w:tcW w:w="1897"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jc w:val="right"/>
              <w:rPr>
                <w:rFonts w:ascii="仿宋" w:eastAsia="仿宋" w:hAnsi="仿宋" w:cs="仿宋"/>
              </w:rPr>
            </w:pPr>
            <w:r>
              <w:rPr>
                <w:rFonts w:ascii="仿宋" w:eastAsia="仿宋" w:hAnsi="仿宋" w:cs="仿宋" w:hint="eastAsia"/>
              </w:rPr>
              <w:t>652.47</w:t>
            </w:r>
          </w:p>
        </w:tc>
        <w:tc>
          <w:tcPr>
            <w:tcW w:w="1739"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r>
      <w:tr w:rsidR="00A6604C">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rPr>
                <w:rFonts w:ascii="仿宋" w:eastAsia="仿宋" w:hAnsi="仿宋" w:cs="仿宋"/>
              </w:rPr>
            </w:pPr>
            <w:r>
              <w:rPr>
                <w:rFonts w:ascii="仿宋" w:eastAsia="仿宋" w:hAnsi="仿宋" w:cs="仿宋" w:hint="eastAsia"/>
              </w:rPr>
              <w:t>2210202</w:t>
            </w:r>
          </w:p>
        </w:tc>
        <w:tc>
          <w:tcPr>
            <w:tcW w:w="3927"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rPr>
                <w:rFonts w:ascii="仿宋" w:eastAsia="仿宋" w:hAnsi="仿宋" w:cs="仿宋"/>
              </w:rPr>
            </w:pPr>
            <w:r>
              <w:rPr>
                <w:rFonts w:ascii="仿宋" w:eastAsia="仿宋" w:hAnsi="仿宋" w:cs="仿宋" w:hint="eastAsia"/>
              </w:rPr>
              <w:t xml:space="preserve">    提租补贴</w:t>
            </w:r>
          </w:p>
        </w:tc>
        <w:tc>
          <w:tcPr>
            <w:tcW w:w="2164"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jc w:val="right"/>
              <w:rPr>
                <w:rFonts w:ascii="仿宋" w:eastAsia="仿宋" w:hAnsi="仿宋" w:cs="仿宋"/>
              </w:rPr>
            </w:pPr>
            <w:r>
              <w:rPr>
                <w:rFonts w:ascii="仿宋" w:eastAsia="仿宋" w:hAnsi="仿宋" w:cs="仿宋" w:hint="eastAsia"/>
              </w:rPr>
              <w:t>2,411.45</w:t>
            </w:r>
          </w:p>
        </w:tc>
        <w:tc>
          <w:tcPr>
            <w:tcW w:w="1897"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jc w:val="right"/>
              <w:rPr>
                <w:rFonts w:ascii="仿宋" w:eastAsia="仿宋" w:hAnsi="仿宋" w:cs="仿宋"/>
              </w:rPr>
            </w:pPr>
            <w:r>
              <w:rPr>
                <w:rFonts w:ascii="仿宋" w:eastAsia="仿宋" w:hAnsi="仿宋" w:cs="仿宋" w:hint="eastAsia"/>
              </w:rPr>
              <w:t>2,411.45</w:t>
            </w:r>
          </w:p>
        </w:tc>
        <w:tc>
          <w:tcPr>
            <w:tcW w:w="1739"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r>
      <w:tr w:rsidR="00A6604C">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rPr>
                <w:rFonts w:ascii="仿宋" w:eastAsia="仿宋" w:hAnsi="仿宋" w:cs="仿宋"/>
              </w:rPr>
            </w:pPr>
            <w:r>
              <w:rPr>
                <w:rFonts w:ascii="仿宋" w:eastAsia="仿宋" w:hAnsi="仿宋" w:cs="仿宋" w:hint="eastAsia"/>
              </w:rPr>
              <w:t>2210203</w:t>
            </w:r>
          </w:p>
        </w:tc>
        <w:tc>
          <w:tcPr>
            <w:tcW w:w="3927"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rPr>
                <w:rFonts w:ascii="仿宋" w:eastAsia="仿宋" w:hAnsi="仿宋" w:cs="仿宋"/>
              </w:rPr>
            </w:pPr>
            <w:r>
              <w:rPr>
                <w:rFonts w:ascii="仿宋" w:eastAsia="仿宋" w:hAnsi="仿宋" w:cs="仿宋" w:hint="eastAsia"/>
              </w:rPr>
              <w:t xml:space="preserve">    购房补贴</w:t>
            </w:r>
          </w:p>
        </w:tc>
        <w:tc>
          <w:tcPr>
            <w:tcW w:w="2164"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jc w:val="right"/>
              <w:rPr>
                <w:rFonts w:ascii="仿宋" w:eastAsia="仿宋" w:hAnsi="仿宋" w:cs="仿宋"/>
              </w:rPr>
            </w:pPr>
            <w:r>
              <w:rPr>
                <w:rFonts w:ascii="仿宋" w:eastAsia="仿宋" w:hAnsi="仿宋" w:cs="仿宋" w:hint="eastAsia"/>
              </w:rPr>
              <w:t>5.69</w:t>
            </w:r>
          </w:p>
        </w:tc>
        <w:tc>
          <w:tcPr>
            <w:tcW w:w="1897" w:type="dxa"/>
            <w:tcBorders>
              <w:top w:val="single" w:sz="4" w:space="0" w:color="000000"/>
              <w:left w:val="single" w:sz="4" w:space="0" w:color="000000"/>
              <w:bottom w:val="single" w:sz="4" w:space="0" w:color="000000"/>
              <w:right w:val="single" w:sz="4" w:space="0" w:color="000000"/>
            </w:tcBorders>
          </w:tcPr>
          <w:p w:rsidR="00A6604C" w:rsidRDefault="004E6C10">
            <w:pPr>
              <w:pStyle w:val="TableParagraph"/>
              <w:spacing w:before="30"/>
              <w:ind w:left="107"/>
              <w:jc w:val="right"/>
              <w:rPr>
                <w:rFonts w:ascii="仿宋" w:eastAsia="仿宋" w:hAnsi="仿宋" w:cs="仿宋"/>
              </w:rPr>
            </w:pPr>
            <w:r>
              <w:rPr>
                <w:rFonts w:ascii="仿宋" w:eastAsia="仿宋" w:hAnsi="仿宋" w:cs="仿宋" w:hint="eastAsia"/>
              </w:rPr>
              <w:t>5.69</w:t>
            </w:r>
          </w:p>
        </w:tc>
        <w:tc>
          <w:tcPr>
            <w:tcW w:w="1739"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6604C" w:rsidRDefault="00A6604C">
            <w:pPr>
              <w:pStyle w:val="TableParagraph"/>
              <w:spacing w:before="30"/>
              <w:ind w:left="107"/>
              <w:jc w:val="right"/>
              <w:rPr>
                <w:rFonts w:ascii="仿宋" w:eastAsia="仿宋" w:hAnsi="仿宋" w:cs="仿宋"/>
              </w:rPr>
            </w:pPr>
          </w:p>
        </w:tc>
      </w:tr>
    </w:tbl>
    <w:p w:rsidR="00A6604C" w:rsidRDefault="004E6C10">
      <w:pPr>
        <w:spacing w:before="59"/>
        <w:rPr>
          <w:rFonts w:ascii="仿宋" w:eastAsia="仿宋" w:hAnsi="仿宋" w:cs="仿宋"/>
        </w:rPr>
      </w:pPr>
      <w:r>
        <w:rPr>
          <w:rFonts w:ascii="仿宋" w:eastAsia="仿宋" w:hAnsi="仿宋" w:cs="仿宋" w:hint="eastAsia"/>
        </w:rPr>
        <w:t>注：本表反映本年度各项支出情况。本表金额单位转换时可能存在尾数误差。</w:t>
      </w:r>
    </w:p>
    <w:p w:rsidR="00A6604C" w:rsidRDefault="00A6604C">
      <w:pPr>
        <w:spacing w:before="59"/>
        <w:ind w:left="57"/>
        <w:rPr>
          <w:rFonts w:ascii="仿宋" w:eastAsia="仿宋" w:hAnsi="仿宋" w:cs="仿宋"/>
        </w:rPr>
        <w:sectPr w:rsidR="00A6604C">
          <w:footerReference w:type="default" r:id="rId14"/>
          <w:pgSz w:w="16838" w:h="11906" w:orient="landscape"/>
          <w:pgMar w:top="720" w:right="567" w:bottom="720" w:left="567" w:header="170" w:footer="280" w:gutter="0"/>
          <w:pgNumType w:fmt="numberInDash"/>
          <w:cols w:space="720"/>
          <w:formProt w:val="0"/>
          <w:docGrid w:linePitch="100"/>
        </w:sectPr>
      </w:pPr>
    </w:p>
    <w:tbl>
      <w:tblPr>
        <w:tblW w:w="15372" w:type="dxa"/>
        <w:tblInd w:w="75" w:type="dxa"/>
        <w:tblLayout w:type="fixed"/>
        <w:tblCellMar>
          <w:top w:w="55" w:type="dxa"/>
          <w:left w:w="55" w:type="dxa"/>
          <w:bottom w:w="55" w:type="dxa"/>
          <w:right w:w="55" w:type="dxa"/>
        </w:tblCellMar>
        <w:tblLook w:val="04A0" w:firstRow="1" w:lastRow="0" w:firstColumn="1" w:lastColumn="0" w:noHBand="0" w:noVBand="1"/>
      </w:tblPr>
      <w:tblGrid>
        <w:gridCol w:w="3725"/>
        <w:gridCol w:w="1837"/>
        <w:gridCol w:w="847"/>
        <w:gridCol w:w="1913"/>
        <w:gridCol w:w="907"/>
        <w:gridCol w:w="1728"/>
        <w:gridCol w:w="1194"/>
        <w:gridCol w:w="221"/>
        <w:gridCol w:w="1500"/>
        <w:gridCol w:w="1500"/>
      </w:tblGrid>
      <w:tr w:rsidR="00A6604C">
        <w:trPr>
          <w:trHeight w:val="319"/>
        </w:trPr>
        <w:tc>
          <w:tcPr>
            <w:tcW w:w="15372" w:type="dxa"/>
            <w:gridSpan w:val="10"/>
          </w:tcPr>
          <w:p w:rsidR="00A6604C" w:rsidRDefault="004E6C10">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财政拨款收入支出决算总表</w:t>
            </w:r>
          </w:p>
        </w:tc>
      </w:tr>
      <w:tr w:rsidR="00A6604C">
        <w:trPr>
          <w:trHeight w:val="319"/>
        </w:trPr>
        <w:tc>
          <w:tcPr>
            <w:tcW w:w="5562" w:type="dxa"/>
            <w:gridSpan w:val="2"/>
          </w:tcPr>
          <w:p w:rsidR="00A6604C" w:rsidRDefault="00A6604C">
            <w:pPr>
              <w:pStyle w:val="TableParagraph"/>
              <w:rPr>
                <w:rFonts w:ascii="仿宋" w:eastAsia="仿宋" w:hAnsi="仿宋" w:cs="仿宋"/>
                <w:sz w:val="20"/>
              </w:rPr>
            </w:pPr>
          </w:p>
        </w:tc>
        <w:tc>
          <w:tcPr>
            <w:tcW w:w="847" w:type="dxa"/>
          </w:tcPr>
          <w:p w:rsidR="00A6604C" w:rsidRDefault="00A6604C">
            <w:pPr>
              <w:pStyle w:val="TableParagraph"/>
              <w:rPr>
                <w:rFonts w:ascii="仿宋" w:eastAsia="仿宋" w:hAnsi="仿宋" w:cs="仿宋"/>
                <w:sz w:val="20"/>
              </w:rPr>
            </w:pPr>
          </w:p>
        </w:tc>
        <w:tc>
          <w:tcPr>
            <w:tcW w:w="1913" w:type="dxa"/>
          </w:tcPr>
          <w:p w:rsidR="00A6604C" w:rsidRDefault="00A6604C">
            <w:pPr>
              <w:pStyle w:val="TableParagraph"/>
              <w:rPr>
                <w:rFonts w:ascii="仿宋" w:eastAsia="仿宋" w:hAnsi="仿宋" w:cs="仿宋"/>
                <w:sz w:val="20"/>
              </w:rPr>
            </w:pPr>
          </w:p>
        </w:tc>
        <w:tc>
          <w:tcPr>
            <w:tcW w:w="2635" w:type="dxa"/>
            <w:gridSpan w:val="2"/>
          </w:tcPr>
          <w:p w:rsidR="00A6604C" w:rsidRDefault="00A6604C">
            <w:pPr>
              <w:pStyle w:val="TableParagraph"/>
              <w:rPr>
                <w:rFonts w:ascii="仿宋" w:eastAsia="仿宋" w:hAnsi="仿宋" w:cs="仿宋"/>
                <w:sz w:val="20"/>
              </w:rPr>
            </w:pPr>
          </w:p>
        </w:tc>
        <w:tc>
          <w:tcPr>
            <w:tcW w:w="1194" w:type="dxa"/>
          </w:tcPr>
          <w:p w:rsidR="00A6604C" w:rsidRDefault="00A6604C">
            <w:pPr>
              <w:pStyle w:val="TableParagraph"/>
              <w:rPr>
                <w:rFonts w:ascii="仿宋" w:eastAsia="仿宋" w:hAnsi="仿宋" w:cs="仿宋"/>
                <w:sz w:val="20"/>
              </w:rPr>
            </w:pPr>
          </w:p>
        </w:tc>
        <w:tc>
          <w:tcPr>
            <w:tcW w:w="3221" w:type="dxa"/>
            <w:gridSpan w:val="3"/>
            <w:vAlign w:val="center"/>
          </w:tcPr>
          <w:p w:rsidR="00A6604C" w:rsidRDefault="004E6C10">
            <w:pPr>
              <w:pStyle w:val="TableParagraph"/>
              <w:jc w:val="right"/>
              <w:rPr>
                <w:rFonts w:ascii="仿宋" w:eastAsia="仿宋" w:hAnsi="仿宋" w:cs="仿宋"/>
              </w:rPr>
            </w:pPr>
            <w:r>
              <w:rPr>
                <w:rFonts w:ascii="仿宋" w:eastAsia="仿宋" w:hAnsi="仿宋" w:cs="仿宋" w:hint="eastAsia"/>
              </w:rPr>
              <w:t>公开04表</w:t>
            </w:r>
          </w:p>
        </w:tc>
      </w:tr>
      <w:tr w:rsidR="00A6604C">
        <w:trPr>
          <w:trHeight w:val="319"/>
        </w:trPr>
        <w:tc>
          <w:tcPr>
            <w:tcW w:w="12151" w:type="dxa"/>
            <w:gridSpan w:val="7"/>
          </w:tcPr>
          <w:p w:rsidR="00A6604C" w:rsidRDefault="004E6C10">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南京市农业农村局</w:t>
            </w:r>
          </w:p>
        </w:tc>
        <w:tc>
          <w:tcPr>
            <w:tcW w:w="3221" w:type="dxa"/>
            <w:gridSpan w:val="3"/>
            <w:vAlign w:val="center"/>
          </w:tcPr>
          <w:p w:rsidR="00A6604C" w:rsidRDefault="004E6C10">
            <w:pPr>
              <w:pStyle w:val="TableParagraph"/>
              <w:jc w:val="right"/>
              <w:rPr>
                <w:rFonts w:ascii="仿宋" w:eastAsia="仿宋" w:hAnsi="仿宋" w:cs="仿宋"/>
              </w:rPr>
            </w:pPr>
            <w:r>
              <w:rPr>
                <w:rFonts w:ascii="仿宋" w:eastAsia="仿宋" w:hAnsi="仿宋" w:cs="仿宋" w:hint="eastAsia"/>
              </w:rPr>
              <w:t>金额单位：万元</w:t>
            </w:r>
          </w:p>
        </w:tc>
      </w:tr>
      <w:tr w:rsidR="00A6604C">
        <w:trPr>
          <w:trHeight w:val="162"/>
        </w:trPr>
        <w:tc>
          <w:tcPr>
            <w:tcW w:w="5562" w:type="dxa"/>
            <w:gridSpan w:val="2"/>
            <w:tcBorders>
              <w:top w:val="single" w:sz="4" w:space="0" w:color="000000"/>
              <w:left w:val="single" w:sz="4" w:space="0" w:color="000000"/>
              <w:bottom w:val="single" w:sz="4" w:space="0" w:color="000000"/>
            </w:tcBorders>
          </w:tcPr>
          <w:p w:rsidR="00A6604C" w:rsidRDefault="004E6C10">
            <w:pPr>
              <w:pStyle w:val="TableParagraph"/>
              <w:jc w:val="center"/>
              <w:rPr>
                <w:rFonts w:ascii="仿宋" w:eastAsia="仿宋" w:hAnsi="仿宋" w:cs="仿宋"/>
              </w:rPr>
            </w:pPr>
            <w:r>
              <w:rPr>
                <w:rFonts w:ascii="仿宋" w:eastAsia="仿宋" w:hAnsi="仿宋" w:cs="仿宋" w:hint="eastAsia"/>
              </w:rPr>
              <w:t>收</w:t>
            </w:r>
            <w:r>
              <w:rPr>
                <w:rFonts w:ascii="仿宋" w:eastAsia="仿宋" w:hAnsi="仿宋" w:cs="仿宋" w:hint="eastAsia"/>
              </w:rPr>
              <w:tab/>
              <w:t>入</w:t>
            </w:r>
          </w:p>
        </w:tc>
        <w:tc>
          <w:tcPr>
            <w:tcW w:w="9810" w:type="dxa"/>
            <w:gridSpan w:val="8"/>
            <w:tcBorders>
              <w:top w:val="single" w:sz="4" w:space="0" w:color="000000"/>
              <w:left w:val="single" w:sz="4" w:space="0" w:color="000000"/>
              <w:bottom w:val="single" w:sz="4" w:space="0" w:color="000000"/>
              <w:right w:val="single" w:sz="4" w:space="0" w:color="000000"/>
            </w:tcBorders>
          </w:tcPr>
          <w:p w:rsidR="00A6604C" w:rsidRDefault="004E6C10">
            <w:pPr>
              <w:pStyle w:val="TableParagraph"/>
              <w:jc w:val="center"/>
              <w:rPr>
                <w:rFonts w:ascii="仿宋" w:eastAsia="仿宋" w:hAnsi="仿宋" w:cs="仿宋"/>
              </w:rPr>
            </w:pPr>
            <w:r>
              <w:rPr>
                <w:rFonts w:ascii="仿宋" w:eastAsia="仿宋" w:hAnsi="仿宋" w:cs="仿宋" w:hint="eastAsia"/>
              </w:rPr>
              <w:t>支</w:t>
            </w:r>
            <w:r>
              <w:rPr>
                <w:rFonts w:ascii="仿宋" w:eastAsia="仿宋" w:hAnsi="仿宋" w:cs="仿宋" w:hint="eastAsia"/>
              </w:rPr>
              <w:tab/>
              <w:t>出</w:t>
            </w:r>
          </w:p>
        </w:tc>
      </w:tr>
      <w:tr w:rsidR="00A6604C">
        <w:trPr>
          <w:trHeight w:val="199"/>
        </w:trPr>
        <w:tc>
          <w:tcPr>
            <w:tcW w:w="3725" w:type="dxa"/>
            <w:vMerge w:val="restart"/>
            <w:tcBorders>
              <w:left w:val="single" w:sz="4" w:space="0" w:color="000000"/>
              <w:bottom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1837" w:type="dxa"/>
            <w:vMerge w:val="restart"/>
            <w:tcBorders>
              <w:left w:val="single" w:sz="4" w:space="0" w:color="000000"/>
              <w:bottom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决算数</w:t>
            </w:r>
          </w:p>
        </w:tc>
        <w:tc>
          <w:tcPr>
            <w:tcW w:w="3667" w:type="dxa"/>
            <w:gridSpan w:val="3"/>
            <w:vMerge w:val="restart"/>
            <w:tcBorders>
              <w:left w:val="single" w:sz="4" w:space="0" w:color="000000"/>
              <w:bottom w:val="single" w:sz="4" w:space="0" w:color="000000"/>
            </w:tcBorders>
            <w:vAlign w:val="center"/>
          </w:tcPr>
          <w:p w:rsidR="00A6604C" w:rsidRDefault="004E6C10">
            <w:pPr>
              <w:jc w:val="center"/>
              <w:rPr>
                <w:rFonts w:ascii="仿宋" w:eastAsia="仿宋" w:hAnsi="仿宋" w:cs="仿宋"/>
              </w:rPr>
            </w:pPr>
            <w:r>
              <w:rPr>
                <w:rFonts w:ascii="仿宋" w:eastAsia="仿宋" w:hAnsi="仿宋" w:cs="仿宋" w:hint="eastAsia"/>
              </w:rPr>
              <w:t>按功能分类</w:t>
            </w:r>
          </w:p>
        </w:tc>
        <w:tc>
          <w:tcPr>
            <w:tcW w:w="6143" w:type="dxa"/>
            <w:gridSpan w:val="5"/>
            <w:tcBorders>
              <w:left w:val="single" w:sz="4" w:space="0" w:color="000000"/>
              <w:bottom w:val="single" w:sz="4" w:space="0" w:color="000000"/>
              <w:right w:val="single" w:sz="4" w:space="0" w:color="000000"/>
            </w:tcBorders>
            <w:vAlign w:val="center"/>
          </w:tcPr>
          <w:p w:rsidR="00A6604C" w:rsidRDefault="004E6C10">
            <w:pPr>
              <w:jc w:val="center"/>
              <w:rPr>
                <w:rFonts w:ascii="仿宋" w:eastAsia="仿宋" w:hAnsi="仿宋" w:cs="仿宋"/>
              </w:rPr>
            </w:pPr>
            <w:r>
              <w:rPr>
                <w:rFonts w:ascii="仿宋" w:eastAsia="仿宋" w:hAnsi="仿宋" w:cs="仿宋" w:hint="eastAsia"/>
              </w:rPr>
              <w:t>决算数</w:t>
            </w:r>
          </w:p>
        </w:tc>
      </w:tr>
      <w:tr w:rsidR="00A6604C">
        <w:trPr>
          <w:trHeight w:val="578"/>
        </w:trPr>
        <w:tc>
          <w:tcPr>
            <w:tcW w:w="3725" w:type="dxa"/>
            <w:vMerge/>
            <w:tcBorders>
              <w:left w:val="single" w:sz="4" w:space="0" w:color="000000"/>
              <w:bottom w:val="single" w:sz="4" w:space="0" w:color="000000"/>
            </w:tcBorders>
          </w:tcPr>
          <w:p w:rsidR="00A6604C" w:rsidRDefault="00A6604C">
            <w:pPr>
              <w:pStyle w:val="TableParagraph"/>
              <w:rPr>
                <w:rFonts w:ascii="仿宋" w:eastAsia="仿宋" w:hAnsi="仿宋" w:cs="仿宋"/>
              </w:rPr>
            </w:pPr>
          </w:p>
        </w:tc>
        <w:tc>
          <w:tcPr>
            <w:tcW w:w="1837" w:type="dxa"/>
            <w:vMerge/>
            <w:tcBorders>
              <w:left w:val="single" w:sz="4" w:space="0" w:color="000000"/>
              <w:bottom w:val="single" w:sz="4" w:space="0" w:color="000000"/>
            </w:tcBorders>
          </w:tcPr>
          <w:p w:rsidR="00A6604C" w:rsidRDefault="00A6604C">
            <w:pPr>
              <w:pStyle w:val="TableParagraph"/>
              <w:rPr>
                <w:rFonts w:ascii="仿宋" w:eastAsia="仿宋" w:hAnsi="仿宋" w:cs="仿宋"/>
              </w:rPr>
            </w:pPr>
          </w:p>
        </w:tc>
        <w:tc>
          <w:tcPr>
            <w:tcW w:w="3667" w:type="dxa"/>
            <w:gridSpan w:val="3"/>
            <w:vMerge/>
            <w:tcBorders>
              <w:left w:val="single" w:sz="4" w:space="0" w:color="000000"/>
              <w:bottom w:val="single" w:sz="4" w:space="0" w:color="000000"/>
            </w:tcBorders>
          </w:tcPr>
          <w:p w:rsidR="00A6604C" w:rsidRDefault="00A6604C">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rPr>
              <w:t>小计</w:t>
            </w:r>
          </w:p>
        </w:tc>
        <w:tc>
          <w:tcPr>
            <w:tcW w:w="1415" w:type="dxa"/>
            <w:gridSpan w:val="2"/>
            <w:tcBorders>
              <w:left w:val="single" w:sz="4" w:space="0" w:color="000000"/>
              <w:bottom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一般公共预算财政拨款</w:t>
            </w:r>
          </w:p>
        </w:tc>
        <w:tc>
          <w:tcPr>
            <w:tcW w:w="1500" w:type="dxa"/>
            <w:tcBorders>
              <w:left w:val="single" w:sz="4" w:space="0" w:color="000000"/>
              <w:bottom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政府性基金预算财政拨款</w:t>
            </w:r>
          </w:p>
        </w:tc>
        <w:tc>
          <w:tcPr>
            <w:tcW w:w="1500" w:type="dxa"/>
            <w:tcBorders>
              <w:left w:val="single" w:sz="4" w:space="0" w:color="000000"/>
              <w:bottom w:val="single" w:sz="4" w:space="0" w:color="000000"/>
              <w:right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国有资本经营预算财政拨款</w:t>
            </w:r>
          </w:p>
        </w:tc>
      </w:tr>
      <w:tr w:rsidR="00A6604C">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一、一般公共预算财政拨款收入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13,699.53</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一、一般公共服务支出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二、政府性基金预算财政拨款收入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5,213.94</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二、外交支出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三、国有资本经营预算财政拨款收入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三、国防支出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四、公共安全支出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五、教育支出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六、科学技术支出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14.29</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14.29</w:t>
            </w:r>
          </w:p>
        </w:tc>
        <w:tc>
          <w:tcPr>
            <w:tcW w:w="15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七、文化旅游体育与传媒支出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八、社会保障和就业支出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4,360.31</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4,360.31</w:t>
            </w:r>
          </w:p>
        </w:tc>
        <w:tc>
          <w:tcPr>
            <w:tcW w:w="15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九、卫生健康支出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十、节能环保支出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十一、城乡社区支出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5,213.94</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5,213.94</w:t>
            </w:r>
          </w:p>
        </w:tc>
        <w:tc>
          <w:tcPr>
            <w:tcW w:w="15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十二、农林水支出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6,302.02</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6,302.02</w:t>
            </w:r>
          </w:p>
        </w:tc>
        <w:tc>
          <w:tcPr>
            <w:tcW w:w="15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十三、交通运输支出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十四、资源勘探工业信息等支出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十五、商业服务业等支出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十六、金融支出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十七、援助其他地区支出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十八、自然资源海洋气象等支出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十九、住房保障支出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3,063.92</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3,063.92</w:t>
            </w:r>
          </w:p>
        </w:tc>
        <w:tc>
          <w:tcPr>
            <w:tcW w:w="15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二十、粮油物资储备支出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二十一、国有资本经营预算支出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二十二、灾害防治及应急管理支出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二十三、其他支出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二十四、债务还本支出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二十五、债务付息支出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二十六、抗</w:t>
            </w:r>
            <w:proofErr w:type="gramStart"/>
            <w:r>
              <w:rPr>
                <w:rFonts w:ascii="仿宋" w:eastAsia="仿宋" w:hAnsi="仿宋" w:cs="仿宋" w:hint="eastAsia"/>
              </w:rPr>
              <w:t>疫</w:t>
            </w:r>
            <w:proofErr w:type="gramEnd"/>
            <w:r>
              <w:rPr>
                <w:rFonts w:ascii="仿宋" w:eastAsia="仿宋" w:hAnsi="仿宋" w:cs="仿宋" w:hint="eastAsia"/>
              </w:rPr>
              <w:t>特别国债安排的支出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trHeight w:hRule="exact" w:val="359"/>
        </w:trPr>
        <w:tc>
          <w:tcPr>
            <w:tcW w:w="3725" w:type="dxa"/>
            <w:tcBorders>
              <w:top w:val="single" w:sz="4" w:space="0" w:color="000000"/>
              <w:left w:val="single" w:sz="4" w:space="0" w:color="000000"/>
              <w:bottom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b/>
                <w:bCs/>
              </w:rPr>
              <w:t>本年收入合计</w:t>
            </w:r>
          </w:p>
        </w:tc>
        <w:tc>
          <w:tcPr>
            <w:tcW w:w="1837" w:type="dxa"/>
            <w:tcBorders>
              <w:top w:val="single" w:sz="4" w:space="0" w:color="000000"/>
              <w:left w:val="single" w:sz="4" w:space="0" w:color="000000"/>
              <w:bottom w:val="single" w:sz="4" w:space="0" w:color="000000"/>
            </w:tcBorders>
            <w:vAlign w:val="center"/>
          </w:tcPr>
          <w:p w:rsidR="00A6604C" w:rsidRDefault="004E6C10">
            <w:pPr>
              <w:jc w:val="right"/>
              <w:rPr>
                <w:rFonts w:ascii="仿宋" w:eastAsia="仿宋" w:hAnsi="仿宋" w:cs="仿宋"/>
              </w:rPr>
            </w:pPr>
            <w:r>
              <w:rPr>
                <w:rFonts w:ascii="仿宋" w:eastAsia="仿宋" w:hAnsi="仿宋" w:cs="仿宋" w:hint="eastAsia"/>
              </w:rPr>
              <w:t>18,913.47</w:t>
            </w:r>
          </w:p>
        </w:tc>
        <w:tc>
          <w:tcPr>
            <w:tcW w:w="3667" w:type="dxa"/>
            <w:gridSpan w:val="3"/>
            <w:tcBorders>
              <w:top w:val="single" w:sz="4" w:space="0" w:color="000000"/>
              <w:left w:val="single" w:sz="4" w:space="0" w:color="000000"/>
              <w:bottom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b/>
                <w:bCs/>
              </w:rPr>
              <w:t>本年支出合计</w:t>
            </w:r>
          </w:p>
        </w:tc>
        <w:tc>
          <w:tcPr>
            <w:tcW w:w="1728" w:type="dxa"/>
            <w:tcBorders>
              <w:top w:val="single" w:sz="4" w:space="0" w:color="000000"/>
              <w:left w:val="single" w:sz="4" w:space="0" w:color="000000"/>
              <w:bottom w:val="single" w:sz="4" w:space="0" w:color="000000"/>
            </w:tcBorders>
            <w:vAlign w:val="center"/>
          </w:tcPr>
          <w:p w:rsidR="00A6604C" w:rsidRDefault="004E6C10">
            <w:pPr>
              <w:jc w:val="right"/>
              <w:rPr>
                <w:rFonts w:ascii="仿宋" w:eastAsia="仿宋" w:hAnsi="仿宋" w:cs="仿宋"/>
              </w:rPr>
            </w:pPr>
            <w:r>
              <w:rPr>
                <w:rFonts w:ascii="仿宋" w:eastAsia="仿宋" w:hAnsi="仿宋" w:cs="仿宋" w:hint="eastAsia"/>
              </w:rPr>
              <w:t>18,954.48</w:t>
            </w:r>
          </w:p>
        </w:tc>
        <w:tc>
          <w:tcPr>
            <w:tcW w:w="1415" w:type="dxa"/>
            <w:gridSpan w:val="2"/>
            <w:tcBorders>
              <w:top w:val="single" w:sz="4" w:space="0" w:color="000000"/>
              <w:left w:val="single" w:sz="4" w:space="0" w:color="000000"/>
              <w:bottom w:val="single" w:sz="4" w:space="0" w:color="000000"/>
            </w:tcBorders>
            <w:vAlign w:val="center"/>
          </w:tcPr>
          <w:p w:rsidR="00A6604C" w:rsidRDefault="004E6C10">
            <w:pPr>
              <w:jc w:val="right"/>
              <w:rPr>
                <w:rFonts w:ascii="仿宋" w:eastAsia="仿宋" w:hAnsi="仿宋" w:cs="仿宋"/>
              </w:rPr>
            </w:pPr>
            <w:r>
              <w:rPr>
                <w:rFonts w:ascii="仿宋" w:eastAsia="仿宋" w:hAnsi="仿宋" w:cs="仿宋" w:hint="eastAsia"/>
              </w:rPr>
              <w:t>13,740.54</w:t>
            </w:r>
          </w:p>
        </w:tc>
        <w:tc>
          <w:tcPr>
            <w:tcW w:w="1500" w:type="dxa"/>
            <w:tcBorders>
              <w:top w:val="single" w:sz="4" w:space="0" w:color="000000"/>
              <w:left w:val="single" w:sz="4" w:space="0" w:color="000000"/>
              <w:bottom w:val="single" w:sz="4" w:space="0" w:color="000000"/>
            </w:tcBorders>
            <w:vAlign w:val="center"/>
          </w:tcPr>
          <w:p w:rsidR="00A6604C" w:rsidRDefault="004E6C10">
            <w:pPr>
              <w:jc w:val="right"/>
              <w:rPr>
                <w:rFonts w:ascii="仿宋" w:eastAsia="仿宋" w:hAnsi="仿宋" w:cs="仿宋"/>
              </w:rPr>
            </w:pPr>
            <w:r>
              <w:rPr>
                <w:rFonts w:ascii="仿宋" w:eastAsia="仿宋" w:hAnsi="仿宋" w:cs="仿宋" w:hint="eastAsia"/>
              </w:rPr>
              <w:t>5,213.94</w:t>
            </w:r>
          </w:p>
        </w:tc>
        <w:tc>
          <w:tcPr>
            <w:tcW w:w="1500" w:type="dxa"/>
            <w:tcBorders>
              <w:top w:val="single" w:sz="4" w:space="0" w:color="000000"/>
              <w:left w:val="single" w:sz="4" w:space="0" w:color="000000"/>
              <w:bottom w:val="single" w:sz="4" w:space="0" w:color="000000"/>
              <w:right w:val="single" w:sz="4" w:space="0" w:color="000000"/>
            </w:tcBorders>
            <w:vAlign w:val="center"/>
          </w:tcPr>
          <w:p w:rsidR="00A6604C" w:rsidRDefault="00A6604C">
            <w:pPr>
              <w:jc w:val="right"/>
              <w:rPr>
                <w:rFonts w:ascii="仿宋" w:eastAsia="仿宋" w:hAnsi="仿宋" w:cs="仿宋"/>
              </w:rPr>
            </w:pPr>
          </w:p>
        </w:tc>
      </w:tr>
      <w:tr w:rsidR="00A6604C">
        <w:trPr>
          <w:trHeight w:val="242"/>
        </w:trPr>
        <w:tc>
          <w:tcPr>
            <w:tcW w:w="3725" w:type="dxa"/>
            <w:tcBorders>
              <w:left w:val="single" w:sz="4" w:space="0" w:color="000000"/>
              <w:bottom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年初财政拨款结转和结余</w:t>
            </w:r>
          </w:p>
        </w:tc>
        <w:tc>
          <w:tcPr>
            <w:tcW w:w="1837" w:type="dxa"/>
            <w:tcBorders>
              <w:left w:val="single" w:sz="4" w:space="0" w:color="000000"/>
              <w:bottom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548.69</w:t>
            </w:r>
          </w:p>
        </w:tc>
        <w:tc>
          <w:tcPr>
            <w:tcW w:w="3667" w:type="dxa"/>
            <w:gridSpan w:val="3"/>
            <w:tcBorders>
              <w:left w:val="single" w:sz="4" w:space="0" w:color="000000"/>
              <w:bottom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年末财政拨款结转和结余</w:t>
            </w:r>
          </w:p>
        </w:tc>
        <w:tc>
          <w:tcPr>
            <w:tcW w:w="1728" w:type="dxa"/>
            <w:tcBorders>
              <w:left w:val="single" w:sz="4" w:space="0" w:color="000000"/>
              <w:bottom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507.68</w:t>
            </w:r>
          </w:p>
        </w:tc>
        <w:tc>
          <w:tcPr>
            <w:tcW w:w="1415" w:type="dxa"/>
            <w:gridSpan w:val="2"/>
            <w:tcBorders>
              <w:left w:val="single" w:sz="4" w:space="0" w:color="000000"/>
              <w:bottom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507.68</w:t>
            </w:r>
          </w:p>
        </w:tc>
        <w:tc>
          <w:tcPr>
            <w:tcW w:w="1500" w:type="dxa"/>
            <w:tcBorders>
              <w:left w:val="single" w:sz="4" w:space="0" w:color="000000"/>
              <w:bottom w:val="single" w:sz="4" w:space="0" w:color="000000"/>
            </w:tcBorders>
            <w:vAlign w:val="center"/>
          </w:tcPr>
          <w:p w:rsidR="00A6604C" w:rsidRDefault="00A6604C">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trHeight w:val="242"/>
        </w:trPr>
        <w:tc>
          <w:tcPr>
            <w:tcW w:w="3725" w:type="dxa"/>
            <w:tcBorders>
              <w:left w:val="single" w:sz="4" w:space="0" w:color="000000"/>
              <w:bottom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一、一般公共预算财政拨款</w:t>
            </w:r>
          </w:p>
        </w:tc>
        <w:tc>
          <w:tcPr>
            <w:tcW w:w="1837" w:type="dxa"/>
            <w:tcBorders>
              <w:left w:val="single" w:sz="4" w:space="0" w:color="000000"/>
              <w:bottom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548.69</w:t>
            </w:r>
          </w:p>
        </w:tc>
        <w:tc>
          <w:tcPr>
            <w:tcW w:w="3667" w:type="dxa"/>
            <w:gridSpan w:val="3"/>
            <w:tcBorders>
              <w:left w:val="single" w:sz="4" w:space="0" w:color="000000"/>
              <w:bottom w:val="single" w:sz="4" w:space="0" w:color="000000"/>
            </w:tcBorders>
            <w:vAlign w:val="center"/>
          </w:tcPr>
          <w:p w:rsidR="00A6604C" w:rsidRDefault="00A6604C">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A6604C" w:rsidRDefault="00A6604C">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A6604C" w:rsidRDefault="00A6604C">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A6604C" w:rsidRDefault="00A6604C">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trHeight w:val="242"/>
        </w:trPr>
        <w:tc>
          <w:tcPr>
            <w:tcW w:w="3725" w:type="dxa"/>
            <w:tcBorders>
              <w:left w:val="single" w:sz="4" w:space="0" w:color="000000"/>
              <w:bottom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二、政府性基金预算财政拨款</w:t>
            </w:r>
          </w:p>
        </w:tc>
        <w:tc>
          <w:tcPr>
            <w:tcW w:w="1837" w:type="dxa"/>
            <w:tcBorders>
              <w:left w:val="single" w:sz="4" w:space="0" w:color="000000"/>
              <w:bottom w:val="single" w:sz="4" w:space="0" w:color="000000"/>
            </w:tcBorders>
            <w:vAlign w:val="center"/>
          </w:tcPr>
          <w:p w:rsidR="00A6604C" w:rsidRDefault="00A6604C">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A6604C" w:rsidRDefault="00A6604C">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A6604C" w:rsidRDefault="00A6604C">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A6604C" w:rsidRDefault="00A6604C">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A6604C" w:rsidRDefault="00A6604C">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trHeight w:val="242"/>
        </w:trPr>
        <w:tc>
          <w:tcPr>
            <w:tcW w:w="3725" w:type="dxa"/>
            <w:tcBorders>
              <w:left w:val="single" w:sz="4" w:space="0" w:color="000000"/>
              <w:bottom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三、国有资本经营预算财政拨款</w:t>
            </w:r>
          </w:p>
        </w:tc>
        <w:tc>
          <w:tcPr>
            <w:tcW w:w="1837" w:type="dxa"/>
            <w:tcBorders>
              <w:left w:val="single" w:sz="4" w:space="0" w:color="000000"/>
              <w:bottom w:val="single" w:sz="4" w:space="0" w:color="000000"/>
            </w:tcBorders>
            <w:vAlign w:val="center"/>
          </w:tcPr>
          <w:p w:rsidR="00A6604C" w:rsidRDefault="00A6604C">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A6604C" w:rsidRDefault="00A6604C">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A6604C" w:rsidRDefault="00A6604C">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A6604C" w:rsidRDefault="00A6604C">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A6604C" w:rsidRDefault="00A6604C">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hRule="exact" w:val="322"/>
        </w:trPr>
        <w:tc>
          <w:tcPr>
            <w:tcW w:w="3725" w:type="dxa"/>
            <w:tcBorders>
              <w:left w:val="single" w:sz="4" w:space="0" w:color="000000"/>
              <w:bottom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b/>
                <w:bCs/>
              </w:rPr>
              <w:t>总计</w:t>
            </w:r>
          </w:p>
        </w:tc>
        <w:tc>
          <w:tcPr>
            <w:tcW w:w="1837" w:type="dxa"/>
            <w:tcBorders>
              <w:left w:val="single" w:sz="4" w:space="0" w:color="000000"/>
              <w:bottom w:val="single" w:sz="4" w:space="0" w:color="000000"/>
            </w:tcBorders>
            <w:vAlign w:val="center"/>
          </w:tcPr>
          <w:p w:rsidR="00A6604C" w:rsidRDefault="004E6C10">
            <w:pPr>
              <w:jc w:val="right"/>
              <w:rPr>
                <w:rFonts w:ascii="仿宋" w:eastAsia="仿宋" w:hAnsi="仿宋" w:cs="仿宋"/>
              </w:rPr>
            </w:pPr>
            <w:r>
              <w:rPr>
                <w:rFonts w:ascii="仿宋" w:eastAsia="仿宋" w:hAnsi="仿宋" w:cs="仿宋" w:hint="eastAsia"/>
              </w:rPr>
              <w:t>19,462.16</w:t>
            </w:r>
          </w:p>
        </w:tc>
        <w:tc>
          <w:tcPr>
            <w:tcW w:w="3667" w:type="dxa"/>
            <w:gridSpan w:val="3"/>
            <w:tcBorders>
              <w:left w:val="single" w:sz="4" w:space="0" w:color="000000"/>
              <w:bottom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b/>
                <w:bCs/>
              </w:rPr>
              <w:t>总计</w:t>
            </w:r>
          </w:p>
        </w:tc>
        <w:tc>
          <w:tcPr>
            <w:tcW w:w="1728" w:type="dxa"/>
            <w:tcBorders>
              <w:left w:val="single" w:sz="4" w:space="0" w:color="000000"/>
              <w:bottom w:val="single" w:sz="4" w:space="0" w:color="000000"/>
            </w:tcBorders>
            <w:vAlign w:val="center"/>
          </w:tcPr>
          <w:p w:rsidR="00A6604C" w:rsidRDefault="004E6C10">
            <w:pPr>
              <w:jc w:val="right"/>
              <w:rPr>
                <w:rFonts w:ascii="仿宋" w:eastAsia="仿宋" w:hAnsi="仿宋" w:cs="仿宋"/>
              </w:rPr>
            </w:pPr>
            <w:r>
              <w:rPr>
                <w:rFonts w:ascii="仿宋" w:eastAsia="仿宋" w:hAnsi="仿宋" w:cs="仿宋" w:hint="eastAsia"/>
              </w:rPr>
              <w:t>19,462.16</w:t>
            </w:r>
          </w:p>
        </w:tc>
        <w:tc>
          <w:tcPr>
            <w:tcW w:w="1415" w:type="dxa"/>
            <w:gridSpan w:val="2"/>
            <w:tcBorders>
              <w:left w:val="single" w:sz="4" w:space="0" w:color="000000"/>
              <w:bottom w:val="single" w:sz="4" w:space="0" w:color="000000"/>
            </w:tcBorders>
            <w:vAlign w:val="center"/>
          </w:tcPr>
          <w:p w:rsidR="00A6604C" w:rsidRDefault="004E6C10">
            <w:pPr>
              <w:jc w:val="right"/>
              <w:rPr>
                <w:rFonts w:ascii="仿宋" w:eastAsia="仿宋" w:hAnsi="仿宋" w:cs="仿宋"/>
              </w:rPr>
            </w:pPr>
            <w:r>
              <w:rPr>
                <w:rFonts w:ascii="仿宋" w:eastAsia="仿宋" w:hAnsi="仿宋" w:cs="仿宋" w:hint="eastAsia"/>
              </w:rPr>
              <w:t>14,248.22</w:t>
            </w:r>
          </w:p>
        </w:tc>
        <w:tc>
          <w:tcPr>
            <w:tcW w:w="1500" w:type="dxa"/>
            <w:tcBorders>
              <w:left w:val="single" w:sz="4" w:space="0" w:color="000000"/>
              <w:bottom w:val="single" w:sz="4" w:space="0" w:color="000000"/>
            </w:tcBorders>
            <w:vAlign w:val="center"/>
          </w:tcPr>
          <w:p w:rsidR="00A6604C" w:rsidRDefault="004E6C10">
            <w:pPr>
              <w:jc w:val="right"/>
              <w:rPr>
                <w:rFonts w:ascii="仿宋" w:eastAsia="仿宋" w:hAnsi="仿宋" w:cs="仿宋"/>
              </w:rPr>
            </w:pPr>
            <w:r>
              <w:rPr>
                <w:rFonts w:ascii="仿宋" w:eastAsia="仿宋" w:hAnsi="仿宋" w:cs="仿宋" w:hint="eastAsia"/>
              </w:rPr>
              <w:t>5,213.94</w:t>
            </w:r>
          </w:p>
        </w:tc>
        <w:tc>
          <w:tcPr>
            <w:tcW w:w="1500" w:type="dxa"/>
            <w:tcBorders>
              <w:left w:val="single" w:sz="4" w:space="0" w:color="000000"/>
              <w:bottom w:val="single" w:sz="4" w:space="0" w:color="000000"/>
              <w:right w:val="single" w:sz="4" w:space="0" w:color="000000"/>
            </w:tcBorders>
            <w:vAlign w:val="center"/>
          </w:tcPr>
          <w:p w:rsidR="00A6604C" w:rsidRDefault="00A6604C">
            <w:pPr>
              <w:jc w:val="right"/>
              <w:rPr>
                <w:rFonts w:ascii="仿宋" w:eastAsia="仿宋" w:hAnsi="仿宋" w:cs="仿宋"/>
              </w:rPr>
            </w:pPr>
          </w:p>
        </w:tc>
      </w:tr>
    </w:tbl>
    <w:p w:rsidR="00A6604C" w:rsidRDefault="004E6C10">
      <w:pPr>
        <w:jc w:val="both"/>
        <w:rPr>
          <w:rFonts w:ascii="仿宋" w:eastAsia="仿宋" w:hAnsi="仿宋" w:cs="仿宋"/>
        </w:rPr>
      </w:pPr>
      <w:r>
        <w:rPr>
          <w:rFonts w:ascii="仿宋" w:eastAsia="仿宋" w:hAnsi="仿宋" w:cs="仿宋" w:hint="eastAsia"/>
          <w:lang w:val="en-US"/>
        </w:rPr>
        <w:t>注：</w:t>
      </w:r>
      <w:r>
        <w:rPr>
          <w:rFonts w:ascii="仿宋" w:eastAsia="仿宋" w:hAnsi="仿宋" w:cs="仿宋" w:hint="eastAsia"/>
        </w:rPr>
        <w:t>本表反映本年度一般公共预算财政拨款、政府性基金预算财政拨款和国有资本经营预算财政拨款的总收支和年末结转结余情况。本表金额单位转换时可能存在尾数误差。</w:t>
      </w:r>
    </w:p>
    <w:p w:rsidR="00A6604C" w:rsidRDefault="00A6604C">
      <w:pPr>
        <w:jc w:val="both"/>
        <w:rPr>
          <w:rFonts w:ascii="仿宋" w:eastAsia="仿宋" w:hAnsi="仿宋" w:cs="仿宋"/>
        </w:rPr>
        <w:sectPr w:rsidR="00A6604C">
          <w:footerReference w:type="default" r:id="rId15"/>
          <w:pgSz w:w="16838" w:h="11906" w:orient="landscape"/>
          <w:pgMar w:top="720" w:right="720" w:bottom="720" w:left="720" w:header="170" w:footer="280" w:gutter="0"/>
          <w:pgNumType w:fmt="numberInDash"/>
          <w:cols w:space="720"/>
          <w:formProt w:val="0"/>
          <w:docGrid w:linePitch="100"/>
        </w:sectPr>
      </w:pPr>
    </w:p>
    <w:tbl>
      <w:tblPr>
        <w:tblW w:w="15417" w:type="dxa"/>
        <w:tblInd w:w="44" w:type="dxa"/>
        <w:tblLayout w:type="fixed"/>
        <w:tblCellMar>
          <w:top w:w="55" w:type="dxa"/>
          <w:left w:w="55" w:type="dxa"/>
          <w:bottom w:w="55" w:type="dxa"/>
          <w:right w:w="55" w:type="dxa"/>
        </w:tblCellMar>
        <w:tblLook w:val="04A0" w:firstRow="1" w:lastRow="0" w:firstColumn="1" w:lastColumn="0" w:noHBand="0" w:noVBand="1"/>
      </w:tblPr>
      <w:tblGrid>
        <w:gridCol w:w="1278"/>
        <w:gridCol w:w="5022"/>
        <w:gridCol w:w="3184"/>
        <w:gridCol w:w="2778"/>
        <w:gridCol w:w="3155"/>
      </w:tblGrid>
      <w:tr w:rsidR="00A6604C">
        <w:trPr>
          <w:trHeight w:val="321"/>
        </w:trPr>
        <w:tc>
          <w:tcPr>
            <w:tcW w:w="15417" w:type="dxa"/>
            <w:gridSpan w:val="5"/>
            <w:vAlign w:val="center"/>
          </w:tcPr>
          <w:p w:rsidR="00A6604C" w:rsidRDefault="004E6C10">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财政拨款支出决算表（功能科目）</w:t>
            </w:r>
          </w:p>
        </w:tc>
      </w:tr>
      <w:tr w:rsidR="00A6604C">
        <w:trPr>
          <w:trHeight w:val="321"/>
        </w:trPr>
        <w:tc>
          <w:tcPr>
            <w:tcW w:w="6300" w:type="dxa"/>
            <w:gridSpan w:val="2"/>
          </w:tcPr>
          <w:p w:rsidR="00A6604C" w:rsidRDefault="00A6604C">
            <w:pPr>
              <w:pStyle w:val="TableParagraph"/>
              <w:rPr>
                <w:rFonts w:ascii="仿宋" w:eastAsia="仿宋" w:hAnsi="仿宋" w:cs="仿宋"/>
                <w:sz w:val="20"/>
              </w:rPr>
            </w:pPr>
          </w:p>
        </w:tc>
        <w:tc>
          <w:tcPr>
            <w:tcW w:w="3184" w:type="dxa"/>
          </w:tcPr>
          <w:p w:rsidR="00A6604C" w:rsidRDefault="00A6604C">
            <w:pPr>
              <w:pStyle w:val="TableParagraph"/>
              <w:rPr>
                <w:rFonts w:ascii="仿宋" w:eastAsia="仿宋" w:hAnsi="仿宋" w:cs="仿宋"/>
                <w:sz w:val="27"/>
              </w:rPr>
            </w:pPr>
          </w:p>
        </w:tc>
        <w:tc>
          <w:tcPr>
            <w:tcW w:w="5933" w:type="dxa"/>
            <w:gridSpan w:val="2"/>
            <w:vAlign w:val="center"/>
          </w:tcPr>
          <w:p w:rsidR="00A6604C" w:rsidRDefault="004E6C10">
            <w:pPr>
              <w:pStyle w:val="TableParagraph"/>
              <w:jc w:val="right"/>
              <w:rPr>
                <w:rFonts w:ascii="仿宋" w:eastAsia="仿宋" w:hAnsi="仿宋" w:cs="仿宋"/>
                <w:sz w:val="27"/>
              </w:rPr>
            </w:pPr>
            <w:r>
              <w:rPr>
                <w:rFonts w:ascii="仿宋" w:eastAsia="仿宋" w:hAnsi="仿宋" w:cs="仿宋" w:hint="eastAsia"/>
              </w:rPr>
              <w:t>公开05表</w:t>
            </w:r>
          </w:p>
        </w:tc>
      </w:tr>
      <w:tr w:rsidR="00A6604C">
        <w:trPr>
          <w:trHeight w:val="288"/>
        </w:trPr>
        <w:tc>
          <w:tcPr>
            <w:tcW w:w="6300" w:type="dxa"/>
            <w:gridSpan w:val="2"/>
          </w:tcPr>
          <w:p w:rsidR="00A6604C" w:rsidRDefault="004E6C10">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南京市农业农村局</w:t>
            </w:r>
          </w:p>
        </w:tc>
        <w:tc>
          <w:tcPr>
            <w:tcW w:w="3184" w:type="dxa"/>
          </w:tcPr>
          <w:p w:rsidR="00A6604C" w:rsidRDefault="00A6604C">
            <w:pPr>
              <w:pStyle w:val="TableParagraph"/>
              <w:rPr>
                <w:rFonts w:ascii="仿宋" w:eastAsia="仿宋" w:hAnsi="仿宋" w:cs="仿宋"/>
                <w:sz w:val="27"/>
              </w:rPr>
            </w:pPr>
          </w:p>
        </w:tc>
        <w:tc>
          <w:tcPr>
            <w:tcW w:w="2778" w:type="dxa"/>
            <w:vAlign w:val="center"/>
          </w:tcPr>
          <w:p w:rsidR="00A6604C" w:rsidRDefault="00A6604C">
            <w:pPr>
              <w:pStyle w:val="TableParagraph"/>
              <w:jc w:val="right"/>
              <w:rPr>
                <w:rFonts w:ascii="仿宋" w:eastAsia="仿宋" w:hAnsi="仿宋" w:cs="仿宋"/>
                <w:sz w:val="27"/>
              </w:rPr>
            </w:pPr>
          </w:p>
        </w:tc>
        <w:tc>
          <w:tcPr>
            <w:tcW w:w="3155" w:type="dxa"/>
            <w:vAlign w:val="center"/>
          </w:tcPr>
          <w:p w:rsidR="00A6604C" w:rsidRDefault="004E6C10">
            <w:pPr>
              <w:pStyle w:val="TableParagraph"/>
              <w:jc w:val="right"/>
              <w:rPr>
                <w:rFonts w:ascii="仿宋" w:eastAsia="仿宋" w:hAnsi="仿宋" w:cs="仿宋"/>
                <w:sz w:val="27"/>
              </w:rPr>
            </w:pPr>
            <w:r>
              <w:rPr>
                <w:rFonts w:ascii="仿宋" w:eastAsia="仿宋" w:hAnsi="仿宋" w:cs="仿宋" w:hint="eastAsia"/>
              </w:rPr>
              <w:t>金额单位：万元</w:t>
            </w:r>
          </w:p>
        </w:tc>
      </w:tr>
      <w:tr w:rsidR="00A6604C">
        <w:trPr>
          <w:trHeight w:val="319"/>
        </w:trPr>
        <w:tc>
          <w:tcPr>
            <w:tcW w:w="6300" w:type="dxa"/>
            <w:gridSpan w:val="2"/>
            <w:tcBorders>
              <w:top w:val="single" w:sz="6" w:space="0" w:color="000000"/>
              <w:left w:val="single" w:sz="6" w:space="0" w:color="000000"/>
              <w:bottom w:val="single" w:sz="6"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3184" w:type="dxa"/>
            <w:vMerge w:val="restart"/>
            <w:tcBorders>
              <w:top w:val="single" w:sz="6" w:space="0" w:color="000000"/>
              <w:left w:val="single" w:sz="6" w:space="0" w:color="000000"/>
              <w:bottom w:val="single" w:sz="6"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本年支出合计</w:t>
            </w:r>
          </w:p>
        </w:tc>
        <w:tc>
          <w:tcPr>
            <w:tcW w:w="2778" w:type="dxa"/>
            <w:vMerge w:val="restart"/>
            <w:tcBorders>
              <w:top w:val="single" w:sz="6" w:space="0" w:color="000000"/>
              <w:left w:val="single" w:sz="6" w:space="0" w:color="000000"/>
              <w:bottom w:val="single" w:sz="6"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基本支出</w:t>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项目支出</w:t>
            </w:r>
          </w:p>
        </w:tc>
      </w:tr>
      <w:tr w:rsidR="00A6604C">
        <w:trPr>
          <w:trHeight w:val="341"/>
        </w:trPr>
        <w:tc>
          <w:tcPr>
            <w:tcW w:w="1278" w:type="dxa"/>
            <w:tcBorders>
              <w:left w:val="single" w:sz="6" w:space="0" w:color="000000"/>
              <w:bottom w:val="single" w:sz="6"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功能分类</w:t>
            </w:r>
          </w:p>
          <w:p w:rsidR="00A6604C" w:rsidRDefault="004E6C10">
            <w:pPr>
              <w:pStyle w:val="TableParagraph"/>
              <w:jc w:val="center"/>
              <w:rPr>
                <w:rFonts w:ascii="仿宋" w:eastAsia="仿宋" w:hAnsi="仿宋" w:cs="仿宋"/>
              </w:rPr>
            </w:pPr>
            <w:r>
              <w:rPr>
                <w:rFonts w:ascii="仿宋" w:eastAsia="仿宋" w:hAnsi="仿宋" w:cs="仿宋" w:hint="eastAsia"/>
              </w:rPr>
              <w:t>科目编码</w:t>
            </w:r>
          </w:p>
        </w:tc>
        <w:tc>
          <w:tcPr>
            <w:tcW w:w="5022" w:type="dxa"/>
            <w:tcBorders>
              <w:left w:val="single" w:sz="6" w:space="0" w:color="000000"/>
              <w:bottom w:val="single" w:sz="6"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科目名称</w:t>
            </w:r>
          </w:p>
        </w:tc>
        <w:tc>
          <w:tcPr>
            <w:tcW w:w="3184" w:type="dxa"/>
            <w:vMerge/>
            <w:tcBorders>
              <w:left w:val="single" w:sz="6" w:space="0" w:color="000000"/>
              <w:bottom w:val="single" w:sz="6" w:space="0" w:color="000000"/>
            </w:tcBorders>
          </w:tcPr>
          <w:p w:rsidR="00A6604C" w:rsidRDefault="00A6604C">
            <w:pPr>
              <w:rPr>
                <w:rFonts w:ascii="仿宋" w:eastAsia="仿宋" w:hAnsi="仿宋" w:cs="仿宋"/>
              </w:rPr>
            </w:pPr>
          </w:p>
        </w:tc>
        <w:tc>
          <w:tcPr>
            <w:tcW w:w="2778" w:type="dxa"/>
            <w:vMerge/>
            <w:tcBorders>
              <w:left w:val="single" w:sz="6" w:space="0" w:color="000000"/>
              <w:bottom w:val="single" w:sz="6" w:space="0" w:color="000000"/>
            </w:tcBorders>
          </w:tcPr>
          <w:p w:rsidR="00A6604C" w:rsidRDefault="00A6604C">
            <w:pPr>
              <w:rPr>
                <w:rFonts w:ascii="仿宋" w:eastAsia="仿宋" w:hAnsi="仿宋" w:cs="仿宋"/>
              </w:rPr>
            </w:pPr>
          </w:p>
        </w:tc>
        <w:tc>
          <w:tcPr>
            <w:tcW w:w="3155" w:type="dxa"/>
            <w:vMerge/>
            <w:tcBorders>
              <w:left w:val="single" w:sz="6" w:space="0" w:color="000000"/>
              <w:bottom w:val="single" w:sz="6" w:space="0" w:color="000000"/>
              <w:right w:val="single" w:sz="6" w:space="0" w:color="000000"/>
            </w:tcBorders>
          </w:tcPr>
          <w:p w:rsidR="00A6604C" w:rsidRDefault="00A6604C">
            <w:pPr>
              <w:rPr>
                <w:rFonts w:ascii="仿宋" w:eastAsia="仿宋" w:hAnsi="仿宋" w:cs="仿宋"/>
              </w:rPr>
            </w:pPr>
          </w:p>
        </w:tc>
      </w:tr>
      <w:tr w:rsidR="00A6604C">
        <w:trPr>
          <w:trHeight w:val="275"/>
        </w:trPr>
        <w:tc>
          <w:tcPr>
            <w:tcW w:w="6300" w:type="dxa"/>
            <w:gridSpan w:val="2"/>
            <w:tcBorders>
              <w:left w:val="single" w:sz="6" w:space="0" w:color="000000"/>
              <w:bottom w:val="single" w:sz="6"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栏次</w:t>
            </w:r>
          </w:p>
        </w:tc>
        <w:tc>
          <w:tcPr>
            <w:tcW w:w="3184" w:type="dxa"/>
            <w:tcBorders>
              <w:left w:val="single" w:sz="6" w:space="0" w:color="000000"/>
              <w:bottom w:val="single" w:sz="6"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1</w:t>
            </w:r>
          </w:p>
        </w:tc>
        <w:tc>
          <w:tcPr>
            <w:tcW w:w="2778" w:type="dxa"/>
            <w:tcBorders>
              <w:left w:val="single" w:sz="6" w:space="0" w:color="000000"/>
              <w:bottom w:val="single" w:sz="6"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2</w:t>
            </w:r>
          </w:p>
        </w:tc>
        <w:tc>
          <w:tcPr>
            <w:tcW w:w="3155" w:type="dxa"/>
            <w:tcBorders>
              <w:left w:val="single" w:sz="6" w:space="0" w:color="000000"/>
              <w:bottom w:val="single" w:sz="6" w:space="0" w:color="000000"/>
              <w:right w:val="single" w:sz="6"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3</w:t>
            </w:r>
          </w:p>
        </w:tc>
      </w:tr>
      <w:tr w:rsidR="00A6604C">
        <w:trPr>
          <w:trHeight w:hRule="exact" w:val="374"/>
        </w:trPr>
        <w:tc>
          <w:tcPr>
            <w:tcW w:w="6300" w:type="dxa"/>
            <w:gridSpan w:val="2"/>
            <w:tcBorders>
              <w:left w:val="single" w:sz="6" w:space="0" w:color="000000"/>
              <w:bottom w:val="single" w:sz="6"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合计</w:t>
            </w:r>
          </w:p>
        </w:tc>
        <w:tc>
          <w:tcPr>
            <w:tcW w:w="3184" w:type="dxa"/>
            <w:tcBorders>
              <w:left w:val="single" w:sz="6" w:space="0" w:color="000000"/>
              <w:bottom w:val="single" w:sz="6" w:space="0" w:color="000000"/>
            </w:tcBorders>
          </w:tcPr>
          <w:p w:rsidR="00A6604C" w:rsidRDefault="004E6C10">
            <w:pPr>
              <w:pStyle w:val="TableParagraph"/>
              <w:jc w:val="right"/>
              <w:rPr>
                <w:rFonts w:ascii="仿宋" w:eastAsia="仿宋" w:hAnsi="仿宋" w:cs="仿宋"/>
              </w:rPr>
            </w:pPr>
            <w:r>
              <w:rPr>
                <w:rFonts w:ascii="仿宋" w:eastAsia="仿宋" w:hAnsi="仿宋" w:cs="仿宋" w:hint="eastAsia"/>
              </w:rPr>
              <w:t>18,954.48</w:t>
            </w:r>
          </w:p>
        </w:tc>
        <w:tc>
          <w:tcPr>
            <w:tcW w:w="2778" w:type="dxa"/>
            <w:tcBorders>
              <w:left w:val="single" w:sz="6" w:space="0" w:color="000000"/>
              <w:bottom w:val="single" w:sz="6" w:space="0" w:color="000000"/>
            </w:tcBorders>
          </w:tcPr>
          <w:p w:rsidR="00A6604C" w:rsidRDefault="004E6C10">
            <w:pPr>
              <w:pStyle w:val="TableParagraph"/>
              <w:jc w:val="right"/>
              <w:rPr>
                <w:rFonts w:ascii="仿宋" w:eastAsia="仿宋" w:hAnsi="仿宋" w:cs="仿宋"/>
              </w:rPr>
            </w:pPr>
            <w:r>
              <w:rPr>
                <w:rFonts w:ascii="仿宋" w:eastAsia="仿宋" w:hAnsi="仿宋" w:cs="仿宋" w:hint="eastAsia"/>
              </w:rPr>
              <w:t>11,709.94</w:t>
            </w:r>
          </w:p>
        </w:tc>
        <w:tc>
          <w:tcPr>
            <w:tcW w:w="3155" w:type="dxa"/>
            <w:tcBorders>
              <w:left w:val="single" w:sz="6" w:space="0" w:color="000000"/>
              <w:bottom w:val="single" w:sz="6" w:space="0" w:color="000000"/>
              <w:right w:val="single" w:sz="6" w:space="0" w:color="000000"/>
            </w:tcBorders>
          </w:tcPr>
          <w:p w:rsidR="00A6604C" w:rsidRDefault="004E6C10">
            <w:pPr>
              <w:pStyle w:val="TableParagraph"/>
              <w:jc w:val="right"/>
              <w:rPr>
                <w:rFonts w:ascii="仿宋" w:eastAsia="仿宋" w:hAnsi="仿宋" w:cs="仿宋"/>
              </w:rPr>
            </w:pPr>
            <w:r>
              <w:rPr>
                <w:rFonts w:ascii="仿宋" w:eastAsia="仿宋" w:hAnsi="仿宋" w:cs="仿宋" w:hint="eastAsia"/>
              </w:rPr>
              <w:t>7,244.54</w:t>
            </w:r>
          </w:p>
        </w:tc>
      </w:tr>
      <w:tr w:rsidR="00A6604C">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206</w:t>
            </w:r>
          </w:p>
        </w:tc>
        <w:tc>
          <w:tcPr>
            <w:tcW w:w="5022"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科学技术支出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14.29</w:t>
            </w:r>
          </w:p>
        </w:tc>
        <w:tc>
          <w:tcPr>
            <w:tcW w:w="2778" w:type="dxa"/>
            <w:tcBorders>
              <w:top w:val="single" w:sz="6" w:space="0" w:color="000000"/>
              <w:left w:val="single" w:sz="4" w:space="0" w:color="000000"/>
              <w:bottom w:val="single" w:sz="6"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14.29</w:t>
            </w:r>
          </w:p>
        </w:tc>
      </w:tr>
      <w:tr w:rsidR="00A6604C">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20602</w:t>
            </w:r>
          </w:p>
        </w:tc>
        <w:tc>
          <w:tcPr>
            <w:tcW w:w="5022"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基础研究</w:t>
            </w:r>
          </w:p>
        </w:tc>
        <w:tc>
          <w:tcPr>
            <w:tcW w:w="3184"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10.80</w:t>
            </w:r>
          </w:p>
        </w:tc>
        <w:tc>
          <w:tcPr>
            <w:tcW w:w="2778" w:type="dxa"/>
            <w:tcBorders>
              <w:top w:val="single" w:sz="6" w:space="0" w:color="000000"/>
              <w:left w:val="single" w:sz="4" w:space="0" w:color="000000"/>
              <w:bottom w:val="single" w:sz="6"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10.80</w:t>
            </w:r>
          </w:p>
        </w:tc>
      </w:tr>
      <w:tr w:rsidR="00A6604C">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2060208</w:t>
            </w:r>
          </w:p>
        </w:tc>
        <w:tc>
          <w:tcPr>
            <w:tcW w:w="5022"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科技人才队伍建设</w:t>
            </w:r>
          </w:p>
        </w:tc>
        <w:tc>
          <w:tcPr>
            <w:tcW w:w="3184"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10.80</w:t>
            </w:r>
          </w:p>
        </w:tc>
        <w:tc>
          <w:tcPr>
            <w:tcW w:w="2778" w:type="dxa"/>
            <w:tcBorders>
              <w:top w:val="single" w:sz="6" w:space="0" w:color="000000"/>
              <w:left w:val="single" w:sz="4" w:space="0" w:color="000000"/>
              <w:bottom w:val="single" w:sz="6"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10.80</w:t>
            </w:r>
          </w:p>
        </w:tc>
      </w:tr>
      <w:tr w:rsidR="00A6604C">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20699</w:t>
            </w:r>
          </w:p>
        </w:tc>
        <w:tc>
          <w:tcPr>
            <w:tcW w:w="5022"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其他科学技术支出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3.49</w:t>
            </w:r>
          </w:p>
        </w:tc>
        <w:tc>
          <w:tcPr>
            <w:tcW w:w="2778" w:type="dxa"/>
            <w:tcBorders>
              <w:top w:val="single" w:sz="6" w:space="0" w:color="000000"/>
              <w:left w:val="single" w:sz="4" w:space="0" w:color="000000"/>
              <w:bottom w:val="single" w:sz="6"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3.49</w:t>
            </w:r>
          </w:p>
        </w:tc>
      </w:tr>
      <w:tr w:rsidR="00A6604C">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2069999</w:t>
            </w:r>
          </w:p>
        </w:tc>
        <w:tc>
          <w:tcPr>
            <w:tcW w:w="5022"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其他科学技术支出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3.49</w:t>
            </w:r>
          </w:p>
        </w:tc>
        <w:tc>
          <w:tcPr>
            <w:tcW w:w="2778" w:type="dxa"/>
            <w:tcBorders>
              <w:top w:val="single" w:sz="6" w:space="0" w:color="000000"/>
              <w:left w:val="single" w:sz="4" w:space="0" w:color="000000"/>
              <w:bottom w:val="single" w:sz="6"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3.49</w:t>
            </w:r>
          </w:p>
        </w:tc>
      </w:tr>
      <w:tr w:rsidR="00A6604C">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208</w:t>
            </w:r>
          </w:p>
        </w:tc>
        <w:tc>
          <w:tcPr>
            <w:tcW w:w="5022"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4,360.31</w:t>
            </w:r>
          </w:p>
        </w:tc>
        <w:tc>
          <w:tcPr>
            <w:tcW w:w="2778"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4,360.31</w:t>
            </w:r>
          </w:p>
        </w:tc>
        <w:tc>
          <w:tcPr>
            <w:tcW w:w="3155" w:type="dxa"/>
            <w:tcBorders>
              <w:top w:val="single" w:sz="6" w:space="0" w:color="000000"/>
              <w:left w:val="single" w:sz="4" w:space="0" w:color="000000"/>
              <w:bottom w:val="single" w:sz="6" w:space="0" w:color="000000"/>
              <w:right w:val="single" w:sz="6"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20805</w:t>
            </w:r>
          </w:p>
        </w:tc>
        <w:tc>
          <w:tcPr>
            <w:tcW w:w="5022"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行政事业单位养老支出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1,353.08</w:t>
            </w:r>
          </w:p>
        </w:tc>
        <w:tc>
          <w:tcPr>
            <w:tcW w:w="2778"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1,353.08</w:t>
            </w:r>
          </w:p>
        </w:tc>
        <w:tc>
          <w:tcPr>
            <w:tcW w:w="3155" w:type="dxa"/>
            <w:tcBorders>
              <w:top w:val="single" w:sz="6" w:space="0" w:color="000000"/>
              <w:left w:val="single" w:sz="4" w:space="0" w:color="000000"/>
              <w:bottom w:val="single" w:sz="6" w:space="0" w:color="000000"/>
              <w:right w:val="single" w:sz="6"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2080501</w:t>
            </w:r>
          </w:p>
        </w:tc>
        <w:tc>
          <w:tcPr>
            <w:tcW w:w="5022"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行政单位离退休</w:t>
            </w:r>
          </w:p>
        </w:tc>
        <w:tc>
          <w:tcPr>
            <w:tcW w:w="3184"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645.15</w:t>
            </w:r>
          </w:p>
        </w:tc>
        <w:tc>
          <w:tcPr>
            <w:tcW w:w="2778"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645.15</w:t>
            </w:r>
          </w:p>
        </w:tc>
        <w:tc>
          <w:tcPr>
            <w:tcW w:w="3155" w:type="dxa"/>
            <w:tcBorders>
              <w:top w:val="single" w:sz="6" w:space="0" w:color="000000"/>
              <w:left w:val="single" w:sz="4" w:space="0" w:color="000000"/>
              <w:bottom w:val="single" w:sz="6" w:space="0" w:color="000000"/>
              <w:right w:val="single" w:sz="6"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2080505</w:t>
            </w:r>
          </w:p>
        </w:tc>
        <w:tc>
          <w:tcPr>
            <w:tcW w:w="5022"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机关事业单位基本养老保险缴费支出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483.80</w:t>
            </w:r>
          </w:p>
        </w:tc>
        <w:tc>
          <w:tcPr>
            <w:tcW w:w="2778"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483.80</w:t>
            </w:r>
          </w:p>
        </w:tc>
        <w:tc>
          <w:tcPr>
            <w:tcW w:w="3155" w:type="dxa"/>
            <w:tcBorders>
              <w:top w:val="single" w:sz="6" w:space="0" w:color="000000"/>
              <w:left w:val="single" w:sz="4" w:space="0" w:color="000000"/>
              <w:bottom w:val="single" w:sz="6" w:space="0" w:color="000000"/>
              <w:right w:val="single" w:sz="6"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2080506</w:t>
            </w:r>
          </w:p>
        </w:tc>
        <w:tc>
          <w:tcPr>
            <w:tcW w:w="5022"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机关事业单位职业年金缴费支出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224.14</w:t>
            </w:r>
          </w:p>
        </w:tc>
        <w:tc>
          <w:tcPr>
            <w:tcW w:w="2778"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224.14</w:t>
            </w:r>
          </w:p>
        </w:tc>
        <w:tc>
          <w:tcPr>
            <w:tcW w:w="3155" w:type="dxa"/>
            <w:tcBorders>
              <w:top w:val="single" w:sz="6" w:space="0" w:color="000000"/>
              <w:left w:val="single" w:sz="4" w:space="0" w:color="000000"/>
              <w:bottom w:val="single" w:sz="6" w:space="0" w:color="000000"/>
              <w:right w:val="single" w:sz="6"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20806</w:t>
            </w:r>
          </w:p>
        </w:tc>
        <w:tc>
          <w:tcPr>
            <w:tcW w:w="5022"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企业改革补助</w:t>
            </w:r>
          </w:p>
        </w:tc>
        <w:tc>
          <w:tcPr>
            <w:tcW w:w="3184"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1,398.81</w:t>
            </w:r>
          </w:p>
        </w:tc>
        <w:tc>
          <w:tcPr>
            <w:tcW w:w="2778"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1,398.81</w:t>
            </w:r>
          </w:p>
        </w:tc>
        <w:tc>
          <w:tcPr>
            <w:tcW w:w="3155" w:type="dxa"/>
            <w:tcBorders>
              <w:top w:val="single" w:sz="6" w:space="0" w:color="000000"/>
              <w:left w:val="single" w:sz="4" w:space="0" w:color="000000"/>
              <w:bottom w:val="single" w:sz="6" w:space="0" w:color="000000"/>
              <w:right w:val="single" w:sz="6"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2080699</w:t>
            </w:r>
          </w:p>
        </w:tc>
        <w:tc>
          <w:tcPr>
            <w:tcW w:w="5022"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其他企业改革发展补助</w:t>
            </w:r>
          </w:p>
        </w:tc>
        <w:tc>
          <w:tcPr>
            <w:tcW w:w="3184"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1,398.81</w:t>
            </w:r>
          </w:p>
        </w:tc>
        <w:tc>
          <w:tcPr>
            <w:tcW w:w="2778"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1,398.81</w:t>
            </w:r>
          </w:p>
        </w:tc>
        <w:tc>
          <w:tcPr>
            <w:tcW w:w="3155" w:type="dxa"/>
            <w:tcBorders>
              <w:top w:val="single" w:sz="6" w:space="0" w:color="000000"/>
              <w:left w:val="single" w:sz="4" w:space="0" w:color="000000"/>
              <w:bottom w:val="single" w:sz="6" w:space="0" w:color="000000"/>
              <w:right w:val="single" w:sz="6"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20808</w:t>
            </w:r>
          </w:p>
        </w:tc>
        <w:tc>
          <w:tcPr>
            <w:tcW w:w="5022"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抚恤</w:t>
            </w:r>
          </w:p>
        </w:tc>
        <w:tc>
          <w:tcPr>
            <w:tcW w:w="3184"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129.27</w:t>
            </w:r>
          </w:p>
        </w:tc>
        <w:tc>
          <w:tcPr>
            <w:tcW w:w="2778"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129.27</w:t>
            </w:r>
          </w:p>
        </w:tc>
        <w:tc>
          <w:tcPr>
            <w:tcW w:w="3155" w:type="dxa"/>
            <w:tcBorders>
              <w:top w:val="single" w:sz="6" w:space="0" w:color="000000"/>
              <w:left w:val="single" w:sz="4" w:space="0" w:color="000000"/>
              <w:bottom w:val="single" w:sz="6" w:space="0" w:color="000000"/>
              <w:right w:val="single" w:sz="6"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2080801</w:t>
            </w:r>
          </w:p>
        </w:tc>
        <w:tc>
          <w:tcPr>
            <w:tcW w:w="5022"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死亡抚恤</w:t>
            </w:r>
          </w:p>
        </w:tc>
        <w:tc>
          <w:tcPr>
            <w:tcW w:w="3184"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129.27</w:t>
            </w:r>
          </w:p>
        </w:tc>
        <w:tc>
          <w:tcPr>
            <w:tcW w:w="2778"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129.27</w:t>
            </w:r>
          </w:p>
        </w:tc>
        <w:tc>
          <w:tcPr>
            <w:tcW w:w="3155" w:type="dxa"/>
            <w:tcBorders>
              <w:top w:val="single" w:sz="6" w:space="0" w:color="000000"/>
              <w:left w:val="single" w:sz="4" w:space="0" w:color="000000"/>
              <w:bottom w:val="single" w:sz="6" w:space="0" w:color="000000"/>
              <w:right w:val="single" w:sz="6"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20899</w:t>
            </w:r>
          </w:p>
        </w:tc>
        <w:tc>
          <w:tcPr>
            <w:tcW w:w="5022"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其他社会保障和就业支出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1,479.15</w:t>
            </w:r>
          </w:p>
        </w:tc>
        <w:tc>
          <w:tcPr>
            <w:tcW w:w="2778"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1,479.15</w:t>
            </w:r>
          </w:p>
        </w:tc>
        <w:tc>
          <w:tcPr>
            <w:tcW w:w="3155" w:type="dxa"/>
            <w:tcBorders>
              <w:top w:val="single" w:sz="6" w:space="0" w:color="000000"/>
              <w:left w:val="single" w:sz="4" w:space="0" w:color="000000"/>
              <w:bottom w:val="single" w:sz="6" w:space="0" w:color="000000"/>
              <w:right w:val="single" w:sz="6"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2089999</w:t>
            </w:r>
          </w:p>
        </w:tc>
        <w:tc>
          <w:tcPr>
            <w:tcW w:w="5022"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其他社会保障和就业支出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1,479.15</w:t>
            </w:r>
          </w:p>
        </w:tc>
        <w:tc>
          <w:tcPr>
            <w:tcW w:w="2778"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1,479.15</w:t>
            </w:r>
          </w:p>
        </w:tc>
        <w:tc>
          <w:tcPr>
            <w:tcW w:w="3155" w:type="dxa"/>
            <w:tcBorders>
              <w:top w:val="single" w:sz="6" w:space="0" w:color="000000"/>
              <w:left w:val="single" w:sz="4" w:space="0" w:color="000000"/>
              <w:bottom w:val="single" w:sz="6" w:space="0" w:color="000000"/>
              <w:right w:val="single" w:sz="6"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212</w:t>
            </w:r>
          </w:p>
        </w:tc>
        <w:tc>
          <w:tcPr>
            <w:tcW w:w="5022"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城乡社区支出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5,213.94</w:t>
            </w:r>
          </w:p>
        </w:tc>
        <w:tc>
          <w:tcPr>
            <w:tcW w:w="2778" w:type="dxa"/>
            <w:tcBorders>
              <w:top w:val="single" w:sz="6" w:space="0" w:color="000000"/>
              <w:left w:val="single" w:sz="4" w:space="0" w:color="000000"/>
              <w:bottom w:val="single" w:sz="6"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5,213.94</w:t>
            </w:r>
          </w:p>
        </w:tc>
      </w:tr>
      <w:tr w:rsidR="00A6604C">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lastRenderedPageBreak/>
              <w:t>21208</w:t>
            </w:r>
          </w:p>
        </w:tc>
        <w:tc>
          <w:tcPr>
            <w:tcW w:w="5022"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国有土地使用权出让收入安排的支出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5,213.94</w:t>
            </w:r>
          </w:p>
        </w:tc>
        <w:tc>
          <w:tcPr>
            <w:tcW w:w="2778" w:type="dxa"/>
            <w:tcBorders>
              <w:top w:val="single" w:sz="6" w:space="0" w:color="000000"/>
              <w:left w:val="single" w:sz="4" w:space="0" w:color="000000"/>
              <w:bottom w:val="single" w:sz="6"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5,213.94</w:t>
            </w:r>
          </w:p>
        </w:tc>
      </w:tr>
      <w:tr w:rsidR="00A6604C">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2120814</w:t>
            </w:r>
          </w:p>
        </w:tc>
        <w:tc>
          <w:tcPr>
            <w:tcW w:w="5022"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农业生产发展支出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2,875.29</w:t>
            </w:r>
          </w:p>
        </w:tc>
        <w:tc>
          <w:tcPr>
            <w:tcW w:w="2778" w:type="dxa"/>
            <w:tcBorders>
              <w:top w:val="single" w:sz="6" w:space="0" w:color="000000"/>
              <w:left w:val="single" w:sz="4" w:space="0" w:color="000000"/>
              <w:bottom w:val="single" w:sz="6"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2,875.29</w:t>
            </w:r>
          </w:p>
        </w:tc>
      </w:tr>
      <w:tr w:rsidR="00A6604C">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2120816</w:t>
            </w:r>
          </w:p>
        </w:tc>
        <w:tc>
          <w:tcPr>
            <w:tcW w:w="5022"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农业农村生态环境支出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2,338.65</w:t>
            </w:r>
          </w:p>
        </w:tc>
        <w:tc>
          <w:tcPr>
            <w:tcW w:w="2778" w:type="dxa"/>
            <w:tcBorders>
              <w:top w:val="single" w:sz="6" w:space="0" w:color="000000"/>
              <w:left w:val="single" w:sz="4" w:space="0" w:color="000000"/>
              <w:bottom w:val="single" w:sz="6"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2,338.65</w:t>
            </w:r>
          </w:p>
        </w:tc>
      </w:tr>
      <w:tr w:rsidR="00A6604C">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213</w:t>
            </w:r>
          </w:p>
        </w:tc>
        <w:tc>
          <w:tcPr>
            <w:tcW w:w="5022"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农林水支出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6,302.02</w:t>
            </w:r>
          </w:p>
        </w:tc>
        <w:tc>
          <w:tcPr>
            <w:tcW w:w="2778"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4,285.71</w:t>
            </w:r>
          </w:p>
        </w:tc>
        <w:tc>
          <w:tcPr>
            <w:tcW w:w="3155" w:type="dxa"/>
            <w:tcBorders>
              <w:top w:val="single" w:sz="6" w:space="0" w:color="000000"/>
              <w:left w:val="single" w:sz="4" w:space="0" w:color="000000"/>
              <w:bottom w:val="single" w:sz="6" w:space="0" w:color="000000"/>
              <w:right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2,016.31</w:t>
            </w:r>
          </w:p>
        </w:tc>
      </w:tr>
      <w:tr w:rsidR="00A6604C">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21301</w:t>
            </w:r>
          </w:p>
        </w:tc>
        <w:tc>
          <w:tcPr>
            <w:tcW w:w="5022"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农业农村</w:t>
            </w:r>
          </w:p>
        </w:tc>
        <w:tc>
          <w:tcPr>
            <w:tcW w:w="3184"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6,282.02</w:t>
            </w:r>
          </w:p>
        </w:tc>
        <w:tc>
          <w:tcPr>
            <w:tcW w:w="2778"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4,285.71</w:t>
            </w:r>
          </w:p>
        </w:tc>
        <w:tc>
          <w:tcPr>
            <w:tcW w:w="3155" w:type="dxa"/>
            <w:tcBorders>
              <w:top w:val="single" w:sz="6" w:space="0" w:color="000000"/>
              <w:left w:val="single" w:sz="4" w:space="0" w:color="000000"/>
              <w:bottom w:val="single" w:sz="6" w:space="0" w:color="000000"/>
              <w:right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1,996.31</w:t>
            </w:r>
          </w:p>
        </w:tc>
      </w:tr>
      <w:tr w:rsidR="00A6604C">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2130101</w:t>
            </w:r>
          </w:p>
        </w:tc>
        <w:tc>
          <w:tcPr>
            <w:tcW w:w="5022"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行政运行</w:t>
            </w:r>
          </w:p>
        </w:tc>
        <w:tc>
          <w:tcPr>
            <w:tcW w:w="3184"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4,285.71</w:t>
            </w:r>
          </w:p>
        </w:tc>
        <w:tc>
          <w:tcPr>
            <w:tcW w:w="2778"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4,285.71</w:t>
            </w:r>
          </w:p>
        </w:tc>
        <w:tc>
          <w:tcPr>
            <w:tcW w:w="3155" w:type="dxa"/>
            <w:tcBorders>
              <w:top w:val="single" w:sz="6" w:space="0" w:color="000000"/>
              <w:left w:val="single" w:sz="4" w:space="0" w:color="000000"/>
              <w:bottom w:val="single" w:sz="6" w:space="0" w:color="000000"/>
              <w:right w:val="single" w:sz="6"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2130102</w:t>
            </w:r>
          </w:p>
        </w:tc>
        <w:tc>
          <w:tcPr>
            <w:tcW w:w="5022"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一般行政管理事务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1,051.54</w:t>
            </w:r>
          </w:p>
        </w:tc>
        <w:tc>
          <w:tcPr>
            <w:tcW w:w="2778" w:type="dxa"/>
            <w:tcBorders>
              <w:top w:val="single" w:sz="6" w:space="0" w:color="000000"/>
              <w:left w:val="single" w:sz="4" w:space="0" w:color="000000"/>
              <w:bottom w:val="single" w:sz="6"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1,051.54</w:t>
            </w:r>
          </w:p>
        </w:tc>
      </w:tr>
      <w:tr w:rsidR="00A6604C">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2130106</w:t>
            </w:r>
          </w:p>
        </w:tc>
        <w:tc>
          <w:tcPr>
            <w:tcW w:w="5022"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科技转化与推广服务</w:t>
            </w:r>
          </w:p>
        </w:tc>
        <w:tc>
          <w:tcPr>
            <w:tcW w:w="3184"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140.60</w:t>
            </w:r>
          </w:p>
        </w:tc>
        <w:tc>
          <w:tcPr>
            <w:tcW w:w="2778" w:type="dxa"/>
            <w:tcBorders>
              <w:top w:val="single" w:sz="6" w:space="0" w:color="000000"/>
              <w:left w:val="single" w:sz="4" w:space="0" w:color="000000"/>
              <w:bottom w:val="single" w:sz="6"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140.60</w:t>
            </w:r>
          </w:p>
        </w:tc>
      </w:tr>
      <w:tr w:rsidR="00A6604C">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2130122</w:t>
            </w:r>
          </w:p>
        </w:tc>
        <w:tc>
          <w:tcPr>
            <w:tcW w:w="5022"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农业生产发展</w:t>
            </w:r>
          </w:p>
        </w:tc>
        <w:tc>
          <w:tcPr>
            <w:tcW w:w="3184"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528.48</w:t>
            </w:r>
          </w:p>
        </w:tc>
        <w:tc>
          <w:tcPr>
            <w:tcW w:w="2778" w:type="dxa"/>
            <w:tcBorders>
              <w:top w:val="single" w:sz="6" w:space="0" w:color="000000"/>
              <w:left w:val="single" w:sz="4" w:space="0" w:color="000000"/>
              <w:bottom w:val="single" w:sz="6"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528.48</w:t>
            </w:r>
          </w:p>
        </w:tc>
      </w:tr>
      <w:tr w:rsidR="00A6604C">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2130199</w:t>
            </w:r>
          </w:p>
        </w:tc>
        <w:tc>
          <w:tcPr>
            <w:tcW w:w="5022"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其他农业农村支出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275.69</w:t>
            </w:r>
          </w:p>
        </w:tc>
        <w:tc>
          <w:tcPr>
            <w:tcW w:w="2778" w:type="dxa"/>
            <w:tcBorders>
              <w:top w:val="single" w:sz="6" w:space="0" w:color="000000"/>
              <w:left w:val="single" w:sz="4" w:space="0" w:color="000000"/>
              <w:bottom w:val="single" w:sz="6"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275.69</w:t>
            </w:r>
          </w:p>
        </w:tc>
      </w:tr>
      <w:tr w:rsidR="00A6604C">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21307</w:t>
            </w:r>
          </w:p>
        </w:tc>
        <w:tc>
          <w:tcPr>
            <w:tcW w:w="5022"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农村综合改革</w:t>
            </w:r>
          </w:p>
        </w:tc>
        <w:tc>
          <w:tcPr>
            <w:tcW w:w="3184"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20.00</w:t>
            </w:r>
          </w:p>
        </w:tc>
        <w:tc>
          <w:tcPr>
            <w:tcW w:w="2778" w:type="dxa"/>
            <w:tcBorders>
              <w:top w:val="single" w:sz="6" w:space="0" w:color="000000"/>
              <w:left w:val="single" w:sz="4" w:space="0" w:color="000000"/>
              <w:bottom w:val="single" w:sz="6"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20.00</w:t>
            </w:r>
          </w:p>
        </w:tc>
      </w:tr>
      <w:tr w:rsidR="00A6604C">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2130707</w:t>
            </w:r>
          </w:p>
        </w:tc>
        <w:tc>
          <w:tcPr>
            <w:tcW w:w="5022"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农村综合改革示范试点补助</w:t>
            </w:r>
          </w:p>
        </w:tc>
        <w:tc>
          <w:tcPr>
            <w:tcW w:w="3184"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20.00</w:t>
            </w:r>
          </w:p>
        </w:tc>
        <w:tc>
          <w:tcPr>
            <w:tcW w:w="2778" w:type="dxa"/>
            <w:tcBorders>
              <w:top w:val="single" w:sz="6" w:space="0" w:color="000000"/>
              <w:left w:val="single" w:sz="4" w:space="0" w:color="000000"/>
              <w:bottom w:val="single" w:sz="6"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20.00</w:t>
            </w:r>
          </w:p>
        </w:tc>
      </w:tr>
      <w:tr w:rsidR="00A6604C">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221</w:t>
            </w:r>
          </w:p>
        </w:tc>
        <w:tc>
          <w:tcPr>
            <w:tcW w:w="5022"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住房保障支出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3,063.92</w:t>
            </w:r>
          </w:p>
        </w:tc>
        <w:tc>
          <w:tcPr>
            <w:tcW w:w="2778"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3,063.92</w:t>
            </w:r>
          </w:p>
        </w:tc>
        <w:tc>
          <w:tcPr>
            <w:tcW w:w="3155" w:type="dxa"/>
            <w:tcBorders>
              <w:top w:val="single" w:sz="6" w:space="0" w:color="000000"/>
              <w:left w:val="single" w:sz="4" w:space="0" w:color="000000"/>
              <w:bottom w:val="single" w:sz="6" w:space="0" w:color="000000"/>
              <w:right w:val="single" w:sz="6"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22102</w:t>
            </w:r>
          </w:p>
        </w:tc>
        <w:tc>
          <w:tcPr>
            <w:tcW w:w="5022"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住房改革支出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3,063.92</w:t>
            </w:r>
          </w:p>
        </w:tc>
        <w:tc>
          <w:tcPr>
            <w:tcW w:w="2778"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3,063.92</w:t>
            </w:r>
          </w:p>
        </w:tc>
        <w:tc>
          <w:tcPr>
            <w:tcW w:w="3155" w:type="dxa"/>
            <w:tcBorders>
              <w:top w:val="single" w:sz="6" w:space="0" w:color="000000"/>
              <w:left w:val="single" w:sz="4" w:space="0" w:color="000000"/>
              <w:bottom w:val="single" w:sz="6" w:space="0" w:color="000000"/>
              <w:right w:val="single" w:sz="6"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2210201</w:t>
            </w:r>
          </w:p>
        </w:tc>
        <w:tc>
          <w:tcPr>
            <w:tcW w:w="5022"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住房公积金</w:t>
            </w:r>
          </w:p>
        </w:tc>
        <w:tc>
          <w:tcPr>
            <w:tcW w:w="3184"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652.47</w:t>
            </w:r>
          </w:p>
        </w:tc>
        <w:tc>
          <w:tcPr>
            <w:tcW w:w="2778"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652.47</w:t>
            </w:r>
          </w:p>
        </w:tc>
        <w:tc>
          <w:tcPr>
            <w:tcW w:w="3155" w:type="dxa"/>
            <w:tcBorders>
              <w:top w:val="single" w:sz="6" w:space="0" w:color="000000"/>
              <w:left w:val="single" w:sz="4" w:space="0" w:color="000000"/>
              <w:bottom w:val="single" w:sz="6" w:space="0" w:color="000000"/>
              <w:right w:val="single" w:sz="6"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2210202</w:t>
            </w:r>
          </w:p>
        </w:tc>
        <w:tc>
          <w:tcPr>
            <w:tcW w:w="5022"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提租补贴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2,411.45</w:t>
            </w:r>
          </w:p>
        </w:tc>
        <w:tc>
          <w:tcPr>
            <w:tcW w:w="2778" w:type="dxa"/>
            <w:tcBorders>
              <w:top w:val="single" w:sz="6" w:space="0" w:color="000000"/>
              <w:left w:val="single" w:sz="4" w:space="0" w:color="000000"/>
              <w:bottom w:val="single" w:sz="6"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2,411.45</w:t>
            </w:r>
          </w:p>
        </w:tc>
        <w:tc>
          <w:tcPr>
            <w:tcW w:w="3155" w:type="dxa"/>
            <w:tcBorders>
              <w:top w:val="single" w:sz="6" w:space="0" w:color="000000"/>
              <w:left w:val="single" w:sz="4" w:space="0" w:color="000000"/>
              <w:bottom w:val="single" w:sz="6" w:space="0" w:color="000000"/>
              <w:right w:val="single" w:sz="6" w:space="0" w:color="000000"/>
            </w:tcBorders>
            <w:vAlign w:val="center"/>
          </w:tcPr>
          <w:p w:rsidR="00A6604C" w:rsidRDefault="00A6604C">
            <w:pPr>
              <w:pStyle w:val="TableParagraph"/>
              <w:jc w:val="right"/>
              <w:rPr>
                <w:rFonts w:ascii="仿宋" w:eastAsia="仿宋" w:hAnsi="仿宋" w:cs="仿宋"/>
              </w:rPr>
            </w:pPr>
          </w:p>
        </w:tc>
      </w:tr>
    </w:tbl>
    <w:p w:rsidR="00A6604C" w:rsidRDefault="004E6C10">
      <w:pPr>
        <w:tabs>
          <w:tab w:val="left" w:pos="0"/>
        </w:tabs>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注：本表反映本年度一般公共预算财政拨款、政府性基金预算财政拨款和国有资本经营预算财政拨款支出情况。本表金额单位转换时可能存在尾数误差。</w:t>
      </w:r>
    </w:p>
    <w:p w:rsidR="00A6604C" w:rsidRDefault="00A6604C">
      <w:pPr>
        <w:tabs>
          <w:tab w:val="left" w:pos="55"/>
        </w:tabs>
        <w:jc w:val="both"/>
        <w:rPr>
          <w:rFonts w:ascii="仿宋" w:eastAsia="仿宋" w:hAnsi="仿宋" w:cs="仿宋"/>
        </w:rPr>
        <w:sectPr w:rsidR="00A6604C">
          <w:footerReference w:type="default" r:id="rId16"/>
          <w:pgSz w:w="16838" w:h="11906" w:orient="landscape"/>
          <w:pgMar w:top="720" w:right="720" w:bottom="720" w:left="720" w:header="170" w:footer="280" w:gutter="0"/>
          <w:pgNumType w:fmt="numberInDash"/>
          <w:cols w:space="720"/>
          <w:formProt w:val="0"/>
          <w:docGrid w:linePitch="100"/>
        </w:sectPr>
      </w:pPr>
    </w:p>
    <w:tbl>
      <w:tblPr>
        <w:tblW w:w="10515" w:type="dxa"/>
        <w:tblInd w:w="38" w:type="dxa"/>
        <w:tblLayout w:type="fixed"/>
        <w:tblCellMar>
          <w:top w:w="55" w:type="dxa"/>
          <w:left w:w="55" w:type="dxa"/>
          <w:bottom w:w="55" w:type="dxa"/>
          <w:right w:w="55" w:type="dxa"/>
        </w:tblCellMar>
        <w:tblLook w:val="04A0" w:firstRow="1" w:lastRow="0" w:firstColumn="1" w:lastColumn="0" w:noHBand="0" w:noVBand="1"/>
      </w:tblPr>
      <w:tblGrid>
        <w:gridCol w:w="990"/>
        <w:gridCol w:w="3542"/>
        <w:gridCol w:w="2047"/>
        <w:gridCol w:w="2040"/>
        <w:gridCol w:w="1896"/>
      </w:tblGrid>
      <w:tr w:rsidR="00A6604C">
        <w:trPr>
          <w:trHeight w:val="319"/>
        </w:trPr>
        <w:tc>
          <w:tcPr>
            <w:tcW w:w="10515" w:type="dxa"/>
            <w:gridSpan w:val="5"/>
            <w:vAlign w:val="center"/>
          </w:tcPr>
          <w:p w:rsidR="00A6604C" w:rsidRDefault="004E6C10">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财政拨款基本支出决算表（经济科目）</w:t>
            </w:r>
          </w:p>
        </w:tc>
      </w:tr>
      <w:tr w:rsidR="00A6604C">
        <w:trPr>
          <w:trHeight w:val="319"/>
        </w:trPr>
        <w:tc>
          <w:tcPr>
            <w:tcW w:w="4532" w:type="dxa"/>
            <w:gridSpan w:val="2"/>
          </w:tcPr>
          <w:p w:rsidR="00A6604C" w:rsidRDefault="00A6604C">
            <w:pPr>
              <w:pStyle w:val="TableParagraph"/>
              <w:rPr>
                <w:rFonts w:ascii="仿宋" w:eastAsia="仿宋" w:hAnsi="仿宋" w:cs="仿宋"/>
                <w:sz w:val="20"/>
              </w:rPr>
            </w:pPr>
          </w:p>
        </w:tc>
        <w:tc>
          <w:tcPr>
            <w:tcW w:w="2047" w:type="dxa"/>
          </w:tcPr>
          <w:p w:rsidR="00A6604C" w:rsidRDefault="00A6604C">
            <w:pPr>
              <w:pStyle w:val="TableParagraph"/>
              <w:rPr>
                <w:rFonts w:ascii="仿宋" w:eastAsia="仿宋" w:hAnsi="仿宋" w:cs="仿宋"/>
                <w:sz w:val="20"/>
              </w:rPr>
            </w:pPr>
          </w:p>
        </w:tc>
        <w:tc>
          <w:tcPr>
            <w:tcW w:w="2040" w:type="dxa"/>
          </w:tcPr>
          <w:p w:rsidR="00A6604C" w:rsidRDefault="00A6604C">
            <w:pPr>
              <w:pStyle w:val="TableParagraph"/>
              <w:rPr>
                <w:rFonts w:ascii="仿宋" w:eastAsia="仿宋" w:hAnsi="仿宋" w:cs="仿宋"/>
                <w:sz w:val="20"/>
              </w:rPr>
            </w:pPr>
          </w:p>
        </w:tc>
        <w:tc>
          <w:tcPr>
            <w:tcW w:w="1896" w:type="dxa"/>
            <w:vAlign w:val="center"/>
          </w:tcPr>
          <w:p w:rsidR="00A6604C" w:rsidRDefault="004E6C10">
            <w:pPr>
              <w:pStyle w:val="TableParagraph"/>
              <w:jc w:val="right"/>
              <w:rPr>
                <w:rFonts w:ascii="仿宋" w:eastAsia="仿宋" w:hAnsi="仿宋" w:cs="仿宋"/>
                <w:sz w:val="20"/>
              </w:rPr>
            </w:pPr>
            <w:r>
              <w:rPr>
                <w:rFonts w:ascii="仿宋" w:eastAsia="仿宋" w:hAnsi="仿宋" w:cs="仿宋" w:hint="eastAsia"/>
              </w:rPr>
              <w:t>公开06表</w:t>
            </w:r>
          </w:p>
        </w:tc>
      </w:tr>
      <w:tr w:rsidR="00A6604C">
        <w:trPr>
          <w:trHeight w:val="319"/>
        </w:trPr>
        <w:tc>
          <w:tcPr>
            <w:tcW w:w="8619" w:type="dxa"/>
            <w:gridSpan w:val="4"/>
          </w:tcPr>
          <w:p w:rsidR="00A6604C" w:rsidRDefault="004E6C10">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南京市农业农村局</w:t>
            </w:r>
          </w:p>
        </w:tc>
        <w:tc>
          <w:tcPr>
            <w:tcW w:w="1896" w:type="dxa"/>
            <w:vAlign w:val="center"/>
          </w:tcPr>
          <w:p w:rsidR="00A6604C" w:rsidRDefault="004E6C10">
            <w:pPr>
              <w:pStyle w:val="TableParagraph"/>
              <w:jc w:val="right"/>
              <w:rPr>
                <w:rFonts w:ascii="仿宋" w:eastAsia="仿宋" w:hAnsi="仿宋" w:cs="仿宋"/>
                <w:sz w:val="20"/>
              </w:rPr>
            </w:pPr>
            <w:r>
              <w:rPr>
                <w:rFonts w:ascii="仿宋" w:eastAsia="仿宋" w:hAnsi="仿宋" w:cs="仿宋" w:hint="eastAsia"/>
              </w:rPr>
              <w:t>金额单位：万元</w:t>
            </w:r>
          </w:p>
        </w:tc>
      </w:tr>
      <w:tr w:rsidR="00A6604C">
        <w:trPr>
          <w:trHeight w:val="243"/>
        </w:trPr>
        <w:tc>
          <w:tcPr>
            <w:tcW w:w="4532" w:type="dxa"/>
            <w:gridSpan w:val="2"/>
            <w:tcBorders>
              <w:top w:val="single" w:sz="4" w:space="0" w:color="000000"/>
              <w:left w:val="single" w:sz="4" w:space="0" w:color="000000"/>
              <w:bottom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5983" w:type="dxa"/>
            <w:gridSpan w:val="3"/>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center"/>
              <w:rPr>
                <w:rFonts w:ascii="仿宋" w:eastAsia="仿宋" w:hAnsi="仿宋" w:cs="仿宋"/>
                <w:sz w:val="20"/>
              </w:rPr>
            </w:pPr>
            <w:r>
              <w:rPr>
                <w:rFonts w:ascii="仿宋" w:eastAsia="仿宋" w:hAnsi="仿宋" w:cs="仿宋" w:hint="eastAsia"/>
              </w:rPr>
              <w:t>财政拨款基本支出</w:t>
            </w:r>
          </w:p>
        </w:tc>
      </w:tr>
      <w:tr w:rsidR="00A6604C">
        <w:trPr>
          <w:trHeight w:val="483"/>
        </w:trPr>
        <w:tc>
          <w:tcPr>
            <w:tcW w:w="990" w:type="dxa"/>
            <w:tcBorders>
              <w:left w:val="single" w:sz="4" w:space="0" w:color="000000"/>
              <w:bottom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经济分类科目编码</w:t>
            </w:r>
          </w:p>
        </w:tc>
        <w:tc>
          <w:tcPr>
            <w:tcW w:w="3542" w:type="dxa"/>
            <w:tcBorders>
              <w:left w:val="single" w:sz="4" w:space="0" w:color="000000"/>
              <w:bottom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人员经费</w:t>
            </w:r>
          </w:p>
        </w:tc>
        <w:tc>
          <w:tcPr>
            <w:tcW w:w="1896" w:type="dxa"/>
            <w:tcBorders>
              <w:left w:val="single" w:sz="4" w:space="0" w:color="000000"/>
              <w:bottom w:val="single" w:sz="4" w:space="0" w:color="000000"/>
              <w:right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公用经费</w:t>
            </w:r>
          </w:p>
        </w:tc>
      </w:tr>
      <w:tr w:rsidR="00A6604C">
        <w:trPr>
          <w:trHeight w:hRule="exact" w:val="409"/>
        </w:trPr>
        <w:tc>
          <w:tcPr>
            <w:tcW w:w="4532" w:type="dxa"/>
            <w:gridSpan w:val="2"/>
            <w:tcBorders>
              <w:left w:val="single" w:sz="4" w:space="0" w:color="000000"/>
              <w:bottom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11,709.94</w:t>
            </w:r>
          </w:p>
        </w:tc>
        <w:tc>
          <w:tcPr>
            <w:tcW w:w="2040" w:type="dxa"/>
            <w:tcBorders>
              <w:left w:val="single" w:sz="4" w:space="0" w:color="000000"/>
              <w:bottom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11,381.40</w:t>
            </w:r>
          </w:p>
        </w:tc>
        <w:tc>
          <w:tcPr>
            <w:tcW w:w="1896" w:type="dxa"/>
            <w:tcBorders>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328.54</w:t>
            </w: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b/>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b/>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6,623.15</w:t>
            </w: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6,623.15</w:t>
            </w: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1,138.44</w:t>
            </w: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1,138.44</w:t>
            </w: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2,539.50</w:t>
            </w: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2,539.50</w:t>
            </w: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1,245.13</w:t>
            </w: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1,245.13</w:t>
            </w: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487.54</w:t>
            </w: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487.54</w:t>
            </w: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243.21</w:t>
            </w: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243.21</w:t>
            </w: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178.88</w:t>
            </w: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178.88</w:t>
            </w: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30111</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公务员医疗补助缴费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14.05</w:t>
            </w: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14.05</w:t>
            </w: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652.47</w:t>
            </w: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652.47</w:t>
            </w: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101.36</w:t>
            </w: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101.36</w:t>
            </w: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22.57</w:t>
            </w: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22.57</w:t>
            </w: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b/>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b/>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328.54</w:t>
            </w: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328.54</w:t>
            </w: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41.57</w:t>
            </w: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41.57</w:t>
            </w: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5.24</w:t>
            </w: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5.24</w:t>
            </w: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30203</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咨询费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30204</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手续费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0.16</w:t>
            </w: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0.16</w:t>
            </w: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1.32</w:t>
            </w: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1.32</w:t>
            </w: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30208</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取暖费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101.46</w:t>
            </w: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101.46</w:t>
            </w: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30212</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因公出国（境）费用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租赁费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lastRenderedPageBreak/>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11.58</w:t>
            </w: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11.58</w:t>
            </w: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11.08</w:t>
            </w: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11.08</w:t>
            </w: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9.55</w:t>
            </w: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9.55</w:t>
            </w: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30218</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30224</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被装购置费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30225</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专用燃料费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30226</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劳务费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2.00</w:t>
            </w: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2.00</w:t>
            </w: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30227</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委托业务费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8.15</w:t>
            </w: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8.15</w:t>
            </w: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49.20</w:t>
            </w: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49.20</w:t>
            </w: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30229</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福利费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17.34</w:t>
            </w: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17.34</w:t>
            </w: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9.00</w:t>
            </w: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9.00</w:t>
            </w: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30240</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税金及附加费用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60.90</w:t>
            </w: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60.90</w:t>
            </w: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b/>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b/>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4,758.25</w:t>
            </w: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4,758.25</w:t>
            </w: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132.35</w:t>
            </w: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132.35</w:t>
            </w: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1,572.44</w:t>
            </w: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1,572.44</w:t>
            </w: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30303</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退职（役）费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30304</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抚恤金</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159.60</w:t>
            </w: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159.60</w:t>
            </w: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2,882.89</w:t>
            </w: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2,882.89</w:t>
            </w: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30306</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救济费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30307</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医疗费补助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30308</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助学金</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30309</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奖励金</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30310</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个人农业生产补贴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30311</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代缴社会保险费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10.97</w:t>
            </w: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10.97</w:t>
            </w: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b/>
              </w:rPr>
              <w:t>307</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b/>
              </w:rPr>
              <w:t>债务利息及费用支出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30701</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国内债务付息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30702</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国外债务付息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30703</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国内债务发行费用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30704</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国外债务发行费用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b/>
              </w:rPr>
              <w:t>310</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b/>
              </w:rPr>
              <w:t>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31001</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房屋建筑物购建</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31002</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办公设备购置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lastRenderedPageBreak/>
              <w:t>31003</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专用设备购置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31005</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基础设施建设</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31006</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大型修缮</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31007</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信息网络及软件购置更新</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31008</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物资储备</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31009</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土地补偿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31010</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安置补助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31011</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地上附着物和青苗补偿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31012</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拆迁补偿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31013</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公务用车购置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31019</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其他交通工具购置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31021</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文物和陈列品购置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31022</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无形资产购置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31099</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其他资本性支出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b/>
              </w:rPr>
              <w:t>312</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b/>
              </w:rPr>
              <w:t>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31201</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资本金注入</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31203</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政府投资基金股权投资</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31204</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费用补贴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31205</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利息补贴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31206</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其他资本性补助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31299</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其他对企业补助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b/>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b/>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39907</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国家赔偿费用支出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39908</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对民间非营利组织和群众性自治组织补贴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39909</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经常性赠与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39910</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资本性赠与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39999</w:t>
            </w:r>
          </w:p>
        </w:tc>
        <w:tc>
          <w:tcPr>
            <w:tcW w:w="35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bl>
    <w:p w:rsidR="00A6604C" w:rsidRDefault="004E6C10">
      <w:pPr>
        <w:tabs>
          <w:tab w:val="left" w:pos="660"/>
          <w:tab w:val="left" w:pos="10780"/>
        </w:tabs>
        <w:spacing w:before="25" w:line="290" w:lineRule="auto"/>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注：本表反映本年度一般公共预算财政拨款、政府性基金预算财政拨款和国有资本经营预算财政拨款基本支出情况。本表金额单位转换时可能存在尾数误差。</w:t>
      </w:r>
    </w:p>
    <w:p w:rsidR="00A6604C" w:rsidRDefault="00A6604C">
      <w:pPr>
        <w:spacing w:line="255" w:lineRule="exact"/>
        <w:jc w:val="both"/>
        <w:rPr>
          <w:rFonts w:ascii="仿宋" w:eastAsia="仿宋" w:hAnsi="仿宋" w:cs="仿宋"/>
        </w:rPr>
        <w:sectPr w:rsidR="00A6604C">
          <w:footerReference w:type="default" r:id="rId17"/>
          <w:pgSz w:w="11906" w:h="16838"/>
          <w:pgMar w:top="720" w:right="720" w:bottom="720" w:left="720" w:header="170" w:footer="280" w:gutter="0"/>
          <w:pgNumType w:fmt="numberInDash"/>
          <w:cols w:space="720"/>
          <w:formProt w:val="0"/>
          <w:docGrid w:linePitch="100"/>
        </w:sectPr>
      </w:pPr>
    </w:p>
    <w:tbl>
      <w:tblPr>
        <w:tblW w:w="10446" w:type="dxa"/>
        <w:tblInd w:w="78" w:type="dxa"/>
        <w:tblLayout w:type="fixed"/>
        <w:tblCellMar>
          <w:top w:w="55" w:type="dxa"/>
          <w:left w:w="55" w:type="dxa"/>
          <w:bottom w:w="55" w:type="dxa"/>
          <w:right w:w="55" w:type="dxa"/>
        </w:tblCellMar>
        <w:tblLook w:val="04A0" w:firstRow="1" w:lastRow="0" w:firstColumn="1" w:lastColumn="0" w:noHBand="0" w:noVBand="1"/>
      </w:tblPr>
      <w:tblGrid>
        <w:gridCol w:w="1134"/>
        <w:gridCol w:w="4332"/>
        <w:gridCol w:w="1969"/>
        <w:gridCol w:w="1499"/>
        <w:gridCol w:w="1512"/>
      </w:tblGrid>
      <w:tr w:rsidR="00A6604C">
        <w:trPr>
          <w:trHeight w:val="560"/>
        </w:trPr>
        <w:tc>
          <w:tcPr>
            <w:tcW w:w="10446" w:type="dxa"/>
            <w:gridSpan w:val="5"/>
            <w:vAlign w:val="center"/>
          </w:tcPr>
          <w:p w:rsidR="00A6604C" w:rsidRDefault="004E6C10">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一般公共预算支出决算表（功能科目）</w:t>
            </w:r>
          </w:p>
        </w:tc>
      </w:tr>
      <w:tr w:rsidR="00A6604C">
        <w:trPr>
          <w:trHeight w:val="147"/>
        </w:trPr>
        <w:tc>
          <w:tcPr>
            <w:tcW w:w="5466" w:type="dxa"/>
            <w:gridSpan w:val="2"/>
          </w:tcPr>
          <w:p w:rsidR="00A6604C" w:rsidRDefault="00A6604C">
            <w:pPr>
              <w:pStyle w:val="TableParagraph"/>
              <w:rPr>
                <w:rFonts w:ascii="仿宋" w:eastAsia="仿宋" w:hAnsi="仿宋" w:cs="仿宋"/>
                <w:sz w:val="20"/>
              </w:rPr>
            </w:pPr>
          </w:p>
        </w:tc>
        <w:tc>
          <w:tcPr>
            <w:tcW w:w="1969" w:type="dxa"/>
          </w:tcPr>
          <w:p w:rsidR="00A6604C" w:rsidRDefault="00A6604C">
            <w:pPr>
              <w:pStyle w:val="TableParagraph"/>
              <w:rPr>
                <w:rFonts w:ascii="仿宋" w:eastAsia="仿宋" w:hAnsi="仿宋" w:cs="仿宋"/>
                <w:sz w:val="20"/>
              </w:rPr>
            </w:pPr>
          </w:p>
        </w:tc>
        <w:tc>
          <w:tcPr>
            <w:tcW w:w="1499" w:type="dxa"/>
          </w:tcPr>
          <w:p w:rsidR="00A6604C" w:rsidRDefault="00A6604C">
            <w:pPr>
              <w:pStyle w:val="TableParagraph"/>
              <w:rPr>
                <w:rFonts w:ascii="仿宋" w:eastAsia="仿宋" w:hAnsi="仿宋" w:cs="仿宋"/>
                <w:sz w:val="20"/>
              </w:rPr>
            </w:pPr>
          </w:p>
        </w:tc>
        <w:tc>
          <w:tcPr>
            <w:tcW w:w="1512" w:type="dxa"/>
            <w:vAlign w:val="center"/>
          </w:tcPr>
          <w:p w:rsidR="00A6604C" w:rsidRDefault="004E6C10">
            <w:pPr>
              <w:pStyle w:val="TableParagraph"/>
              <w:jc w:val="right"/>
              <w:rPr>
                <w:rFonts w:ascii="仿宋" w:eastAsia="仿宋" w:hAnsi="仿宋" w:cs="仿宋"/>
                <w:sz w:val="20"/>
              </w:rPr>
            </w:pPr>
            <w:r>
              <w:rPr>
                <w:rFonts w:ascii="仿宋" w:eastAsia="仿宋" w:hAnsi="仿宋" w:cs="仿宋" w:hint="eastAsia"/>
              </w:rPr>
              <w:t>公开07表</w:t>
            </w:r>
          </w:p>
        </w:tc>
      </w:tr>
      <w:tr w:rsidR="00A6604C">
        <w:trPr>
          <w:trHeight w:val="303"/>
        </w:trPr>
        <w:tc>
          <w:tcPr>
            <w:tcW w:w="7435" w:type="dxa"/>
            <w:gridSpan w:val="3"/>
          </w:tcPr>
          <w:p w:rsidR="00A6604C" w:rsidRDefault="004E6C10">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南京市农业农村局</w:t>
            </w:r>
          </w:p>
        </w:tc>
        <w:tc>
          <w:tcPr>
            <w:tcW w:w="3011" w:type="dxa"/>
            <w:gridSpan w:val="2"/>
          </w:tcPr>
          <w:p w:rsidR="00A6604C" w:rsidRDefault="004E6C10">
            <w:pPr>
              <w:pStyle w:val="TableParagraph"/>
              <w:jc w:val="right"/>
              <w:rPr>
                <w:rFonts w:ascii="仿宋" w:eastAsia="仿宋" w:hAnsi="仿宋" w:cs="仿宋"/>
              </w:rPr>
            </w:pPr>
            <w:r>
              <w:rPr>
                <w:rFonts w:ascii="仿宋" w:eastAsia="仿宋" w:hAnsi="仿宋" w:cs="仿宋" w:hint="eastAsia"/>
              </w:rPr>
              <w:t>金额单位：万元</w:t>
            </w:r>
          </w:p>
        </w:tc>
      </w:tr>
      <w:tr w:rsidR="00A6604C">
        <w:trPr>
          <w:trHeight w:val="158"/>
        </w:trPr>
        <w:tc>
          <w:tcPr>
            <w:tcW w:w="5466" w:type="dxa"/>
            <w:gridSpan w:val="2"/>
            <w:tcBorders>
              <w:top w:val="single" w:sz="6" w:space="0" w:color="000000"/>
              <w:left w:val="single" w:sz="6" w:space="0" w:color="000000"/>
              <w:bottom w:val="single" w:sz="6"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1969" w:type="dxa"/>
            <w:vMerge w:val="restart"/>
            <w:tcBorders>
              <w:top w:val="single" w:sz="6" w:space="0" w:color="000000"/>
              <w:left w:val="single" w:sz="6" w:space="0" w:color="000000"/>
              <w:bottom w:val="single" w:sz="6"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本年支出合计</w:t>
            </w:r>
          </w:p>
        </w:tc>
        <w:tc>
          <w:tcPr>
            <w:tcW w:w="1499" w:type="dxa"/>
            <w:vMerge w:val="restart"/>
            <w:tcBorders>
              <w:top w:val="single" w:sz="6" w:space="0" w:color="000000"/>
              <w:left w:val="single" w:sz="6" w:space="0" w:color="000000"/>
              <w:bottom w:val="single" w:sz="6"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基本支出</w:t>
            </w:r>
          </w:p>
        </w:tc>
        <w:tc>
          <w:tcPr>
            <w:tcW w:w="1512" w:type="dxa"/>
            <w:vMerge w:val="restart"/>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项目支出</w:t>
            </w:r>
          </w:p>
        </w:tc>
      </w:tr>
      <w:tr w:rsidR="00A6604C">
        <w:trPr>
          <w:trHeight w:val="561"/>
        </w:trPr>
        <w:tc>
          <w:tcPr>
            <w:tcW w:w="1134" w:type="dxa"/>
            <w:tcBorders>
              <w:left w:val="single" w:sz="6" w:space="0" w:color="000000"/>
              <w:bottom w:val="single" w:sz="6"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功能分类科目编码</w:t>
            </w:r>
          </w:p>
        </w:tc>
        <w:tc>
          <w:tcPr>
            <w:tcW w:w="4332" w:type="dxa"/>
            <w:tcBorders>
              <w:left w:val="single" w:sz="6" w:space="0" w:color="000000"/>
              <w:bottom w:val="single" w:sz="6"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科目名称</w:t>
            </w:r>
          </w:p>
        </w:tc>
        <w:tc>
          <w:tcPr>
            <w:tcW w:w="1969" w:type="dxa"/>
            <w:vMerge/>
            <w:tcBorders>
              <w:left w:val="single" w:sz="6" w:space="0" w:color="000000"/>
              <w:bottom w:val="single" w:sz="6" w:space="0" w:color="000000"/>
            </w:tcBorders>
          </w:tcPr>
          <w:p w:rsidR="00A6604C" w:rsidRDefault="00A6604C">
            <w:pPr>
              <w:rPr>
                <w:rFonts w:ascii="仿宋" w:eastAsia="仿宋" w:hAnsi="仿宋" w:cs="仿宋"/>
                <w:sz w:val="2"/>
                <w:szCs w:val="2"/>
              </w:rPr>
            </w:pPr>
          </w:p>
        </w:tc>
        <w:tc>
          <w:tcPr>
            <w:tcW w:w="1499" w:type="dxa"/>
            <w:vMerge/>
            <w:tcBorders>
              <w:left w:val="single" w:sz="6" w:space="0" w:color="000000"/>
              <w:bottom w:val="single" w:sz="6" w:space="0" w:color="000000"/>
            </w:tcBorders>
          </w:tcPr>
          <w:p w:rsidR="00A6604C" w:rsidRDefault="00A6604C">
            <w:pPr>
              <w:rPr>
                <w:rFonts w:ascii="仿宋" w:eastAsia="仿宋" w:hAnsi="仿宋" w:cs="仿宋"/>
                <w:sz w:val="2"/>
                <w:szCs w:val="2"/>
              </w:rPr>
            </w:pPr>
          </w:p>
        </w:tc>
        <w:tc>
          <w:tcPr>
            <w:tcW w:w="1512" w:type="dxa"/>
            <w:vMerge/>
            <w:tcBorders>
              <w:left w:val="single" w:sz="6" w:space="0" w:color="000000"/>
              <w:bottom w:val="single" w:sz="6" w:space="0" w:color="000000"/>
              <w:right w:val="single" w:sz="6" w:space="0" w:color="000000"/>
            </w:tcBorders>
          </w:tcPr>
          <w:p w:rsidR="00A6604C" w:rsidRDefault="00A6604C">
            <w:pPr>
              <w:rPr>
                <w:rFonts w:ascii="仿宋" w:eastAsia="仿宋" w:hAnsi="仿宋" w:cs="仿宋"/>
                <w:sz w:val="2"/>
                <w:szCs w:val="2"/>
              </w:rPr>
            </w:pPr>
          </w:p>
        </w:tc>
      </w:tr>
      <w:tr w:rsidR="00A6604C">
        <w:trPr>
          <w:trHeight w:val="152"/>
        </w:trPr>
        <w:tc>
          <w:tcPr>
            <w:tcW w:w="5466" w:type="dxa"/>
            <w:gridSpan w:val="2"/>
            <w:tcBorders>
              <w:left w:val="single" w:sz="6" w:space="0" w:color="000000"/>
              <w:bottom w:val="single" w:sz="6"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栏次</w:t>
            </w:r>
          </w:p>
        </w:tc>
        <w:tc>
          <w:tcPr>
            <w:tcW w:w="1969" w:type="dxa"/>
            <w:tcBorders>
              <w:left w:val="single" w:sz="6" w:space="0" w:color="000000"/>
              <w:bottom w:val="single" w:sz="6"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1</w:t>
            </w:r>
          </w:p>
        </w:tc>
        <w:tc>
          <w:tcPr>
            <w:tcW w:w="1499" w:type="dxa"/>
            <w:tcBorders>
              <w:left w:val="single" w:sz="6" w:space="0" w:color="000000"/>
              <w:bottom w:val="single" w:sz="6"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2</w:t>
            </w:r>
          </w:p>
        </w:tc>
        <w:tc>
          <w:tcPr>
            <w:tcW w:w="1512" w:type="dxa"/>
            <w:tcBorders>
              <w:left w:val="single" w:sz="6" w:space="0" w:color="000000"/>
              <w:bottom w:val="single" w:sz="6" w:space="0" w:color="000000"/>
              <w:right w:val="single" w:sz="6"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3</w:t>
            </w:r>
          </w:p>
        </w:tc>
      </w:tr>
      <w:tr w:rsidR="00A6604C">
        <w:trPr>
          <w:trHeight w:hRule="exact" w:val="298"/>
        </w:trPr>
        <w:tc>
          <w:tcPr>
            <w:tcW w:w="5466" w:type="dxa"/>
            <w:gridSpan w:val="2"/>
            <w:tcBorders>
              <w:left w:val="single" w:sz="6" w:space="0" w:color="000000"/>
              <w:bottom w:val="single" w:sz="6" w:space="0" w:color="000000"/>
            </w:tcBorders>
            <w:vAlign w:val="center"/>
          </w:tcPr>
          <w:p w:rsidR="00A6604C" w:rsidRDefault="004E6C10">
            <w:pPr>
              <w:pStyle w:val="TableParagraph"/>
              <w:jc w:val="center"/>
              <w:rPr>
                <w:rFonts w:ascii="仿宋" w:eastAsia="仿宋" w:hAnsi="仿宋" w:cs="仿宋"/>
                <w:sz w:val="20"/>
              </w:rPr>
            </w:pPr>
            <w:r>
              <w:rPr>
                <w:rFonts w:ascii="仿宋" w:eastAsia="仿宋" w:hAnsi="仿宋" w:cs="仿宋" w:hint="eastAsia"/>
              </w:rPr>
              <w:t>合计</w:t>
            </w:r>
          </w:p>
        </w:tc>
        <w:tc>
          <w:tcPr>
            <w:tcW w:w="1969" w:type="dxa"/>
            <w:tcBorders>
              <w:left w:val="single" w:sz="6" w:space="0" w:color="000000"/>
              <w:bottom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13,740.54</w:t>
            </w:r>
          </w:p>
        </w:tc>
        <w:tc>
          <w:tcPr>
            <w:tcW w:w="1499" w:type="dxa"/>
            <w:tcBorders>
              <w:left w:val="single" w:sz="6" w:space="0" w:color="000000"/>
              <w:bottom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11,709.94</w:t>
            </w:r>
          </w:p>
        </w:tc>
        <w:tc>
          <w:tcPr>
            <w:tcW w:w="1512" w:type="dxa"/>
            <w:tcBorders>
              <w:left w:val="single" w:sz="6" w:space="0" w:color="000000"/>
              <w:bottom w:val="single" w:sz="6" w:space="0" w:color="000000"/>
              <w:right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2,030.60</w:t>
            </w:r>
          </w:p>
        </w:tc>
      </w:tr>
      <w:tr w:rsidR="00A6604C">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206</w:t>
            </w:r>
          </w:p>
        </w:tc>
        <w:tc>
          <w:tcPr>
            <w:tcW w:w="4332"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科学技术支出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14.29</w:t>
            </w:r>
          </w:p>
        </w:tc>
        <w:tc>
          <w:tcPr>
            <w:tcW w:w="1499" w:type="dxa"/>
            <w:tcBorders>
              <w:top w:val="single" w:sz="6" w:space="0" w:color="000000"/>
              <w:left w:val="single" w:sz="6" w:space="0" w:color="000000"/>
              <w:bottom w:val="single" w:sz="6" w:space="0" w:color="000000"/>
              <w:right w:val="single" w:sz="6" w:space="0" w:color="000000"/>
            </w:tcBorders>
            <w:vAlign w:val="center"/>
          </w:tcPr>
          <w:p w:rsidR="00A6604C" w:rsidRDefault="00A6604C">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14.29</w:t>
            </w:r>
          </w:p>
        </w:tc>
      </w:tr>
      <w:tr w:rsidR="00A6604C">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20602</w:t>
            </w:r>
          </w:p>
        </w:tc>
        <w:tc>
          <w:tcPr>
            <w:tcW w:w="4332"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基础研究</w:t>
            </w:r>
          </w:p>
        </w:tc>
        <w:tc>
          <w:tcPr>
            <w:tcW w:w="1969"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10.80</w:t>
            </w:r>
          </w:p>
        </w:tc>
        <w:tc>
          <w:tcPr>
            <w:tcW w:w="1499" w:type="dxa"/>
            <w:tcBorders>
              <w:top w:val="single" w:sz="6" w:space="0" w:color="000000"/>
              <w:left w:val="single" w:sz="6" w:space="0" w:color="000000"/>
              <w:bottom w:val="single" w:sz="6" w:space="0" w:color="000000"/>
              <w:right w:val="single" w:sz="6" w:space="0" w:color="000000"/>
            </w:tcBorders>
            <w:vAlign w:val="center"/>
          </w:tcPr>
          <w:p w:rsidR="00A6604C" w:rsidRDefault="00A6604C">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10.80</w:t>
            </w:r>
          </w:p>
        </w:tc>
      </w:tr>
      <w:tr w:rsidR="00A6604C">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2060208</w:t>
            </w:r>
          </w:p>
        </w:tc>
        <w:tc>
          <w:tcPr>
            <w:tcW w:w="4332"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科技人才队伍建设</w:t>
            </w:r>
          </w:p>
        </w:tc>
        <w:tc>
          <w:tcPr>
            <w:tcW w:w="1969"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10.80</w:t>
            </w:r>
          </w:p>
        </w:tc>
        <w:tc>
          <w:tcPr>
            <w:tcW w:w="1499" w:type="dxa"/>
            <w:tcBorders>
              <w:top w:val="single" w:sz="6" w:space="0" w:color="000000"/>
              <w:left w:val="single" w:sz="6" w:space="0" w:color="000000"/>
              <w:bottom w:val="single" w:sz="6" w:space="0" w:color="000000"/>
              <w:right w:val="single" w:sz="6" w:space="0" w:color="000000"/>
            </w:tcBorders>
            <w:vAlign w:val="center"/>
          </w:tcPr>
          <w:p w:rsidR="00A6604C" w:rsidRDefault="00A6604C">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10.80</w:t>
            </w:r>
          </w:p>
        </w:tc>
      </w:tr>
      <w:tr w:rsidR="00A6604C">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20699</w:t>
            </w:r>
          </w:p>
        </w:tc>
        <w:tc>
          <w:tcPr>
            <w:tcW w:w="4332"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其他科学技术支出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3.49</w:t>
            </w:r>
          </w:p>
        </w:tc>
        <w:tc>
          <w:tcPr>
            <w:tcW w:w="1499" w:type="dxa"/>
            <w:tcBorders>
              <w:top w:val="single" w:sz="6" w:space="0" w:color="000000"/>
              <w:left w:val="single" w:sz="6" w:space="0" w:color="000000"/>
              <w:bottom w:val="single" w:sz="6" w:space="0" w:color="000000"/>
              <w:right w:val="single" w:sz="6" w:space="0" w:color="000000"/>
            </w:tcBorders>
            <w:vAlign w:val="center"/>
          </w:tcPr>
          <w:p w:rsidR="00A6604C" w:rsidRDefault="00A6604C">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3.49</w:t>
            </w:r>
          </w:p>
        </w:tc>
      </w:tr>
      <w:tr w:rsidR="00A6604C">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2069999</w:t>
            </w:r>
          </w:p>
        </w:tc>
        <w:tc>
          <w:tcPr>
            <w:tcW w:w="4332"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其他科学技术支出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3.49</w:t>
            </w:r>
          </w:p>
        </w:tc>
        <w:tc>
          <w:tcPr>
            <w:tcW w:w="1499" w:type="dxa"/>
            <w:tcBorders>
              <w:top w:val="single" w:sz="6" w:space="0" w:color="000000"/>
              <w:left w:val="single" w:sz="6" w:space="0" w:color="000000"/>
              <w:bottom w:val="single" w:sz="6" w:space="0" w:color="000000"/>
              <w:right w:val="single" w:sz="6" w:space="0" w:color="000000"/>
            </w:tcBorders>
            <w:vAlign w:val="center"/>
          </w:tcPr>
          <w:p w:rsidR="00A6604C" w:rsidRDefault="00A6604C">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3.49</w:t>
            </w:r>
          </w:p>
        </w:tc>
      </w:tr>
      <w:tr w:rsidR="00A6604C">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208</w:t>
            </w:r>
          </w:p>
        </w:tc>
        <w:tc>
          <w:tcPr>
            <w:tcW w:w="4332"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4,360.31</w:t>
            </w:r>
          </w:p>
        </w:tc>
        <w:tc>
          <w:tcPr>
            <w:tcW w:w="1499"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4,360.31</w:t>
            </w:r>
          </w:p>
        </w:tc>
        <w:tc>
          <w:tcPr>
            <w:tcW w:w="1512" w:type="dxa"/>
            <w:tcBorders>
              <w:top w:val="single" w:sz="6" w:space="0" w:color="000000"/>
              <w:left w:val="single" w:sz="6" w:space="0" w:color="000000"/>
              <w:bottom w:val="single" w:sz="6" w:space="0" w:color="000000"/>
              <w:right w:val="single" w:sz="6"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20805</w:t>
            </w:r>
          </w:p>
        </w:tc>
        <w:tc>
          <w:tcPr>
            <w:tcW w:w="4332"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行政事业单位养老支出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1,353.08</w:t>
            </w:r>
          </w:p>
        </w:tc>
        <w:tc>
          <w:tcPr>
            <w:tcW w:w="1499"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1,353.08</w:t>
            </w:r>
          </w:p>
        </w:tc>
        <w:tc>
          <w:tcPr>
            <w:tcW w:w="1512" w:type="dxa"/>
            <w:tcBorders>
              <w:top w:val="single" w:sz="6" w:space="0" w:color="000000"/>
              <w:left w:val="single" w:sz="6" w:space="0" w:color="000000"/>
              <w:bottom w:val="single" w:sz="6" w:space="0" w:color="000000"/>
              <w:right w:val="single" w:sz="6"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2080501</w:t>
            </w:r>
          </w:p>
        </w:tc>
        <w:tc>
          <w:tcPr>
            <w:tcW w:w="4332"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行政单位离退休</w:t>
            </w:r>
          </w:p>
        </w:tc>
        <w:tc>
          <w:tcPr>
            <w:tcW w:w="1969"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645.15</w:t>
            </w:r>
          </w:p>
        </w:tc>
        <w:tc>
          <w:tcPr>
            <w:tcW w:w="1499"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645.15</w:t>
            </w:r>
          </w:p>
        </w:tc>
        <w:tc>
          <w:tcPr>
            <w:tcW w:w="1512" w:type="dxa"/>
            <w:tcBorders>
              <w:top w:val="single" w:sz="6" w:space="0" w:color="000000"/>
              <w:left w:val="single" w:sz="6" w:space="0" w:color="000000"/>
              <w:bottom w:val="single" w:sz="6" w:space="0" w:color="000000"/>
              <w:right w:val="single" w:sz="6"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2080505</w:t>
            </w:r>
          </w:p>
        </w:tc>
        <w:tc>
          <w:tcPr>
            <w:tcW w:w="4332"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机关事业单位基本养老保险缴费支出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483.80</w:t>
            </w:r>
          </w:p>
        </w:tc>
        <w:tc>
          <w:tcPr>
            <w:tcW w:w="1499"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483.80</w:t>
            </w:r>
          </w:p>
        </w:tc>
        <w:tc>
          <w:tcPr>
            <w:tcW w:w="1512" w:type="dxa"/>
            <w:tcBorders>
              <w:top w:val="single" w:sz="6" w:space="0" w:color="000000"/>
              <w:left w:val="single" w:sz="6" w:space="0" w:color="000000"/>
              <w:bottom w:val="single" w:sz="6" w:space="0" w:color="000000"/>
              <w:right w:val="single" w:sz="6"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2080506</w:t>
            </w:r>
          </w:p>
        </w:tc>
        <w:tc>
          <w:tcPr>
            <w:tcW w:w="4332"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机关事业单位职业年金缴费支出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224.14</w:t>
            </w:r>
          </w:p>
        </w:tc>
        <w:tc>
          <w:tcPr>
            <w:tcW w:w="1499"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224.14</w:t>
            </w:r>
          </w:p>
        </w:tc>
        <w:tc>
          <w:tcPr>
            <w:tcW w:w="1512" w:type="dxa"/>
            <w:tcBorders>
              <w:top w:val="single" w:sz="6" w:space="0" w:color="000000"/>
              <w:left w:val="single" w:sz="6" w:space="0" w:color="000000"/>
              <w:bottom w:val="single" w:sz="6" w:space="0" w:color="000000"/>
              <w:right w:val="single" w:sz="6"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20806</w:t>
            </w:r>
          </w:p>
        </w:tc>
        <w:tc>
          <w:tcPr>
            <w:tcW w:w="4332"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企业改革补助</w:t>
            </w:r>
          </w:p>
        </w:tc>
        <w:tc>
          <w:tcPr>
            <w:tcW w:w="1969"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1,398.81</w:t>
            </w:r>
          </w:p>
        </w:tc>
        <w:tc>
          <w:tcPr>
            <w:tcW w:w="1499"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1,398.81</w:t>
            </w:r>
          </w:p>
        </w:tc>
        <w:tc>
          <w:tcPr>
            <w:tcW w:w="1512" w:type="dxa"/>
            <w:tcBorders>
              <w:top w:val="single" w:sz="6" w:space="0" w:color="000000"/>
              <w:left w:val="single" w:sz="6" w:space="0" w:color="000000"/>
              <w:bottom w:val="single" w:sz="6" w:space="0" w:color="000000"/>
              <w:right w:val="single" w:sz="6"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2080699</w:t>
            </w:r>
          </w:p>
        </w:tc>
        <w:tc>
          <w:tcPr>
            <w:tcW w:w="4332"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其他企业改革发展补助</w:t>
            </w:r>
          </w:p>
        </w:tc>
        <w:tc>
          <w:tcPr>
            <w:tcW w:w="1969"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1,398.81</w:t>
            </w:r>
          </w:p>
        </w:tc>
        <w:tc>
          <w:tcPr>
            <w:tcW w:w="1499"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1,398.81</w:t>
            </w:r>
          </w:p>
        </w:tc>
        <w:tc>
          <w:tcPr>
            <w:tcW w:w="1512" w:type="dxa"/>
            <w:tcBorders>
              <w:top w:val="single" w:sz="6" w:space="0" w:color="000000"/>
              <w:left w:val="single" w:sz="6" w:space="0" w:color="000000"/>
              <w:bottom w:val="single" w:sz="6" w:space="0" w:color="000000"/>
              <w:right w:val="single" w:sz="6"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20808</w:t>
            </w:r>
          </w:p>
        </w:tc>
        <w:tc>
          <w:tcPr>
            <w:tcW w:w="4332"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抚恤</w:t>
            </w:r>
          </w:p>
        </w:tc>
        <w:tc>
          <w:tcPr>
            <w:tcW w:w="1969"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129.27</w:t>
            </w:r>
          </w:p>
        </w:tc>
        <w:tc>
          <w:tcPr>
            <w:tcW w:w="1499"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129.27</w:t>
            </w:r>
          </w:p>
        </w:tc>
        <w:tc>
          <w:tcPr>
            <w:tcW w:w="1512" w:type="dxa"/>
            <w:tcBorders>
              <w:top w:val="single" w:sz="6" w:space="0" w:color="000000"/>
              <w:left w:val="single" w:sz="6" w:space="0" w:color="000000"/>
              <w:bottom w:val="single" w:sz="6" w:space="0" w:color="000000"/>
              <w:right w:val="single" w:sz="6"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2080801</w:t>
            </w:r>
          </w:p>
        </w:tc>
        <w:tc>
          <w:tcPr>
            <w:tcW w:w="4332"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死亡抚恤</w:t>
            </w:r>
          </w:p>
        </w:tc>
        <w:tc>
          <w:tcPr>
            <w:tcW w:w="1969"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129.27</w:t>
            </w:r>
          </w:p>
        </w:tc>
        <w:tc>
          <w:tcPr>
            <w:tcW w:w="1499"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129.27</w:t>
            </w:r>
          </w:p>
        </w:tc>
        <w:tc>
          <w:tcPr>
            <w:tcW w:w="1512" w:type="dxa"/>
            <w:tcBorders>
              <w:top w:val="single" w:sz="6" w:space="0" w:color="000000"/>
              <w:left w:val="single" w:sz="6" w:space="0" w:color="000000"/>
              <w:bottom w:val="single" w:sz="6" w:space="0" w:color="000000"/>
              <w:right w:val="single" w:sz="6"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20899</w:t>
            </w:r>
          </w:p>
        </w:tc>
        <w:tc>
          <w:tcPr>
            <w:tcW w:w="4332"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其他社会保障和就业支出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1,479.15</w:t>
            </w:r>
          </w:p>
        </w:tc>
        <w:tc>
          <w:tcPr>
            <w:tcW w:w="1499"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1,479.15</w:t>
            </w:r>
          </w:p>
        </w:tc>
        <w:tc>
          <w:tcPr>
            <w:tcW w:w="1512" w:type="dxa"/>
            <w:tcBorders>
              <w:top w:val="single" w:sz="6" w:space="0" w:color="000000"/>
              <w:left w:val="single" w:sz="6" w:space="0" w:color="000000"/>
              <w:bottom w:val="single" w:sz="6" w:space="0" w:color="000000"/>
              <w:right w:val="single" w:sz="6"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2089999</w:t>
            </w:r>
          </w:p>
        </w:tc>
        <w:tc>
          <w:tcPr>
            <w:tcW w:w="4332"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其他社会保障和就业支出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1,479.15</w:t>
            </w:r>
          </w:p>
        </w:tc>
        <w:tc>
          <w:tcPr>
            <w:tcW w:w="1499"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1,479.15</w:t>
            </w:r>
          </w:p>
        </w:tc>
        <w:tc>
          <w:tcPr>
            <w:tcW w:w="1512" w:type="dxa"/>
            <w:tcBorders>
              <w:top w:val="single" w:sz="6" w:space="0" w:color="000000"/>
              <w:left w:val="single" w:sz="6" w:space="0" w:color="000000"/>
              <w:bottom w:val="single" w:sz="6" w:space="0" w:color="000000"/>
              <w:right w:val="single" w:sz="6"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213</w:t>
            </w:r>
          </w:p>
        </w:tc>
        <w:tc>
          <w:tcPr>
            <w:tcW w:w="4332"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农林水支出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6,302.02</w:t>
            </w:r>
          </w:p>
        </w:tc>
        <w:tc>
          <w:tcPr>
            <w:tcW w:w="1499"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4,285.71</w:t>
            </w:r>
          </w:p>
        </w:tc>
        <w:tc>
          <w:tcPr>
            <w:tcW w:w="1512"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2,016.31</w:t>
            </w:r>
          </w:p>
        </w:tc>
      </w:tr>
      <w:tr w:rsidR="00A6604C">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21301</w:t>
            </w:r>
          </w:p>
        </w:tc>
        <w:tc>
          <w:tcPr>
            <w:tcW w:w="4332"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农业农村</w:t>
            </w:r>
          </w:p>
        </w:tc>
        <w:tc>
          <w:tcPr>
            <w:tcW w:w="1969"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6,282.02</w:t>
            </w:r>
          </w:p>
        </w:tc>
        <w:tc>
          <w:tcPr>
            <w:tcW w:w="1499"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4,285.71</w:t>
            </w:r>
          </w:p>
        </w:tc>
        <w:tc>
          <w:tcPr>
            <w:tcW w:w="1512"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1,996.31</w:t>
            </w:r>
          </w:p>
        </w:tc>
      </w:tr>
      <w:tr w:rsidR="00A6604C">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2130101</w:t>
            </w:r>
          </w:p>
        </w:tc>
        <w:tc>
          <w:tcPr>
            <w:tcW w:w="4332"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行政运行</w:t>
            </w:r>
          </w:p>
        </w:tc>
        <w:tc>
          <w:tcPr>
            <w:tcW w:w="1969"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4,285.71</w:t>
            </w:r>
          </w:p>
        </w:tc>
        <w:tc>
          <w:tcPr>
            <w:tcW w:w="1499"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4,285.71</w:t>
            </w:r>
          </w:p>
        </w:tc>
        <w:tc>
          <w:tcPr>
            <w:tcW w:w="1512" w:type="dxa"/>
            <w:tcBorders>
              <w:top w:val="single" w:sz="6" w:space="0" w:color="000000"/>
              <w:left w:val="single" w:sz="6" w:space="0" w:color="000000"/>
              <w:bottom w:val="single" w:sz="6" w:space="0" w:color="000000"/>
              <w:right w:val="single" w:sz="6"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2130102</w:t>
            </w:r>
          </w:p>
        </w:tc>
        <w:tc>
          <w:tcPr>
            <w:tcW w:w="4332"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一般行政管理事务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1,051.54</w:t>
            </w:r>
          </w:p>
        </w:tc>
        <w:tc>
          <w:tcPr>
            <w:tcW w:w="1499" w:type="dxa"/>
            <w:tcBorders>
              <w:top w:val="single" w:sz="6" w:space="0" w:color="000000"/>
              <w:left w:val="single" w:sz="6" w:space="0" w:color="000000"/>
              <w:bottom w:val="single" w:sz="6" w:space="0" w:color="000000"/>
              <w:right w:val="single" w:sz="6" w:space="0" w:color="000000"/>
            </w:tcBorders>
            <w:vAlign w:val="center"/>
          </w:tcPr>
          <w:p w:rsidR="00A6604C" w:rsidRDefault="00A6604C">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1,051.54</w:t>
            </w:r>
          </w:p>
        </w:tc>
      </w:tr>
      <w:tr w:rsidR="00A6604C">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2130106</w:t>
            </w:r>
          </w:p>
        </w:tc>
        <w:tc>
          <w:tcPr>
            <w:tcW w:w="4332"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科技转化与推广服务</w:t>
            </w:r>
          </w:p>
        </w:tc>
        <w:tc>
          <w:tcPr>
            <w:tcW w:w="1969"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140.60</w:t>
            </w:r>
          </w:p>
        </w:tc>
        <w:tc>
          <w:tcPr>
            <w:tcW w:w="1499" w:type="dxa"/>
            <w:tcBorders>
              <w:top w:val="single" w:sz="6" w:space="0" w:color="000000"/>
              <w:left w:val="single" w:sz="6" w:space="0" w:color="000000"/>
              <w:bottom w:val="single" w:sz="6" w:space="0" w:color="000000"/>
              <w:right w:val="single" w:sz="6" w:space="0" w:color="000000"/>
            </w:tcBorders>
            <w:vAlign w:val="center"/>
          </w:tcPr>
          <w:p w:rsidR="00A6604C" w:rsidRDefault="00A6604C">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140.60</w:t>
            </w:r>
          </w:p>
        </w:tc>
      </w:tr>
      <w:tr w:rsidR="00A6604C">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2130122</w:t>
            </w:r>
          </w:p>
        </w:tc>
        <w:tc>
          <w:tcPr>
            <w:tcW w:w="4332"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农业生产发展</w:t>
            </w:r>
          </w:p>
        </w:tc>
        <w:tc>
          <w:tcPr>
            <w:tcW w:w="1969"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528.48</w:t>
            </w:r>
          </w:p>
        </w:tc>
        <w:tc>
          <w:tcPr>
            <w:tcW w:w="1499" w:type="dxa"/>
            <w:tcBorders>
              <w:top w:val="single" w:sz="6" w:space="0" w:color="000000"/>
              <w:left w:val="single" w:sz="6" w:space="0" w:color="000000"/>
              <w:bottom w:val="single" w:sz="6" w:space="0" w:color="000000"/>
              <w:right w:val="single" w:sz="6" w:space="0" w:color="000000"/>
            </w:tcBorders>
            <w:vAlign w:val="center"/>
          </w:tcPr>
          <w:p w:rsidR="00A6604C" w:rsidRDefault="00A6604C">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528.48</w:t>
            </w:r>
          </w:p>
        </w:tc>
      </w:tr>
      <w:tr w:rsidR="00A6604C">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2130199</w:t>
            </w:r>
          </w:p>
        </w:tc>
        <w:tc>
          <w:tcPr>
            <w:tcW w:w="4332"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其他农业农村支出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275.69</w:t>
            </w:r>
          </w:p>
        </w:tc>
        <w:tc>
          <w:tcPr>
            <w:tcW w:w="1499" w:type="dxa"/>
            <w:tcBorders>
              <w:top w:val="single" w:sz="6" w:space="0" w:color="000000"/>
              <w:left w:val="single" w:sz="6" w:space="0" w:color="000000"/>
              <w:bottom w:val="single" w:sz="6" w:space="0" w:color="000000"/>
              <w:right w:val="single" w:sz="6" w:space="0" w:color="000000"/>
            </w:tcBorders>
            <w:vAlign w:val="center"/>
          </w:tcPr>
          <w:p w:rsidR="00A6604C" w:rsidRDefault="00A6604C">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275.69</w:t>
            </w:r>
          </w:p>
        </w:tc>
      </w:tr>
      <w:tr w:rsidR="00A6604C">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21307</w:t>
            </w:r>
          </w:p>
        </w:tc>
        <w:tc>
          <w:tcPr>
            <w:tcW w:w="4332"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农村综合改革</w:t>
            </w:r>
          </w:p>
        </w:tc>
        <w:tc>
          <w:tcPr>
            <w:tcW w:w="1969"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20.00</w:t>
            </w:r>
          </w:p>
        </w:tc>
        <w:tc>
          <w:tcPr>
            <w:tcW w:w="1499" w:type="dxa"/>
            <w:tcBorders>
              <w:top w:val="single" w:sz="6" w:space="0" w:color="000000"/>
              <w:left w:val="single" w:sz="6" w:space="0" w:color="000000"/>
              <w:bottom w:val="single" w:sz="6" w:space="0" w:color="000000"/>
              <w:right w:val="single" w:sz="6" w:space="0" w:color="000000"/>
            </w:tcBorders>
            <w:vAlign w:val="center"/>
          </w:tcPr>
          <w:p w:rsidR="00A6604C" w:rsidRDefault="00A6604C">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20.00</w:t>
            </w:r>
          </w:p>
        </w:tc>
      </w:tr>
      <w:tr w:rsidR="00A6604C">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2130707</w:t>
            </w:r>
          </w:p>
        </w:tc>
        <w:tc>
          <w:tcPr>
            <w:tcW w:w="4332"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农村综合改革示范试点补助</w:t>
            </w:r>
          </w:p>
        </w:tc>
        <w:tc>
          <w:tcPr>
            <w:tcW w:w="1969"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20.00</w:t>
            </w:r>
          </w:p>
        </w:tc>
        <w:tc>
          <w:tcPr>
            <w:tcW w:w="1499" w:type="dxa"/>
            <w:tcBorders>
              <w:top w:val="single" w:sz="6" w:space="0" w:color="000000"/>
              <w:left w:val="single" w:sz="6" w:space="0" w:color="000000"/>
              <w:bottom w:val="single" w:sz="6" w:space="0" w:color="000000"/>
              <w:right w:val="single" w:sz="6" w:space="0" w:color="000000"/>
            </w:tcBorders>
            <w:vAlign w:val="center"/>
          </w:tcPr>
          <w:p w:rsidR="00A6604C" w:rsidRDefault="00A6604C">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20.00</w:t>
            </w:r>
          </w:p>
        </w:tc>
      </w:tr>
      <w:tr w:rsidR="00A6604C">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221</w:t>
            </w:r>
          </w:p>
        </w:tc>
        <w:tc>
          <w:tcPr>
            <w:tcW w:w="4332"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住房保障支出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3,063.92</w:t>
            </w:r>
          </w:p>
        </w:tc>
        <w:tc>
          <w:tcPr>
            <w:tcW w:w="1499"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3,063.92</w:t>
            </w:r>
          </w:p>
        </w:tc>
        <w:tc>
          <w:tcPr>
            <w:tcW w:w="1512" w:type="dxa"/>
            <w:tcBorders>
              <w:top w:val="single" w:sz="6" w:space="0" w:color="000000"/>
              <w:left w:val="single" w:sz="6" w:space="0" w:color="000000"/>
              <w:bottom w:val="single" w:sz="6" w:space="0" w:color="000000"/>
              <w:right w:val="single" w:sz="6"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22102</w:t>
            </w:r>
          </w:p>
        </w:tc>
        <w:tc>
          <w:tcPr>
            <w:tcW w:w="4332"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住房改革支出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3,063.92</w:t>
            </w:r>
          </w:p>
        </w:tc>
        <w:tc>
          <w:tcPr>
            <w:tcW w:w="1499"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3,063.92</w:t>
            </w:r>
          </w:p>
        </w:tc>
        <w:tc>
          <w:tcPr>
            <w:tcW w:w="1512" w:type="dxa"/>
            <w:tcBorders>
              <w:top w:val="single" w:sz="6" w:space="0" w:color="000000"/>
              <w:left w:val="single" w:sz="6" w:space="0" w:color="000000"/>
              <w:bottom w:val="single" w:sz="6" w:space="0" w:color="000000"/>
              <w:right w:val="single" w:sz="6"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2210201</w:t>
            </w:r>
          </w:p>
        </w:tc>
        <w:tc>
          <w:tcPr>
            <w:tcW w:w="4332"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住房公积金</w:t>
            </w:r>
          </w:p>
        </w:tc>
        <w:tc>
          <w:tcPr>
            <w:tcW w:w="1969"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652.47</w:t>
            </w:r>
          </w:p>
        </w:tc>
        <w:tc>
          <w:tcPr>
            <w:tcW w:w="1499"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652.47</w:t>
            </w:r>
          </w:p>
        </w:tc>
        <w:tc>
          <w:tcPr>
            <w:tcW w:w="1512" w:type="dxa"/>
            <w:tcBorders>
              <w:top w:val="single" w:sz="6" w:space="0" w:color="000000"/>
              <w:left w:val="single" w:sz="6" w:space="0" w:color="000000"/>
              <w:bottom w:val="single" w:sz="6" w:space="0" w:color="000000"/>
              <w:right w:val="single" w:sz="6"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2210202</w:t>
            </w:r>
          </w:p>
        </w:tc>
        <w:tc>
          <w:tcPr>
            <w:tcW w:w="4332"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提租补贴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2,411.45</w:t>
            </w:r>
          </w:p>
        </w:tc>
        <w:tc>
          <w:tcPr>
            <w:tcW w:w="1499" w:type="dxa"/>
            <w:tcBorders>
              <w:top w:val="single" w:sz="6" w:space="0" w:color="000000"/>
              <w:left w:val="single" w:sz="6" w:space="0" w:color="000000"/>
              <w:bottom w:val="single" w:sz="6" w:space="0" w:color="000000"/>
              <w:right w:val="single" w:sz="6"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2,411.45</w:t>
            </w:r>
          </w:p>
        </w:tc>
        <w:tc>
          <w:tcPr>
            <w:tcW w:w="1512" w:type="dxa"/>
            <w:tcBorders>
              <w:top w:val="single" w:sz="6" w:space="0" w:color="000000"/>
              <w:left w:val="single" w:sz="6" w:space="0" w:color="000000"/>
              <w:bottom w:val="single" w:sz="6" w:space="0" w:color="000000"/>
              <w:right w:val="single" w:sz="6" w:space="0" w:color="000000"/>
            </w:tcBorders>
            <w:vAlign w:val="center"/>
          </w:tcPr>
          <w:p w:rsidR="00A6604C" w:rsidRDefault="00A6604C">
            <w:pPr>
              <w:pStyle w:val="TableParagraph"/>
              <w:jc w:val="right"/>
              <w:rPr>
                <w:rFonts w:ascii="仿宋" w:eastAsia="仿宋" w:hAnsi="仿宋" w:cs="仿宋"/>
              </w:rPr>
            </w:pPr>
          </w:p>
        </w:tc>
      </w:tr>
    </w:tbl>
    <w:p w:rsidR="00A6604C" w:rsidRDefault="004E6C10">
      <w:pPr>
        <w:tabs>
          <w:tab w:val="left" w:pos="0"/>
        </w:tabs>
        <w:spacing w:before="25"/>
        <w:jc w:val="both"/>
        <w:rPr>
          <w:rFonts w:ascii="仿宋" w:eastAsia="仿宋" w:hAnsi="仿宋" w:cs="仿宋"/>
        </w:rPr>
      </w:pPr>
      <w:r>
        <w:rPr>
          <w:rFonts w:ascii="仿宋" w:eastAsia="仿宋" w:hAnsi="仿宋" w:cs="仿宋" w:hint="eastAsia"/>
        </w:rPr>
        <w:lastRenderedPageBreak/>
        <w:t>注：本表反映本年度一般公共预算财政拨款支出情况。本表金额单位转换时可能存在尾数误差。</w:t>
      </w:r>
    </w:p>
    <w:p w:rsidR="00A6604C" w:rsidRDefault="00A6604C">
      <w:pPr>
        <w:spacing w:before="25"/>
        <w:jc w:val="both"/>
        <w:rPr>
          <w:rFonts w:ascii="仿宋" w:eastAsia="仿宋" w:hAnsi="仿宋" w:cs="仿宋"/>
        </w:rPr>
        <w:sectPr w:rsidR="00A6604C">
          <w:footerReference w:type="default" r:id="rId18"/>
          <w:pgSz w:w="11906" w:h="16838"/>
          <w:pgMar w:top="720" w:right="720" w:bottom="720" w:left="720" w:header="170" w:footer="280" w:gutter="0"/>
          <w:pgNumType w:fmt="numberInDash"/>
          <w:cols w:space="720"/>
          <w:formProt w:val="0"/>
          <w:docGrid w:linePitch="100"/>
        </w:sectPr>
      </w:pPr>
    </w:p>
    <w:tbl>
      <w:tblPr>
        <w:tblW w:w="10473" w:type="dxa"/>
        <w:tblInd w:w="65" w:type="dxa"/>
        <w:tblLayout w:type="fixed"/>
        <w:tblCellMar>
          <w:top w:w="55" w:type="dxa"/>
          <w:left w:w="55" w:type="dxa"/>
          <w:bottom w:w="55" w:type="dxa"/>
          <w:right w:w="55" w:type="dxa"/>
        </w:tblCellMar>
        <w:tblLook w:val="04A0" w:firstRow="1" w:lastRow="0" w:firstColumn="1" w:lastColumn="0" w:noHBand="0" w:noVBand="1"/>
      </w:tblPr>
      <w:tblGrid>
        <w:gridCol w:w="1121"/>
        <w:gridCol w:w="3566"/>
        <w:gridCol w:w="2200"/>
        <w:gridCol w:w="1708"/>
        <w:gridCol w:w="1878"/>
      </w:tblGrid>
      <w:tr w:rsidR="00A6604C">
        <w:trPr>
          <w:trHeight w:val="319"/>
        </w:trPr>
        <w:tc>
          <w:tcPr>
            <w:tcW w:w="10473" w:type="dxa"/>
            <w:gridSpan w:val="5"/>
          </w:tcPr>
          <w:p w:rsidR="00A6604C" w:rsidRDefault="004E6C10">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一般公共预算基本支出决算表（经济科目）</w:t>
            </w:r>
          </w:p>
        </w:tc>
      </w:tr>
      <w:tr w:rsidR="00A6604C">
        <w:trPr>
          <w:trHeight w:val="199"/>
        </w:trPr>
        <w:tc>
          <w:tcPr>
            <w:tcW w:w="8595" w:type="dxa"/>
            <w:gridSpan w:val="4"/>
            <w:vAlign w:val="center"/>
          </w:tcPr>
          <w:p w:rsidR="00A6604C" w:rsidRDefault="00A6604C">
            <w:pPr>
              <w:pStyle w:val="TableParagraph"/>
              <w:jc w:val="right"/>
              <w:rPr>
                <w:rFonts w:ascii="仿宋" w:eastAsia="仿宋" w:hAnsi="仿宋" w:cs="仿宋"/>
                <w:color w:val="000000"/>
              </w:rPr>
            </w:pPr>
          </w:p>
        </w:tc>
        <w:tc>
          <w:tcPr>
            <w:tcW w:w="1878" w:type="dxa"/>
            <w:vAlign w:val="center"/>
          </w:tcPr>
          <w:p w:rsidR="00A6604C" w:rsidRDefault="004E6C10">
            <w:pPr>
              <w:pStyle w:val="TableParagraph"/>
              <w:jc w:val="right"/>
              <w:rPr>
                <w:rFonts w:ascii="仿宋" w:eastAsia="仿宋" w:hAnsi="仿宋" w:cs="仿宋"/>
              </w:rPr>
            </w:pPr>
            <w:r>
              <w:rPr>
                <w:rFonts w:ascii="仿宋" w:eastAsia="仿宋" w:hAnsi="仿宋" w:cs="仿宋" w:hint="eastAsia"/>
              </w:rPr>
              <w:t>公开08表</w:t>
            </w:r>
          </w:p>
        </w:tc>
      </w:tr>
      <w:tr w:rsidR="00A6604C">
        <w:trPr>
          <w:trHeight w:val="320"/>
        </w:trPr>
        <w:tc>
          <w:tcPr>
            <w:tcW w:w="8595" w:type="dxa"/>
            <w:gridSpan w:val="4"/>
            <w:vAlign w:val="center"/>
          </w:tcPr>
          <w:p w:rsidR="00A6604C" w:rsidRDefault="004E6C10">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南京市农业农村局</w:t>
            </w:r>
          </w:p>
        </w:tc>
        <w:tc>
          <w:tcPr>
            <w:tcW w:w="1878" w:type="dxa"/>
            <w:vAlign w:val="center"/>
          </w:tcPr>
          <w:p w:rsidR="00A6604C" w:rsidRDefault="004E6C10">
            <w:pPr>
              <w:pStyle w:val="TableParagraph"/>
              <w:jc w:val="right"/>
              <w:rPr>
                <w:rFonts w:ascii="仿宋" w:eastAsia="仿宋" w:hAnsi="仿宋" w:cs="仿宋"/>
                <w:sz w:val="20"/>
              </w:rPr>
            </w:pPr>
            <w:r>
              <w:rPr>
                <w:rFonts w:ascii="仿宋" w:eastAsia="仿宋" w:hAnsi="仿宋" w:cs="仿宋" w:hint="eastAsia"/>
              </w:rPr>
              <w:t>金额单位：万元</w:t>
            </w:r>
          </w:p>
        </w:tc>
      </w:tr>
      <w:tr w:rsidR="00A6604C">
        <w:trPr>
          <w:trHeight w:val="180"/>
        </w:trPr>
        <w:tc>
          <w:tcPr>
            <w:tcW w:w="4687" w:type="dxa"/>
            <w:gridSpan w:val="2"/>
            <w:tcBorders>
              <w:top w:val="single" w:sz="4" w:space="0" w:color="000000"/>
              <w:left w:val="single" w:sz="4" w:space="0" w:color="000000"/>
              <w:bottom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5786" w:type="dxa"/>
            <w:gridSpan w:val="3"/>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center"/>
              <w:rPr>
                <w:rFonts w:ascii="仿宋" w:eastAsia="仿宋" w:hAnsi="仿宋" w:cs="仿宋"/>
                <w:sz w:val="20"/>
              </w:rPr>
            </w:pPr>
            <w:r>
              <w:rPr>
                <w:rFonts w:ascii="仿宋" w:eastAsia="仿宋" w:hAnsi="仿宋" w:cs="仿宋" w:hint="eastAsia"/>
              </w:rPr>
              <w:t>一般公共预算财政拨款基本支出</w:t>
            </w:r>
          </w:p>
        </w:tc>
      </w:tr>
      <w:tr w:rsidR="00A6604C">
        <w:trPr>
          <w:trHeight w:val="474"/>
        </w:trPr>
        <w:tc>
          <w:tcPr>
            <w:tcW w:w="1121" w:type="dxa"/>
            <w:tcBorders>
              <w:left w:val="single" w:sz="4" w:space="0" w:color="000000"/>
              <w:bottom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经济分类科目编码</w:t>
            </w:r>
          </w:p>
        </w:tc>
        <w:tc>
          <w:tcPr>
            <w:tcW w:w="3566" w:type="dxa"/>
            <w:tcBorders>
              <w:left w:val="single" w:sz="4" w:space="0" w:color="000000"/>
              <w:bottom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科目名称</w:t>
            </w:r>
          </w:p>
        </w:tc>
        <w:tc>
          <w:tcPr>
            <w:tcW w:w="2200" w:type="dxa"/>
            <w:tcBorders>
              <w:left w:val="single" w:sz="4" w:space="0" w:color="000000"/>
              <w:bottom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合计</w:t>
            </w:r>
          </w:p>
        </w:tc>
        <w:tc>
          <w:tcPr>
            <w:tcW w:w="1708" w:type="dxa"/>
            <w:tcBorders>
              <w:left w:val="single" w:sz="4" w:space="0" w:color="000000"/>
              <w:bottom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人员经费</w:t>
            </w:r>
          </w:p>
        </w:tc>
        <w:tc>
          <w:tcPr>
            <w:tcW w:w="1878" w:type="dxa"/>
            <w:tcBorders>
              <w:left w:val="single" w:sz="4" w:space="0" w:color="000000"/>
              <w:bottom w:val="single" w:sz="4" w:space="0" w:color="000000"/>
              <w:right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公用经费</w:t>
            </w:r>
          </w:p>
        </w:tc>
      </w:tr>
      <w:tr w:rsidR="00A6604C">
        <w:trPr>
          <w:trHeight w:hRule="exact" w:val="394"/>
        </w:trPr>
        <w:tc>
          <w:tcPr>
            <w:tcW w:w="4687" w:type="dxa"/>
            <w:gridSpan w:val="2"/>
            <w:tcBorders>
              <w:left w:val="single" w:sz="4" w:space="0" w:color="000000"/>
              <w:bottom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合计</w:t>
            </w:r>
          </w:p>
        </w:tc>
        <w:tc>
          <w:tcPr>
            <w:tcW w:w="2200" w:type="dxa"/>
            <w:tcBorders>
              <w:left w:val="single" w:sz="4" w:space="0" w:color="000000"/>
              <w:bottom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11,709.94</w:t>
            </w:r>
          </w:p>
        </w:tc>
        <w:tc>
          <w:tcPr>
            <w:tcW w:w="1708" w:type="dxa"/>
            <w:tcBorders>
              <w:left w:val="single" w:sz="4" w:space="0" w:color="000000"/>
              <w:bottom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11,381.40</w:t>
            </w:r>
          </w:p>
        </w:tc>
        <w:tc>
          <w:tcPr>
            <w:tcW w:w="1878" w:type="dxa"/>
            <w:tcBorders>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328.54</w:t>
            </w: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b/>
              </w:rPr>
              <w:t>301</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b/>
              </w:rPr>
              <w:t>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6,623.15</w:t>
            </w: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6,623.15</w:t>
            </w: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30101</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基本工资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1,138.44</w:t>
            </w: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1,138.44</w:t>
            </w: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30102</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津贴补贴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2,539.50</w:t>
            </w: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2,539.50</w:t>
            </w: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30103</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奖金</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1,245.13</w:t>
            </w: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1,245.13</w:t>
            </w: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30106</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伙食补助费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30107</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绩效工资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30108</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机关事业单位基本养老保险缴费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487.54</w:t>
            </w: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487.54</w:t>
            </w: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30109</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职业年金缴费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243.21</w:t>
            </w: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243.21</w:t>
            </w: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30110</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职工基本医疗保险缴费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178.88</w:t>
            </w: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178.88</w:t>
            </w: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30111</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公务员医疗补助缴费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30112</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其他社会保障缴费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14.05</w:t>
            </w: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14.05</w:t>
            </w: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30113</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住房公积金</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652.47</w:t>
            </w: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652.47</w:t>
            </w: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30114</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医疗费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101.36</w:t>
            </w: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101.36</w:t>
            </w: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30199</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其他工资福利支出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22.57</w:t>
            </w: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22.57</w:t>
            </w: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b/>
              </w:rPr>
              <w:t>302</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b/>
              </w:rPr>
              <w:t>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328.54</w:t>
            </w: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328.54</w:t>
            </w: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30201</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办公费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41.57</w:t>
            </w: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41.57</w:t>
            </w: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30202</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印刷费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5.24</w:t>
            </w: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5.24</w:t>
            </w: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30203</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咨询费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30204</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手续费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0.16</w:t>
            </w: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0.16</w:t>
            </w: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30205</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30206</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30207</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邮电费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1.32</w:t>
            </w: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1.32</w:t>
            </w: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30208</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取暖费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30209</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物业管理费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30211</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差旅费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101.46</w:t>
            </w: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101.46</w:t>
            </w: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30212</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因公出国（境）费用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30213</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维修（护）费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30214</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租赁费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30215</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会议费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11.58</w:t>
            </w: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11.58</w:t>
            </w: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30216</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培训费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11.08</w:t>
            </w: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11.08</w:t>
            </w: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lastRenderedPageBreak/>
              <w:t>30217</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公务接待费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9.55</w:t>
            </w: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9.55</w:t>
            </w: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30218</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专用材料费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30224</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被装购置费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30225</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专用燃料费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30226</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劳务费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2.00</w:t>
            </w: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2.00</w:t>
            </w: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30227</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委托业务费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8.15</w:t>
            </w: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8.15</w:t>
            </w: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30228</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工会经费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49.20</w:t>
            </w: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49.20</w:t>
            </w: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30229</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福利费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17.34</w:t>
            </w: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17.34</w:t>
            </w: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30231</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公务用车运行维护费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9.00</w:t>
            </w: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9.00</w:t>
            </w: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30239</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其他交通费用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30240</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税金及附加费用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30299</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其他商品和服务支出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60.90</w:t>
            </w: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60.90</w:t>
            </w: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b/>
              </w:rPr>
              <w:t>303</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b/>
              </w:rPr>
              <w:t>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4,758.25</w:t>
            </w: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4,758.25</w:t>
            </w: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30301</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离休费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132.35</w:t>
            </w: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132.35</w:t>
            </w: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30302</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退休费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1,572.44</w:t>
            </w: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1,572.44</w:t>
            </w: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30303</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退职（役）费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30304</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抚恤金</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159.60</w:t>
            </w: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159.60</w:t>
            </w: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30305</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生活补助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2,882.89</w:t>
            </w: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2,882.89</w:t>
            </w: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30306</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救济费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30307</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医疗费补助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30308</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助学金</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30309</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奖励金</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30310</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个人农业生产补贴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30311</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代缴社会保险费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30399</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其他对个人和家庭的补助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10.97</w:t>
            </w: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10.97</w:t>
            </w: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b/>
              </w:rPr>
              <w:t>307</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b/>
              </w:rPr>
              <w:t>债务利息及费用支出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30701</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国内债务付息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30702</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国外债务付息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30703</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国内债务发行费用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30704</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国外债务发行费用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b/>
              </w:rPr>
              <w:t>310</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b/>
              </w:rPr>
              <w:t>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31001</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房屋建筑物购建</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31002</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办公设备购置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31003</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专用设备购置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31005</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基础设施建设</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31006</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大型修缮</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31007</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信息网络及软件购置更新</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lastRenderedPageBreak/>
              <w:t>31008</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物资储备</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31009</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土地补偿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31010</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安置补助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31011</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地上附着物和青苗补偿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31012</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拆迁补偿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31013</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公务用车购置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31019</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其他交通工具购置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31021</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文物和陈列品购置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31022</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无形资产购置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31099</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其他资本性支出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b/>
              </w:rPr>
              <w:t>312</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b/>
              </w:rPr>
              <w:t>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31201</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资本金注入</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31203</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政府投资基金股权投资</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31204</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费用补贴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31205</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利息补贴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31206</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其他资本性补助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31299</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其他对企业补助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b/>
              </w:rPr>
              <w:t>399</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b/>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39907</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国家赔偿费用支出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39908</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对民间非营利组织和群众性自治组织补贴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39909</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经常性赠与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39910</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资本性赠与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39999</w:t>
            </w:r>
          </w:p>
        </w:tc>
        <w:tc>
          <w:tcPr>
            <w:tcW w:w="3566"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bl>
    <w:p w:rsidR="00A6604C" w:rsidRDefault="004E6C10">
      <w:pPr>
        <w:spacing w:before="25"/>
        <w:ind w:rightChars="-42" w:right="-92"/>
        <w:jc w:val="both"/>
        <w:rPr>
          <w:rFonts w:ascii="仿宋" w:eastAsia="仿宋" w:hAnsi="仿宋" w:cs="仿宋"/>
        </w:rPr>
      </w:pPr>
      <w:r>
        <w:rPr>
          <w:rFonts w:ascii="仿宋" w:eastAsia="仿宋" w:hAnsi="仿宋" w:cs="仿宋" w:hint="eastAsia"/>
        </w:rPr>
        <w:t>注：本表反映本年度一般公共预算财政拨款基本支出情况。本表金额单位转换时可能存在尾数误差。</w:t>
      </w:r>
    </w:p>
    <w:p w:rsidR="00A6604C" w:rsidRDefault="00A6604C">
      <w:pPr>
        <w:spacing w:before="25"/>
        <w:jc w:val="both"/>
        <w:rPr>
          <w:rFonts w:ascii="仿宋" w:eastAsia="仿宋" w:hAnsi="仿宋" w:cs="仿宋"/>
        </w:rPr>
        <w:sectPr w:rsidR="00A6604C">
          <w:footerReference w:type="default" r:id="rId19"/>
          <w:pgSz w:w="11906" w:h="16838"/>
          <w:pgMar w:top="720" w:right="720" w:bottom="720" w:left="720" w:header="170" w:footer="280" w:gutter="0"/>
          <w:pgNumType w:fmt="numberInDash"/>
          <w:cols w:space="720"/>
          <w:formProt w:val="0"/>
          <w:docGrid w:linePitch="100"/>
        </w:sectPr>
      </w:pPr>
    </w:p>
    <w:tbl>
      <w:tblPr>
        <w:tblW w:w="16486" w:type="dxa"/>
        <w:tblInd w:w="62" w:type="dxa"/>
        <w:tblLayout w:type="fixed"/>
        <w:tblCellMar>
          <w:top w:w="55" w:type="dxa"/>
          <w:left w:w="55" w:type="dxa"/>
          <w:bottom w:w="55" w:type="dxa"/>
          <w:right w:w="55" w:type="dxa"/>
        </w:tblCellMar>
        <w:tblLook w:val="04A0" w:firstRow="1" w:lastRow="0" w:firstColumn="1" w:lastColumn="0" w:noHBand="0" w:noVBand="1"/>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rsidR="00A6604C">
        <w:trPr>
          <w:trHeight w:val="321"/>
        </w:trPr>
        <w:tc>
          <w:tcPr>
            <w:tcW w:w="16486" w:type="dxa"/>
            <w:gridSpan w:val="16"/>
          </w:tcPr>
          <w:p w:rsidR="00A6604C" w:rsidRDefault="004E6C10">
            <w:pPr>
              <w:pStyle w:val="TableParagraph"/>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“三公”经费、会议费</w:t>
            </w:r>
            <w:r>
              <w:rPr>
                <w:rFonts w:hint="eastAsia"/>
                <w:b/>
                <w:bCs/>
                <w:color w:val="000000"/>
                <w:sz w:val="36"/>
                <w:szCs w:val="36"/>
                <w:lang w:val="en-US"/>
              </w:rPr>
              <w:t>和</w:t>
            </w:r>
            <w:r>
              <w:rPr>
                <w:rFonts w:hint="eastAsia"/>
                <w:b/>
                <w:bCs/>
                <w:color w:val="000000"/>
                <w:sz w:val="36"/>
                <w:szCs w:val="36"/>
                <w:lang w:eastAsia="ar-SA"/>
              </w:rPr>
              <w:t>培训费支出决算表</w:t>
            </w:r>
          </w:p>
        </w:tc>
      </w:tr>
      <w:tr w:rsidR="00A6604C">
        <w:trPr>
          <w:trHeight w:val="207"/>
        </w:trPr>
        <w:tc>
          <w:tcPr>
            <w:tcW w:w="16486" w:type="dxa"/>
            <w:gridSpan w:val="16"/>
          </w:tcPr>
          <w:p w:rsidR="00A6604C" w:rsidRDefault="004E6C10">
            <w:pPr>
              <w:pStyle w:val="TableParagraph"/>
              <w:jc w:val="right"/>
              <w:rPr>
                <w:rFonts w:ascii="仿宋" w:eastAsia="仿宋" w:hAnsi="仿宋" w:cs="仿宋"/>
                <w:sz w:val="20"/>
              </w:rPr>
            </w:pPr>
            <w:r>
              <w:rPr>
                <w:rFonts w:ascii="仿宋" w:eastAsia="仿宋" w:hAnsi="仿宋" w:cs="仿宋" w:hint="eastAsia"/>
              </w:rPr>
              <w:t>公开09表</w:t>
            </w:r>
          </w:p>
        </w:tc>
      </w:tr>
      <w:tr w:rsidR="00A6604C">
        <w:trPr>
          <w:trHeight w:val="103"/>
        </w:trPr>
        <w:tc>
          <w:tcPr>
            <w:tcW w:w="8212" w:type="dxa"/>
            <w:gridSpan w:val="8"/>
            <w:tcBorders>
              <w:bottom w:val="single" w:sz="4" w:space="0" w:color="auto"/>
            </w:tcBorders>
          </w:tcPr>
          <w:p w:rsidR="00A6604C" w:rsidRDefault="004E6C10">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南京市农业农村局</w:t>
            </w:r>
          </w:p>
        </w:tc>
        <w:tc>
          <w:tcPr>
            <w:tcW w:w="8274" w:type="dxa"/>
            <w:gridSpan w:val="8"/>
            <w:tcBorders>
              <w:bottom w:val="single" w:sz="4" w:space="0" w:color="auto"/>
            </w:tcBorders>
          </w:tcPr>
          <w:p w:rsidR="00A6604C" w:rsidRDefault="004E6C10">
            <w:pPr>
              <w:pStyle w:val="TableParagraph"/>
              <w:jc w:val="right"/>
              <w:rPr>
                <w:rFonts w:ascii="仿宋" w:eastAsia="仿宋" w:hAnsi="仿宋" w:cs="仿宋"/>
              </w:rPr>
            </w:pPr>
            <w:r>
              <w:rPr>
                <w:rFonts w:ascii="仿宋" w:eastAsia="仿宋" w:hAnsi="仿宋" w:cs="仿宋" w:hint="eastAsia"/>
              </w:rPr>
              <w:t>金额单位：万元</w:t>
            </w:r>
          </w:p>
        </w:tc>
      </w:tr>
      <w:tr w:rsidR="00A6604C">
        <w:trPr>
          <w:trHeight w:val="171"/>
        </w:trPr>
        <w:tc>
          <w:tcPr>
            <w:tcW w:w="8212" w:type="dxa"/>
            <w:gridSpan w:val="8"/>
            <w:tcBorders>
              <w:top w:val="single" w:sz="4" w:space="0" w:color="auto"/>
              <w:left w:val="single" w:sz="4" w:space="0" w:color="auto"/>
              <w:bottom w:val="single" w:sz="4" w:space="0" w:color="auto"/>
              <w:right w:val="single" w:sz="4" w:space="0" w:color="auto"/>
            </w:tcBorders>
          </w:tcPr>
          <w:p w:rsidR="00A6604C" w:rsidRDefault="004E6C10">
            <w:pPr>
              <w:pStyle w:val="TableParagraph"/>
              <w:jc w:val="center"/>
              <w:rPr>
                <w:rFonts w:ascii="仿宋" w:eastAsia="仿宋" w:hAnsi="仿宋" w:cs="仿宋"/>
              </w:rPr>
            </w:pPr>
            <w:r>
              <w:rPr>
                <w:rFonts w:ascii="仿宋" w:eastAsia="仿宋" w:hAnsi="仿宋" w:cs="仿宋" w:hint="eastAsia"/>
                <w:lang w:val="en-US"/>
              </w:rPr>
              <w:t>预算数</w:t>
            </w:r>
          </w:p>
        </w:tc>
        <w:tc>
          <w:tcPr>
            <w:tcW w:w="8274" w:type="dxa"/>
            <w:gridSpan w:val="8"/>
            <w:tcBorders>
              <w:top w:val="single" w:sz="4" w:space="0" w:color="auto"/>
              <w:left w:val="single" w:sz="4" w:space="0" w:color="auto"/>
              <w:bottom w:val="single" w:sz="4" w:space="0" w:color="auto"/>
              <w:right w:val="single" w:sz="4" w:space="0" w:color="auto"/>
            </w:tcBorders>
          </w:tcPr>
          <w:p w:rsidR="00A6604C" w:rsidRDefault="004E6C10">
            <w:pPr>
              <w:pStyle w:val="TableParagraph"/>
              <w:jc w:val="center"/>
              <w:rPr>
                <w:rFonts w:ascii="仿宋" w:eastAsia="仿宋" w:hAnsi="仿宋" w:cs="仿宋"/>
                <w:lang w:val="en-US"/>
              </w:rPr>
            </w:pPr>
            <w:r>
              <w:rPr>
                <w:rFonts w:ascii="仿宋" w:eastAsia="仿宋" w:hAnsi="仿宋" w:cs="仿宋" w:hint="eastAsia"/>
                <w:lang w:val="en-US"/>
              </w:rPr>
              <w:t>决算数</w:t>
            </w:r>
          </w:p>
        </w:tc>
      </w:tr>
      <w:tr w:rsidR="00A6604C">
        <w:trPr>
          <w:trHeight w:val="179"/>
        </w:trPr>
        <w:tc>
          <w:tcPr>
            <w:tcW w:w="6159" w:type="dxa"/>
            <w:gridSpan w:val="6"/>
            <w:tcBorders>
              <w:top w:val="single" w:sz="4" w:space="0" w:color="auto"/>
              <w:left w:val="single" w:sz="4" w:space="0" w:color="000000"/>
              <w:bottom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“三公”经费</w:t>
            </w:r>
          </w:p>
        </w:tc>
        <w:tc>
          <w:tcPr>
            <w:tcW w:w="1043" w:type="dxa"/>
            <w:vMerge w:val="restart"/>
            <w:tcBorders>
              <w:top w:val="single" w:sz="4" w:space="0" w:color="auto"/>
              <w:left w:val="single" w:sz="4" w:space="0" w:color="000000"/>
              <w:bottom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会议费</w:t>
            </w:r>
          </w:p>
        </w:tc>
        <w:tc>
          <w:tcPr>
            <w:tcW w:w="1010" w:type="dxa"/>
            <w:vMerge w:val="restart"/>
            <w:tcBorders>
              <w:top w:val="single" w:sz="4" w:space="0" w:color="auto"/>
              <w:left w:val="single" w:sz="4" w:space="0" w:color="000000"/>
              <w:right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培训费</w:t>
            </w:r>
          </w:p>
        </w:tc>
        <w:tc>
          <w:tcPr>
            <w:tcW w:w="6190" w:type="dxa"/>
            <w:gridSpan w:val="6"/>
            <w:tcBorders>
              <w:top w:val="single" w:sz="4" w:space="0" w:color="auto"/>
              <w:left w:val="single" w:sz="4" w:space="0" w:color="000000"/>
              <w:bottom w:val="single" w:sz="4" w:space="0" w:color="000000"/>
              <w:right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“三公”经费</w:t>
            </w:r>
          </w:p>
        </w:tc>
        <w:tc>
          <w:tcPr>
            <w:tcW w:w="1057" w:type="dxa"/>
            <w:vMerge w:val="restart"/>
            <w:tcBorders>
              <w:top w:val="single" w:sz="4" w:space="0" w:color="auto"/>
              <w:left w:val="single" w:sz="4" w:space="0" w:color="000000"/>
              <w:right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会议费</w:t>
            </w:r>
          </w:p>
        </w:tc>
        <w:tc>
          <w:tcPr>
            <w:tcW w:w="1027" w:type="dxa"/>
            <w:vMerge w:val="restart"/>
            <w:tcBorders>
              <w:top w:val="single" w:sz="4" w:space="0" w:color="auto"/>
              <w:left w:val="single" w:sz="4" w:space="0" w:color="000000"/>
              <w:right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培训费</w:t>
            </w:r>
          </w:p>
        </w:tc>
      </w:tr>
      <w:tr w:rsidR="00A6604C">
        <w:trPr>
          <w:trHeight w:val="297"/>
        </w:trPr>
        <w:tc>
          <w:tcPr>
            <w:tcW w:w="1044" w:type="dxa"/>
            <w:vMerge w:val="restart"/>
            <w:tcBorders>
              <w:left w:val="single" w:sz="4" w:space="0" w:color="000000"/>
              <w:bottom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“三公”经费合计</w:t>
            </w:r>
          </w:p>
        </w:tc>
        <w:tc>
          <w:tcPr>
            <w:tcW w:w="1042" w:type="dxa"/>
            <w:vMerge w:val="restart"/>
            <w:tcBorders>
              <w:left w:val="single" w:sz="4" w:space="0" w:color="000000"/>
              <w:bottom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因公出国（境）费</w:t>
            </w:r>
          </w:p>
        </w:tc>
        <w:tc>
          <w:tcPr>
            <w:tcW w:w="3047" w:type="dxa"/>
            <w:gridSpan w:val="3"/>
            <w:tcBorders>
              <w:left w:val="single" w:sz="4" w:space="0" w:color="000000"/>
              <w:bottom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公务用车购置及运行费</w:t>
            </w:r>
          </w:p>
        </w:tc>
        <w:tc>
          <w:tcPr>
            <w:tcW w:w="1026" w:type="dxa"/>
            <w:vMerge w:val="restart"/>
            <w:tcBorders>
              <w:left w:val="single" w:sz="4" w:space="0" w:color="000000"/>
              <w:bottom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公务</w:t>
            </w:r>
          </w:p>
          <w:p w:rsidR="00A6604C" w:rsidRDefault="004E6C10">
            <w:pPr>
              <w:pStyle w:val="TableParagraph"/>
              <w:jc w:val="center"/>
              <w:rPr>
                <w:rFonts w:ascii="仿宋" w:eastAsia="仿宋" w:hAnsi="仿宋" w:cs="仿宋"/>
              </w:rPr>
            </w:pPr>
            <w:r>
              <w:rPr>
                <w:rFonts w:ascii="仿宋" w:eastAsia="仿宋" w:hAnsi="仿宋" w:cs="仿宋" w:hint="eastAsia"/>
              </w:rPr>
              <w:t>接待费</w:t>
            </w:r>
          </w:p>
        </w:tc>
        <w:tc>
          <w:tcPr>
            <w:tcW w:w="1043" w:type="dxa"/>
            <w:vMerge/>
            <w:tcBorders>
              <w:left w:val="single" w:sz="4" w:space="0" w:color="000000"/>
              <w:bottom w:val="single" w:sz="4" w:space="0" w:color="000000"/>
            </w:tcBorders>
            <w:vAlign w:val="center"/>
          </w:tcPr>
          <w:p w:rsidR="00A6604C" w:rsidRDefault="00A6604C">
            <w:pPr>
              <w:jc w:val="center"/>
              <w:rPr>
                <w:rFonts w:ascii="仿宋" w:eastAsia="仿宋" w:hAnsi="仿宋" w:cs="仿宋"/>
                <w:sz w:val="20"/>
              </w:rPr>
            </w:pPr>
          </w:p>
        </w:tc>
        <w:tc>
          <w:tcPr>
            <w:tcW w:w="1010" w:type="dxa"/>
            <w:vMerge/>
            <w:tcBorders>
              <w:left w:val="single" w:sz="4" w:space="0" w:color="000000"/>
              <w:right w:val="single" w:sz="4" w:space="0" w:color="000000"/>
            </w:tcBorders>
            <w:vAlign w:val="center"/>
          </w:tcPr>
          <w:p w:rsidR="00A6604C" w:rsidRDefault="00A6604C">
            <w:pPr>
              <w:jc w:val="center"/>
              <w:rPr>
                <w:rFonts w:ascii="仿宋" w:eastAsia="仿宋" w:hAnsi="仿宋" w:cs="仿宋"/>
                <w:sz w:val="20"/>
              </w:rPr>
            </w:pPr>
          </w:p>
        </w:tc>
        <w:tc>
          <w:tcPr>
            <w:tcW w:w="1058" w:type="dxa"/>
            <w:vMerge w:val="restart"/>
            <w:tcBorders>
              <w:left w:val="single" w:sz="4" w:space="0" w:color="000000"/>
              <w:right w:val="single" w:sz="4" w:space="0" w:color="000000"/>
            </w:tcBorders>
            <w:vAlign w:val="center"/>
          </w:tcPr>
          <w:p w:rsidR="00A6604C" w:rsidRDefault="004E6C10">
            <w:pPr>
              <w:pStyle w:val="TableParagraph"/>
              <w:jc w:val="center"/>
              <w:rPr>
                <w:rFonts w:ascii="仿宋" w:eastAsia="仿宋" w:hAnsi="仿宋" w:cs="仿宋"/>
                <w:sz w:val="20"/>
              </w:rPr>
            </w:pPr>
            <w:r>
              <w:rPr>
                <w:rFonts w:ascii="仿宋" w:eastAsia="仿宋" w:hAnsi="仿宋" w:cs="仿宋" w:hint="eastAsia"/>
              </w:rPr>
              <w:t>“三公”经费合计</w:t>
            </w:r>
          </w:p>
        </w:tc>
        <w:tc>
          <w:tcPr>
            <w:tcW w:w="1010" w:type="dxa"/>
            <w:vMerge w:val="restart"/>
            <w:tcBorders>
              <w:left w:val="single" w:sz="4" w:space="0" w:color="000000"/>
              <w:right w:val="single" w:sz="4" w:space="0" w:color="000000"/>
            </w:tcBorders>
            <w:vAlign w:val="center"/>
          </w:tcPr>
          <w:p w:rsidR="00A6604C" w:rsidRDefault="004E6C10">
            <w:pPr>
              <w:pStyle w:val="TableParagraph"/>
              <w:jc w:val="center"/>
              <w:rPr>
                <w:rFonts w:ascii="仿宋" w:eastAsia="仿宋" w:hAnsi="仿宋" w:cs="仿宋"/>
                <w:sz w:val="20"/>
              </w:rPr>
            </w:pPr>
            <w:r>
              <w:rPr>
                <w:rFonts w:ascii="仿宋" w:eastAsia="仿宋" w:hAnsi="仿宋" w:cs="仿宋" w:hint="eastAsia"/>
              </w:rPr>
              <w:t>因公出国（境）费</w:t>
            </w:r>
          </w:p>
        </w:tc>
        <w:tc>
          <w:tcPr>
            <w:tcW w:w="3079" w:type="dxa"/>
            <w:gridSpan w:val="3"/>
            <w:tcBorders>
              <w:left w:val="single" w:sz="4" w:space="0" w:color="000000"/>
              <w:bottom w:val="single" w:sz="4" w:space="0" w:color="000000"/>
              <w:right w:val="single" w:sz="4" w:space="0" w:color="000000"/>
            </w:tcBorders>
            <w:vAlign w:val="center"/>
          </w:tcPr>
          <w:p w:rsidR="00A6604C" w:rsidRDefault="004E6C10">
            <w:pPr>
              <w:pStyle w:val="TableParagraph"/>
              <w:jc w:val="center"/>
              <w:rPr>
                <w:rFonts w:ascii="仿宋" w:eastAsia="仿宋" w:hAnsi="仿宋" w:cs="仿宋"/>
                <w:sz w:val="20"/>
              </w:rPr>
            </w:pPr>
            <w:r>
              <w:rPr>
                <w:rFonts w:ascii="仿宋" w:eastAsia="仿宋" w:hAnsi="仿宋" w:cs="仿宋" w:hint="eastAsia"/>
              </w:rPr>
              <w:t>公务用车购置及运行费</w:t>
            </w:r>
          </w:p>
        </w:tc>
        <w:tc>
          <w:tcPr>
            <w:tcW w:w="1043" w:type="dxa"/>
            <w:vMerge w:val="restart"/>
            <w:tcBorders>
              <w:left w:val="single" w:sz="4" w:space="0" w:color="000000"/>
              <w:right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公务</w:t>
            </w:r>
          </w:p>
          <w:p w:rsidR="00A6604C" w:rsidRDefault="004E6C10">
            <w:pPr>
              <w:pStyle w:val="TableParagraph"/>
              <w:jc w:val="center"/>
              <w:rPr>
                <w:rFonts w:ascii="仿宋" w:eastAsia="仿宋" w:hAnsi="仿宋" w:cs="仿宋"/>
                <w:sz w:val="20"/>
              </w:rPr>
            </w:pPr>
            <w:r>
              <w:rPr>
                <w:rFonts w:ascii="仿宋" w:eastAsia="仿宋" w:hAnsi="仿宋" w:cs="仿宋" w:hint="eastAsia"/>
              </w:rPr>
              <w:t>接待费</w:t>
            </w:r>
          </w:p>
        </w:tc>
        <w:tc>
          <w:tcPr>
            <w:tcW w:w="1057" w:type="dxa"/>
            <w:vMerge/>
            <w:tcBorders>
              <w:left w:val="single" w:sz="4" w:space="0" w:color="000000"/>
              <w:right w:val="single" w:sz="4" w:space="0" w:color="000000"/>
            </w:tcBorders>
            <w:vAlign w:val="center"/>
          </w:tcPr>
          <w:p w:rsidR="00A6604C" w:rsidRDefault="00A6604C">
            <w:pPr>
              <w:jc w:val="center"/>
              <w:rPr>
                <w:rFonts w:ascii="仿宋" w:eastAsia="仿宋" w:hAnsi="仿宋" w:cs="仿宋"/>
                <w:sz w:val="20"/>
              </w:rPr>
            </w:pPr>
          </w:p>
        </w:tc>
        <w:tc>
          <w:tcPr>
            <w:tcW w:w="1027" w:type="dxa"/>
            <w:vMerge/>
            <w:tcBorders>
              <w:left w:val="single" w:sz="4" w:space="0" w:color="000000"/>
              <w:right w:val="single" w:sz="4" w:space="0" w:color="000000"/>
            </w:tcBorders>
            <w:vAlign w:val="center"/>
          </w:tcPr>
          <w:p w:rsidR="00A6604C" w:rsidRDefault="00A6604C">
            <w:pPr>
              <w:jc w:val="center"/>
              <w:rPr>
                <w:rFonts w:ascii="仿宋" w:eastAsia="仿宋" w:hAnsi="仿宋" w:cs="仿宋"/>
                <w:sz w:val="20"/>
              </w:rPr>
            </w:pPr>
          </w:p>
        </w:tc>
      </w:tr>
      <w:tr w:rsidR="00A6604C">
        <w:trPr>
          <w:trHeight w:hRule="exact" w:val="621"/>
        </w:trPr>
        <w:tc>
          <w:tcPr>
            <w:tcW w:w="1044" w:type="dxa"/>
            <w:vMerge/>
            <w:tcBorders>
              <w:left w:val="single" w:sz="4" w:space="0" w:color="000000"/>
              <w:bottom w:val="single" w:sz="4" w:space="0" w:color="000000"/>
            </w:tcBorders>
          </w:tcPr>
          <w:p w:rsidR="00A6604C" w:rsidRDefault="00A6604C">
            <w:pPr>
              <w:rPr>
                <w:rFonts w:ascii="仿宋" w:eastAsia="仿宋" w:hAnsi="仿宋" w:cs="仿宋"/>
                <w:sz w:val="2"/>
                <w:szCs w:val="2"/>
              </w:rPr>
            </w:pPr>
          </w:p>
        </w:tc>
        <w:tc>
          <w:tcPr>
            <w:tcW w:w="1042" w:type="dxa"/>
            <w:vMerge/>
            <w:tcBorders>
              <w:left w:val="single" w:sz="4" w:space="0" w:color="000000"/>
              <w:bottom w:val="single" w:sz="4" w:space="0" w:color="000000"/>
            </w:tcBorders>
          </w:tcPr>
          <w:p w:rsidR="00A6604C" w:rsidRDefault="00A6604C">
            <w:pPr>
              <w:rPr>
                <w:rFonts w:ascii="仿宋" w:eastAsia="仿宋" w:hAnsi="仿宋" w:cs="仿宋"/>
                <w:sz w:val="2"/>
                <w:szCs w:val="2"/>
              </w:rPr>
            </w:pPr>
          </w:p>
        </w:tc>
        <w:tc>
          <w:tcPr>
            <w:tcW w:w="1020" w:type="dxa"/>
            <w:tcBorders>
              <w:left w:val="single" w:sz="4" w:space="0" w:color="000000"/>
              <w:bottom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rPr>
              <w:t>小计</w:t>
            </w:r>
          </w:p>
        </w:tc>
        <w:tc>
          <w:tcPr>
            <w:tcW w:w="1029" w:type="dxa"/>
            <w:tcBorders>
              <w:left w:val="single" w:sz="4" w:space="0" w:color="000000"/>
              <w:bottom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公务用车购置费</w:t>
            </w:r>
          </w:p>
        </w:tc>
        <w:tc>
          <w:tcPr>
            <w:tcW w:w="998" w:type="dxa"/>
            <w:tcBorders>
              <w:left w:val="single" w:sz="4" w:space="0" w:color="000000"/>
              <w:bottom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公务用车运行费</w:t>
            </w:r>
          </w:p>
        </w:tc>
        <w:tc>
          <w:tcPr>
            <w:tcW w:w="1026" w:type="dxa"/>
            <w:vMerge/>
            <w:tcBorders>
              <w:left w:val="single" w:sz="4" w:space="0" w:color="000000"/>
              <w:bottom w:val="single" w:sz="4" w:space="0" w:color="000000"/>
            </w:tcBorders>
          </w:tcPr>
          <w:p w:rsidR="00A6604C" w:rsidRDefault="00A6604C">
            <w:pPr>
              <w:rPr>
                <w:rFonts w:ascii="仿宋" w:eastAsia="仿宋" w:hAnsi="仿宋" w:cs="仿宋"/>
                <w:sz w:val="2"/>
                <w:szCs w:val="2"/>
              </w:rPr>
            </w:pPr>
          </w:p>
        </w:tc>
        <w:tc>
          <w:tcPr>
            <w:tcW w:w="1043" w:type="dxa"/>
            <w:vMerge/>
            <w:tcBorders>
              <w:left w:val="single" w:sz="4" w:space="0" w:color="000000"/>
              <w:bottom w:val="single" w:sz="4" w:space="0" w:color="000000"/>
            </w:tcBorders>
          </w:tcPr>
          <w:p w:rsidR="00A6604C" w:rsidRDefault="00A6604C">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A6604C" w:rsidRDefault="00A6604C">
            <w:pPr>
              <w:rPr>
                <w:rFonts w:ascii="仿宋" w:eastAsia="仿宋" w:hAnsi="仿宋" w:cs="仿宋"/>
                <w:sz w:val="2"/>
                <w:szCs w:val="2"/>
              </w:rPr>
            </w:pPr>
          </w:p>
        </w:tc>
        <w:tc>
          <w:tcPr>
            <w:tcW w:w="1058" w:type="dxa"/>
            <w:vMerge/>
            <w:tcBorders>
              <w:left w:val="single" w:sz="4" w:space="0" w:color="000000"/>
              <w:bottom w:val="single" w:sz="4" w:space="0" w:color="000000"/>
              <w:right w:val="single" w:sz="4" w:space="0" w:color="000000"/>
            </w:tcBorders>
          </w:tcPr>
          <w:p w:rsidR="00A6604C" w:rsidRDefault="00A6604C">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A6604C" w:rsidRDefault="00A6604C">
            <w:pPr>
              <w:rPr>
                <w:rFonts w:ascii="仿宋" w:eastAsia="仿宋" w:hAnsi="仿宋" w:cs="仿宋"/>
                <w:sz w:val="2"/>
                <w:szCs w:val="2"/>
              </w:rPr>
            </w:pPr>
          </w:p>
        </w:tc>
        <w:tc>
          <w:tcPr>
            <w:tcW w:w="948" w:type="dxa"/>
            <w:tcBorders>
              <w:left w:val="single" w:sz="4" w:space="0" w:color="000000"/>
              <w:bottom w:val="single" w:sz="4" w:space="0" w:color="000000"/>
              <w:right w:val="single" w:sz="4" w:space="0" w:color="000000"/>
            </w:tcBorders>
            <w:vAlign w:val="center"/>
          </w:tcPr>
          <w:p w:rsidR="00A6604C" w:rsidRDefault="004E6C10">
            <w:pPr>
              <w:pStyle w:val="TableParagraph"/>
              <w:jc w:val="center"/>
              <w:rPr>
                <w:rFonts w:ascii="仿宋" w:eastAsia="仿宋" w:hAnsi="仿宋" w:cs="仿宋"/>
                <w:sz w:val="2"/>
                <w:szCs w:val="2"/>
              </w:rPr>
            </w:pPr>
            <w:r>
              <w:rPr>
                <w:rFonts w:ascii="仿宋" w:eastAsia="仿宋" w:hAnsi="仿宋" w:cs="仿宋"/>
              </w:rPr>
              <w:t>小计</w:t>
            </w:r>
          </w:p>
        </w:tc>
        <w:tc>
          <w:tcPr>
            <w:tcW w:w="1089" w:type="dxa"/>
            <w:tcBorders>
              <w:left w:val="single" w:sz="4" w:space="0" w:color="000000"/>
              <w:bottom w:val="single" w:sz="4" w:space="0" w:color="000000"/>
              <w:right w:val="single" w:sz="4" w:space="0" w:color="000000"/>
            </w:tcBorders>
            <w:vAlign w:val="center"/>
          </w:tcPr>
          <w:p w:rsidR="00A6604C" w:rsidRDefault="004E6C10">
            <w:pPr>
              <w:pStyle w:val="TableParagraph"/>
              <w:jc w:val="center"/>
              <w:rPr>
                <w:rFonts w:ascii="仿宋" w:eastAsia="仿宋" w:hAnsi="仿宋" w:cs="仿宋"/>
                <w:sz w:val="2"/>
                <w:szCs w:val="2"/>
              </w:rPr>
            </w:pPr>
            <w:r>
              <w:rPr>
                <w:rFonts w:ascii="仿宋" w:eastAsia="仿宋" w:hAnsi="仿宋" w:cs="仿宋" w:hint="eastAsia"/>
              </w:rPr>
              <w:t>公务用车购置费</w:t>
            </w:r>
          </w:p>
        </w:tc>
        <w:tc>
          <w:tcPr>
            <w:tcW w:w="1042" w:type="dxa"/>
            <w:tcBorders>
              <w:left w:val="single" w:sz="4" w:space="0" w:color="000000"/>
              <w:bottom w:val="single" w:sz="4" w:space="0" w:color="000000"/>
              <w:right w:val="single" w:sz="4" w:space="0" w:color="000000"/>
            </w:tcBorders>
            <w:vAlign w:val="center"/>
          </w:tcPr>
          <w:p w:rsidR="00A6604C" w:rsidRDefault="004E6C10">
            <w:pPr>
              <w:pStyle w:val="TableParagraph"/>
              <w:jc w:val="center"/>
              <w:rPr>
                <w:rFonts w:ascii="仿宋" w:eastAsia="仿宋" w:hAnsi="仿宋" w:cs="仿宋"/>
                <w:sz w:val="2"/>
                <w:szCs w:val="2"/>
              </w:rPr>
            </w:pPr>
            <w:r>
              <w:rPr>
                <w:rFonts w:ascii="仿宋" w:eastAsia="仿宋" w:hAnsi="仿宋" w:cs="仿宋" w:hint="eastAsia"/>
              </w:rPr>
              <w:t>公务用车运行费</w:t>
            </w:r>
          </w:p>
        </w:tc>
        <w:tc>
          <w:tcPr>
            <w:tcW w:w="1043" w:type="dxa"/>
            <w:vMerge/>
            <w:tcBorders>
              <w:left w:val="single" w:sz="4" w:space="0" w:color="000000"/>
              <w:bottom w:val="single" w:sz="4" w:space="0" w:color="000000"/>
              <w:right w:val="single" w:sz="4" w:space="0" w:color="000000"/>
            </w:tcBorders>
          </w:tcPr>
          <w:p w:rsidR="00A6604C" w:rsidRDefault="00A6604C">
            <w:pPr>
              <w:rPr>
                <w:rFonts w:ascii="仿宋" w:eastAsia="仿宋" w:hAnsi="仿宋" w:cs="仿宋"/>
                <w:sz w:val="2"/>
                <w:szCs w:val="2"/>
              </w:rPr>
            </w:pPr>
          </w:p>
        </w:tc>
        <w:tc>
          <w:tcPr>
            <w:tcW w:w="1057" w:type="dxa"/>
            <w:vMerge/>
            <w:tcBorders>
              <w:left w:val="single" w:sz="4" w:space="0" w:color="000000"/>
              <w:bottom w:val="single" w:sz="4" w:space="0" w:color="000000"/>
              <w:right w:val="single" w:sz="4" w:space="0" w:color="000000"/>
            </w:tcBorders>
          </w:tcPr>
          <w:p w:rsidR="00A6604C" w:rsidRDefault="00A6604C">
            <w:pPr>
              <w:rPr>
                <w:rFonts w:ascii="仿宋" w:eastAsia="仿宋" w:hAnsi="仿宋" w:cs="仿宋"/>
                <w:sz w:val="2"/>
                <w:szCs w:val="2"/>
              </w:rPr>
            </w:pPr>
          </w:p>
        </w:tc>
        <w:tc>
          <w:tcPr>
            <w:tcW w:w="1027" w:type="dxa"/>
            <w:vMerge/>
            <w:tcBorders>
              <w:left w:val="single" w:sz="4" w:space="0" w:color="000000"/>
              <w:bottom w:val="single" w:sz="4" w:space="0" w:color="000000"/>
              <w:right w:val="single" w:sz="4" w:space="0" w:color="000000"/>
            </w:tcBorders>
          </w:tcPr>
          <w:p w:rsidR="00A6604C" w:rsidRDefault="00A6604C">
            <w:pPr>
              <w:rPr>
                <w:rFonts w:ascii="仿宋" w:eastAsia="仿宋" w:hAnsi="仿宋" w:cs="仿宋"/>
                <w:sz w:val="2"/>
                <w:szCs w:val="2"/>
              </w:rPr>
            </w:pPr>
          </w:p>
        </w:tc>
      </w:tr>
      <w:tr w:rsidR="00A6604C">
        <w:trPr>
          <w:cantSplit/>
          <w:trHeight w:val="380"/>
        </w:trPr>
        <w:tc>
          <w:tcPr>
            <w:tcW w:w="1044" w:type="dxa"/>
            <w:tcBorders>
              <w:left w:val="single" w:sz="4" w:space="0" w:color="000000"/>
              <w:bottom w:val="single" w:sz="4" w:space="0" w:color="000000"/>
            </w:tcBorders>
            <w:vAlign w:val="center"/>
          </w:tcPr>
          <w:p w:rsidR="00A6604C" w:rsidRDefault="004E6C10">
            <w:pPr>
              <w:pStyle w:val="TableParagraph"/>
              <w:jc w:val="right"/>
              <w:rPr>
                <w:rFonts w:ascii="仿宋" w:eastAsia="仿宋" w:hAnsi="仿宋" w:cs="仿宋"/>
                <w:sz w:val="18"/>
                <w:szCs w:val="18"/>
              </w:rPr>
            </w:pPr>
            <w:r>
              <w:rPr>
                <w:rFonts w:ascii="仿宋" w:eastAsia="仿宋" w:hAnsi="仿宋" w:cs="仿宋" w:hint="eastAsia"/>
                <w:sz w:val="18"/>
                <w:szCs w:val="18"/>
              </w:rPr>
              <w:t>22.22</w:t>
            </w:r>
          </w:p>
        </w:tc>
        <w:tc>
          <w:tcPr>
            <w:tcW w:w="1042" w:type="dxa"/>
            <w:tcBorders>
              <w:left w:val="single" w:sz="4" w:space="0" w:color="000000"/>
              <w:bottom w:val="single" w:sz="4" w:space="0" w:color="000000"/>
            </w:tcBorders>
            <w:vAlign w:val="center"/>
          </w:tcPr>
          <w:p w:rsidR="00A6604C" w:rsidRDefault="004E6C10">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0" w:type="dxa"/>
            <w:tcBorders>
              <w:left w:val="single" w:sz="4" w:space="0" w:color="000000"/>
              <w:bottom w:val="single" w:sz="4" w:space="0" w:color="000000"/>
            </w:tcBorders>
            <w:vAlign w:val="center"/>
          </w:tcPr>
          <w:p w:rsidR="00A6604C" w:rsidRDefault="004E6C10">
            <w:pPr>
              <w:pStyle w:val="TableParagraph"/>
              <w:jc w:val="right"/>
              <w:rPr>
                <w:rFonts w:ascii="仿宋" w:eastAsia="仿宋" w:hAnsi="仿宋" w:cs="仿宋"/>
                <w:sz w:val="18"/>
                <w:szCs w:val="18"/>
              </w:rPr>
            </w:pPr>
            <w:r>
              <w:rPr>
                <w:rFonts w:ascii="仿宋" w:eastAsia="仿宋" w:hAnsi="仿宋" w:cs="仿宋" w:hint="eastAsia"/>
                <w:sz w:val="18"/>
                <w:szCs w:val="18"/>
              </w:rPr>
              <w:t>9.22</w:t>
            </w:r>
          </w:p>
        </w:tc>
        <w:tc>
          <w:tcPr>
            <w:tcW w:w="1029" w:type="dxa"/>
            <w:tcBorders>
              <w:left w:val="single" w:sz="4" w:space="0" w:color="000000"/>
              <w:bottom w:val="single" w:sz="4" w:space="0" w:color="000000"/>
            </w:tcBorders>
            <w:vAlign w:val="center"/>
          </w:tcPr>
          <w:p w:rsidR="00A6604C" w:rsidRDefault="004E6C10">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98" w:type="dxa"/>
            <w:tcBorders>
              <w:left w:val="single" w:sz="4" w:space="0" w:color="000000"/>
              <w:bottom w:val="single" w:sz="4" w:space="0" w:color="000000"/>
            </w:tcBorders>
            <w:vAlign w:val="center"/>
          </w:tcPr>
          <w:p w:rsidR="00A6604C" w:rsidRDefault="004E6C10">
            <w:pPr>
              <w:pStyle w:val="TableParagraph"/>
              <w:jc w:val="right"/>
              <w:rPr>
                <w:rFonts w:ascii="仿宋" w:eastAsia="仿宋" w:hAnsi="仿宋" w:cs="仿宋"/>
                <w:sz w:val="18"/>
                <w:szCs w:val="18"/>
              </w:rPr>
            </w:pPr>
            <w:r>
              <w:rPr>
                <w:rFonts w:ascii="仿宋" w:eastAsia="仿宋" w:hAnsi="仿宋" w:cs="仿宋" w:hint="eastAsia"/>
                <w:sz w:val="18"/>
                <w:szCs w:val="18"/>
              </w:rPr>
              <w:t>9.22</w:t>
            </w:r>
          </w:p>
        </w:tc>
        <w:tc>
          <w:tcPr>
            <w:tcW w:w="1026" w:type="dxa"/>
            <w:tcBorders>
              <w:left w:val="single" w:sz="4" w:space="0" w:color="000000"/>
              <w:bottom w:val="single" w:sz="4" w:space="0" w:color="000000"/>
            </w:tcBorders>
            <w:vAlign w:val="center"/>
          </w:tcPr>
          <w:p w:rsidR="00A6604C" w:rsidRDefault="004E6C10">
            <w:pPr>
              <w:pStyle w:val="TableParagraph"/>
              <w:jc w:val="right"/>
              <w:rPr>
                <w:rFonts w:ascii="仿宋" w:eastAsia="仿宋" w:hAnsi="仿宋" w:cs="仿宋"/>
                <w:sz w:val="18"/>
                <w:szCs w:val="18"/>
              </w:rPr>
            </w:pPr>
            <w:r>
              <w:rPr>
                <w:rFonts w:ascii="仿宋" w:eastAsia="仿宋" w:hAnsi="仿宋" w:cs="仿宋" w:hint="eastAsia"/>
                <w:sz w:val="18"/>
                <w:szCs w:val="18"/>
              </w:rPr>
              <w:t>13.00</w:t>
            </w:r>
          </w:p>
        </w:tc>
        <w:tc>
          <w:tcPr>
            <w:tcW w:w="1043" w:type="dxa"/>
            <w:tcBorders>
              <w:left w:val="single" w:sz="4" w:space="0" w:color="000000"/>
              <w:bottom w:val="single" w:sz="4" w:space="0" w:color="000000"/>
            </w:tcBorders>
            <w:vAlign w:val="center"/>
          </w:tcPr>
          <w:p w:rsidR="00A6604C" w:rsidRDefault="004E6C10">
            <w:pPr>
              <w:pStyle w:val="TableParagraph"/>
              <w:jc w:val="right"/>
              <w:rPr>
                <w:rFonts w:ascii="仿宋" w:eastAsia="仿宋" w:hAnsi="仿宋" w:cs="仿宋"/>
                <w:sz w:val="18"/>
                <w:szCs w:val="18"/>
              </w:rPr>
            </w:pPr>
            <w:r>
              <w:rPr>
                <w:rFonts w:ascii="仿宋" w:eastAsia="仿宋" w:hAnsi="仿宋" w:cs="仿宋" w:hint="eastAsia"/>
                <w:sz w:val="18"/>
                <w:szCs w:val="18"/>
              </w:rPr>
              <w:t>18.00</w:t>
            </w:r>
          </w:p>
        </w:tc>
        <w:tc>
          <w:tcPr>
            <w:tcW w:w="1010" w:type="dxa"/>
            <w:tcBorders>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18"/>
                <w:szCs w:val="18"/>
              </w:rPr>
            </w:pPr>
            <w:r>
              <w:rPr>
                <w:rFonts w:ascii="仿宋" w:eastAsia="仿宋" w:hAnsi="仿宋" w:cs="仿宋" w:hint="eastAsia"/>
                <w:sz w:val="18"/>
                <w:szCs w:val="18"/>
              </w:rPr>
              <w:t>67.00</w:t>
            </w:r>
          </w:p>
        </w:tc>
        <w:tc>
          <w:tcPr>
            <w:tcW w:w="1058" w:type="dxa"/>
            <w:tcBorders>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18"/>
                <w:szCs w:val="18"/>
              </w:rPr>
            </w:pPr>
            <w:r>
              <w:rPr>
                <w:rFonts w:ascii="仿宋" w:eastAsia="仿宋" w:hAnsi="仿宋" w:cs="仿宋" w:hint="eastAsia"/>
                <w:sz w:val="18"/>
                <w:szCs w:val="18"/>
              </w:rPr>
              <w:t>18.55</w:t>
            </w:r>
          </w:p>
        </w:tc>
        <w:tc>
          <w:tcPr>
            <w:tcW w:w="1010" w:type="dxa"/>
            <w:tcBorders>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48" w:type="dxa"/>
            <w:tcBorders>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18"/>
                <w:szCs w:val="18"/>
              </w:rPr>
            </w:pPr>
            <w:r>
              <w:rPr>
                <w:rFonts w:ascii="仿宋" w:eastAsia="仿宋" w:hAnsi="仿宋" w:cs="仿宋" w:hint="eastAsia"/>
                <w:sz w:val="18"/>
                <w:szCs w:val="18"/>
              </w:rPr>
              <w:t>9.00</w:t>
            </w:r>
          </w:p>
        </w:tc>
        <w:tc>
          <w:tcPr>
            <w:tcW w:w="1089" w:type="dxa"/>
            <w:tcBorders>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2" w:type="dxa"/>
            <w:tcBorders>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18"/>
                <w:szCs w:val="18"/>
              </w:rPr>
            </w:pPr>
            <w:r>
              <w:rPr>
                <w:rFonts w:ascii="仿宋" w:eastAsia="仿宋" w:hAnsi="仿宋" w:cs="仿宋" w:hint="eastAsia"/>
                <w:sz w:val="18"/>
                <w:szCs w:val="18"/>
              </w:rPr>
              <w:t>9.00</w:t>
            </w:r>
          </w:p>
        </w:tc>
        <w:tc>
          <w:tcPr>
            <w:tcW w:w="1043" w:type="dxa"/>
            <w:tcBorders>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18"/>
                <w:szCs w:val="18"/>
              </w:rPr>
            </w:pPr>
            <w:r>
              <w:rPr>
                <w:rFonts w:ascii="仿宋" w:eastAsia="仿宋" w:hAnsi="仿宋" w:cs="仿宋" w:hint="eastAsia"/>
                <w:sz w:val="18"/>
                <w:szCs w:val="18"/>
              </w:rPr>
              <w:t>9.55</w:t>
            </w:r>
          </w:p>
        </w:tc>
        <w:tc>
          <w:tcPr>
            <w:tcW w:w="1057" w:type="dxa"/>
            <w:tcBorders>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18"/>
                <w:szCs w:val="18"/>
              </w:rPr>
            </w:pPr>
            <w:r>
              <w:rPr>
                <w:rFonts w:ascii="仿宋" w:eastAsia="仿宋" w:hAnsi="仿宋" w:cs="仿宋" w:hint="eastAsia"/>
                <w:sz w:val="18"/>
                <w:szCs w:val="18"/>
              </w:rPr>
              <w:t>11.58</w:t>
            </w:r>
          </w:p>
        </w:tc>
        <w:tc>
          <w:tcPr>
            <w:tcW w:w="1027" w:type="dxa"/>
            <w:tcBorders>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sz w:val="18"/>
                <w:szCs w:val="18"/>
              </w:rPr>
            </w:pPr>
            <w:r>
              <w:rPr>
                <w:rFonts w:ascii="仿宋" w:eastAsia="仿宋" w:hAnsi="仿宋" w:cs="仿宋" w:hint="eastAsia"/>
                <w:sz w:val="18"/>
                <w:szCs w:val="18"/>
              </w:rPr>
              <w:t>28.84</w:t>
            </w:r>
          </w:p>
        </w:tc>
      </w:tr>
    </w:tbl>
    <w:p w:rsidR="00A6604C" w:rsidRDefault="004E6C10">
      <w:pPr>
        <w:spacing w:before="30" w:after="33"/>
        <w:ind w:leftChars="100" w:left="220"/>
        <w:rPr>
          <w:rFonts w:ascii="仿宋" w:eastAsia="仿宋" w:hAnsi="仿宋" w:cs="仿宋"/>
        </w:rPr>
      </w:pPr>
      <w:r>
        <w:rPr>
          <w:rFonts w:ascii="仿宋" w:eastAsia="仿宋" w:hAnsi="仿宋" w:cs="仿宋" w:hint="eastAsia"/>
        </w:rPr>
        <w:t>相关统计数：</w:t>
      </w:r>
    </w:p>
    <w:tbl>
      <w:tblPr>
        <w:tblW w:w="11798" w:type="dxa"/>
        <w:tblInd w:w="62" w:type="dxa"/>
        <w:tblLayout w:type="fixed"/>
        <w:tblCellMar>
          <w:top w:w="55" w:type="dxa"/>
          <w:left w:w="55" w:type="dxa"/>
          <w:bottom w:w="55" w:type="dxa"/>
          <w:right w:w="55" w:type="dxa"/>
        </w:tblCellMar>
        <w:tblLook w:val="04A0" w:firstRow="1" w:lastRow="0" w:firstColumn="1" w:lastColumn="0" w:noHBand="0" w:noVBand="1"/>
      </w:tblPr>
      <w:tblGrid>
        <w:gridCol w:w="4028"/>
        <w:gridCol w:w="1976"/>
        <w:gridCol w:w="3908"/>
        <w:gridCol w:w="1886"/>
      </w:tblGrid>
      <w:tr w:rsidR="00A6604C">
        <w:trPr>
          <w:cantSplit/>
          <w:trHeight w:val="214"/>
        </w:trPr>
        <w:tc>
          <w:tcPr>
            <w:tcW w:w="4028" w:type="dxa"/>
            <w:tcBorders>
              <w:top w:val="single" w:sz="4" w:space="0" w:color="auto"/>
              <w:left w:val="single" w:sz="4" w:space="0" w:color="auto"/>
              <w:bottom w:val="single" w:sz="4" w:space="0" w:color="auto"/>
            </w:tcBorders>
            <w:vAlign w:val="center"/>
          </w:tcPr>
          <w:p w:rsidR="00A6604C" w:rsidRDefault="004E6C10">
            <w:pPr>
              <w:pStyle w:val="TableParagraph"/>
              <w:jc w:val="center"/>
              <w:rPr>
                <w:rFonts w:ascii="仿宋" w:eastAsia="仿宋" w:hAnsi="仿宋" w:cs="仿宋"/>
              </w:rPr>
            </w:pPr>
            <w:r>
              <w:rPr>
                <w:rFonts w:ascii="仿宋" w:eastAsia="仿宋" w:hAnsi="仿宋" w:cs="仿宋"/>
              </w:rPr>
              <w:t>项目</w:t>
            </w:r>
          </w:p>
        </w:tc>
        <w:tc>
          <w:tcPr>
            <w:tcW w:w="1976" w:type="dxa"/>
            <w:tcBorders>
              <w:top w:val="single" w:sz="4" w:space="0" w:color="auto"/>
              <w:left w:val="single" w:sz="4" w:space="0" w:color="000000"/>
              <w:bottom w:val="single" w:sz="4" w:space="0" w:color="auto"/>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统计数</w:t>
            </w:r>
          </w:p>
        </w:tc>
        <w:tc>
          <w:tcPr>
            <w:tcW w:w="3908" w:type="dxa"/>
            <w:tcBorders>
              <w:top w:val="single" w:sz="4" w:space="0" w:color="auto"/>
              <w:left w:val="single" w:sz="4" w:space="0" w:color="000000"/>
              <w:bottom w:val="single" w:sz="4" w:space="0" w:color="auto"/>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项目</w:t>
            </w:r>
          </w:p>
        </w:tc>
        <w:tc>
          <w:tcPr>
            <w:tcW w:w="1886" w:type="dxa"/>
            <w:tcBorders>
              <w:top w:val="single" w:sz="4" w:space="0" w:color="auto"/>
              <w:left w:val="single" w:sz="4" w:space="0" w:color="000000"/>
              <w:bottom w:val="single" w:sz="4" w:space="0" w:color="auto"/>
              <w:right w:val="single" w:sz="4" w:space="0" w:color="auto"/>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统计数</w:t>
            </w:r>
          </w:p>
        </w:tc>
      </w:tr>
      <w:tr w:rsidR="00A6604C">
        <w:trPr>
          <w:cantSplit/>
          <w:trHeight w:val="190"/>
        </w:trPr>
        <w:tc>
          <w:tcPr>
            <w:tcW w:w="4028" w:type="dxa"/>
            <w:tcBorders>
              <w:top w:val="single" w:sz="4" w:space="0" w:color="auto"/>
              <w:left w:val="single" w:sz="4" w:space="0" w:color="auto"/>
              <w:bottom w:val="single" w:sz="4" w:space="0" w:color="auto"/>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因公出国（境）团组数(</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因公出国（境）人次数(人)</w:t>
            </w:r>
          </w:p>
        </w:tc>
        <w:tc>
          <w:tcPr>
            <w:tcW w:w="1886" w:type="dxa"/>
            <w:tcBorders>
              <w:top w:val="single" w:sz="4" w:space="0" w:color="auto"/>
              <w:left w:val="single" w:sz="4" w:space="0" w:color="000000"/>
              <w:bottom w:val="single" w:sz="4" w:space="0" w:color="auto"/>
              <w:right w:val="single" w:sz="4" w:space="0" w:color="auto"/>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0.00</w:t>
            </w:r>
          </w:p>
        </w:tc>
      </w:tr>
      <w:tr w:rsidR="00A6604C">
        <w:trPr>
          <w:cantSplit/>
          <w:trHeight w:val="190"/>
        </w:trPr>
        <w:tc>
          <w:tcPr>
            <w:tcW w:w="4028" w:type="dxa"/>
            <w:tcBorders>
              <w:top w:val="single" w:sz="4" w:space="0" w:color="auto"/>
              <w:left w:val="single" w:sz="4" w:space="0" w:color="auto"/>
              <w:bottom w:val="single" w:sz="4" w:space="0" w:color="auto"/>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公务用车购置数(辆)</w:t>
            </w:r>
          </w:p>
        </w:tc>
        <w:tc>
          <w:tcPr>
            <w:tcW w:w="1976" w:type="dxa"/>
            <w:tcBorders>
              <w:top w:val="single" w:sz="4" w:space="0" w:color="auto"/>
              <w:left w:val="single" w:sz="4" w:space="0" w:color="000000"/>
              <w:bottom w:val="single" w:sz="4" w:space="0" w:color="auto"/>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公务用车保有量(辆)</w:t>
            </w:r>
          </w:p>
        </w:tc>
        <w:tc>
          <w:tcPr>
            <w:tcW w:w="1886" w:type="dxa"/>
            <w:tcBorders>
              <w:top w:val="single" w:sz="4" w:space="0" w:color="auto"/>
              <w:left w:val="single" w:sz="4" w:space="0" w:color="000000"/>
              <w:bottom w:val="single" w:sz="4" w:space="0" w:color="auto"/>
              <w:right w:val="single" w:sz="4" w:space="0" w:color="auto"/>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3.00</w:t>
            </w:r>
          </w:p>
        </w:tc>
      </w:tr>
      <w:tr w:rsidR="00A6604C">
        <w:trPr>
          <w:cantSplit/>
          <w:trHeight w:val="190"/>
        </w:trPr>
        <w:tc>
          <w:tcPr>
            <w:tcW w:w="4028" w:type="dxa"/>
            <w:tcBorders>
              <w:top w:val="single" w:sz="4" w:space="0" w:color="auto"/>
              <w:left w:val="single" w:sz="4" w:space="0" w:color="auto"/>
              <w:bottom w:val="single" w:sz="4" w:space="0" w:color="auto"/>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国内公务接待批次(</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92.00</w:t>
            </w:r>
          </w:p>
        </w:tc>
        <w:tc>
          <w:tcPr>
            <w:tcW w:w="3908" w:type="dxa"/>
            <w:tcBorders>
              <w:top w:val="single" w:sz="4" w:space="0" w:color="auto"/>
              <w:left w:val="single" w:sz="4" w:space="0" w:color="000000"/>
              <w:bottom w:val="single" w:sz="4" w:space="0" w:color="auto"/>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国内公务接待</w:t>
            </w:r>
            <w:proofErr w:type="gramStart"/>
            <w:r>
              <w:rPr>
                <w:rFonts w:ascii="仿宋" w:eastAsia="仿宋" w:hAnsi="仿宋" w:cs="仿宋" w:hint="eastAsia"/>
              </w:rPr>
              <w:t>人次(</w:t>
            </w:r>
            <w:proofErr w:type="gramEnd"/>
            <w:r>
              <w:rPr>
                <w:rFonts w:ascii="仿宋" w:eastAsia="仿宋" w:hAnsi="仿宋" w:cs="仿宋" w:hint="eastAsia"/>
              </w:rPr>
              <w:t>人)</w:t>
            </w:r>
          </w:p>
        </w:tc>
        <w:tc>
          <w:tcPr>
            <w:tcW w:w="1886" w:type="dxa"/>
            <w:tcBorders>
              <w:top w:val="single" w:sz="4" w:space="0" w:color="auto"/>
              <w:left w:val="single" w:sz="4" w:space="0" w:color="000000"/>
              <w:bottom w:val="single" w:sz="4" w:space="0" w:color="auto"/>
              <w:right w:val="single" w:sz="4" w:space="0" w:color="auto"/>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2,675.00</w:t>
            </w:r>
          </w:p>
        </w:tc>
      </w:tr>
      <w:tr w:rsidR="00A6604C">
        <w:trPr>
          <w:cantSplit/>
          <w:trHeight w:val="190"/>
        </w:trPr>
        <w:tc>
          <w:tcPr>
            <w:tcW w:w="4028" w:type="dxa"/>
            <w:tcBorders>
              <w:top w:val="single" w:sz="4" w:space="0" w:color="auto"/>
              <w:left w:val="single" w:sz="4" w:space="0" w:color="auto"/>
              <w:bottom w:val="single" w:sz="4" w:space="0" w:color="auto"/>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国（境）外公务接待批次(</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国（境）外公务接待</w:t>
            </w:r>
            <w:proofErr w:type="gramStart"/>
            <w:r>
              <w:rPr>
                <w:rFonts w:ascii="仿宋" w:eastAsia="仿宋" w:hAnsi="仿宋" w:cs="仿宋" w:hint="eastAsia"/>
              </w:rPr>
              <w:t>人次(</w:t>
            </w:r>
            <w:proofErr w:type="gramEnd"/>
            <w:r>
              <w:rPr>
                <w:rFonts w:ascii="仿宋" w:eastAsia="仿宋" w:hAnsi="仿宋" w:cs="仿宋" w:hint="eastAsia"/>
              </w:rPr>
              <w:t>人)</w:t>
            </w:r>
          </w:p>
        </w:tc>
        <w:tc>
          <w:tcPr>
            <w:tcW w:w="1886" w:type="dxa"/>
            <w:tcBorders>
              <w:top w:val="single" w:sz="4" w:space="0" w:color="auto"/>
              <w:left w:val="single" w:sz="4" w:space="0" w:color="000000"/>
              <w:bottom w:val="single" w:sz="4" w:space="0" w:color="auto"/>
              <w:right w:val="single" w:sz="4" w:space="0" w:color="auto"/>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0.00</w:t>
            </w:r>
          </w:p>
        </w:tc>
      </w:tr>
      <w:tr w:rsidR="00A6604C">
        <w:trPr>
          <w:cantSplit/>
          <w:trHeight w:val="190"/>
        </w:trPr>
        <w:tc>
          <w:tcPr>
            <w:tcW w:w="4028" w:type="dxa"/>
            <w:tcBorders>
              <w:top w:val="single" w:sz="4" w:space="0" w:color="auto"/>
              <w:left w:val="single" w:sz="4" w:space="0" w:color="auto"/>
              <w:bottom w:val="single" w:sz="4" w:space="0" w:color="auto"/>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召开会议次数(</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76.00</w:t>
            </w:r>
          </w:p>
        </w:tc>
        <w:tc>
          <w:tcPr>
            <w:tcW w:w="3908" w:type="dxa"/>
            <w:tcBorders>
              <w:top w:val="single" w:sz="4" w:space="0" w:color="auto"/>
              <w:left w:val="single" w:sz="4" w:space="0" w:color="000000"/>
              <w:bottom w:val="single" w:sz="4" w:space="0" w:color="auto"/>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参加会议</w:t>
            </w:r>
            <w:proofErr w:type="gramStart"/>
            <w:r>
              <w:rPr>
                <w:rFonts w:ascii="仿宋" w:eastAsia="仿宋" w:hAnsi="仿宋" w:cs="仿宋" w:hint="eastAsia"/>
              </w:rPr>
              <w:t>人次(</w:t>
            </w:r>
            <w:proofErr w:type="gramEnd"/>
            <w:r>
              <w:rPr>
                <w:rFonts w:ascii="仿宋" w:eastAsia="仿宋" w:hAnsi="仿宋" w:cs="仿宋" w:hint="eastAsia"/>
              </w:rPr>
              <w:t>人)</w:t>
            </w:r>
          </w:p>
        </w:tc>
        <w:tc>
          <w:tcPr>
            <w:tcW w:w="1886" w:type="dxa"/>
            <w:tcBorders>
              <w:top w:val="single" w:sz="4" w:space="0" w:color="auto"/>
              <w:left w:val="single" w:sz="4" w:space="0" w:color="000000"/>
              <w:bottom w:val="single" w:sz="4" w:space="0" w:color="auto"/>
              <w:right w:val="single" w:sz="4" w:space="0" w:color="auto"/>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1,160.00</w:t>
            </w:r>
          </w:p>
        </w:tc>
      </w:tr>
      <w:tr w:rsidR="00A6604C">
        <w:trPr>
          <w:cantSplit/>
          <w:trHeight w:val="190"/>
        </w:trPr>
        <w:tc>
          <w:tcPr>
            <w:tcW w:w="4028" w:type="dxa"/>
            <w:tcBorders>
              <w:top w:val="single" w:sz="4" w:space="0" w:color="auto"/>
              <w:left w:val="single" w:sz="4" w:space="0" w:color="auto"/>
              <w:bottom w:val="single" w:sz="4" w:space="0" w:color="auto"/>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组织培训次数(</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30.00</w:t>
            </w:r>
          </w:p>
        </w:tc>
        <w:tc>
          <w:tcPr>
            <w:tcW w:w="3908" w:type="dxa"/>
            <w:tcBorders>
              <w:top w:val="single" w:sz="4" w:space="0" w:color="auto"/>
              <w:left w:val="single" w:sz="4" w:space="0" w:color="000000"/>
              <w:bottom w:val="single" w:sz="4" w:space="0" w:color="auto"/>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参加培训</w:t>
            </w:r>
            <w:proofErr w:type="gramStart"/>
            <w:r>
              <w:rPr>
                <w:rFonts w:ascii="仿宋" w:eastAsia="仿宋" w:hAnsi="仿宋" w:cs="仿宋" w:hint="eastAsia"/>
              </w:rPr>
              <w:t>人次(</w:t>
            </w:r>
            <w:proofErr w:type="gramEnd"/>
            <w:r>
              <w:rPr>
                <w:rFonts w:ascii="仿宋" w:eastAsia="仿宋" w:hAnsi="仿宋" w:cs="仿宋" w:hint="eastAsia"/>
              </w:rPr>
              <w:t>人)</w:t>
            </w:r>
          </w:p>
        </w:tc>
        <w:tc>
          <w:tcPr>
            <w:tcW w:w="1886" w:type="dxa"/>
            <w:tcBorders>
              <w:top w:val="single" w:sz="4" w:space="0" w:color="auto"/>
              <w:left w:val="single" w:sz="4" w:space="0" w:color="000000"/>
              <w:bottom w:val="single" w:sz="4" w:space="0" w:color="auto"/>
              <w:right w:val="single" w:sz="4" w:space="0" w:color="auto"/>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1,475.00</w:t>
            </w:r>
          </w:p>
        </w:tc>
      </w:tr>
    </w:tbl>
    <w:p w:rsidR="00A6604C" w:rsidRDefault="004E6C10">
      <w:pPr>
        <w:ind w:right="-2"/>
        <w:jc w:val="both"/>
        <w:rPr>
          <w:rFonts w:ascii="仿宋" w:eastAsia="仿宋" w:hAnsi="仿宋" w:cs="仿宋"/>
        </w:rPr>
      </w:pPr>
      <w:r>
        <w:rPr>
          <w:rFonts w:ascii="仿宋" w:eastAsia="仿宋" w:hAnsi="仿宋" w:cs="仿宋" w:hint="eastAsia"/>
        </w:rPr>
        <w:t>注：</w:t>
      </w:r>
      <w:r>
        <w:rPr>
          <w:rFonts w:ascii="仿宋" w:eastAsia="仿宋" w:hAnsi="仿宋" w:cs="仿宋" w:hint="eastAsia"/>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ascii="仿宋" w:eastAsia="仿宋" w:hAnsi="仿宋" w:cs="仿宋" w:hint="eastAsia"/>
        </w:rPr>
        <w:t>。</w:t>
      </w:r>
    </w:p>
    <w:p w:rsidR="00A6604C" w:rsidRDefault="00A6604C">
      <w:pPr>
        <w:ind w:left="227" w:firstLineChars="100" w:firstLine="220"/>
        <w:jc w:val="both"/>
        <w:rPr>
          <w:rFonts w:ascii="仿宋" w:eastAsia="仿宋" w:hAnsi="仿宋" w:cs="仿宋"/>
        </w:rPr>
        <w:sectPr w:rsidR="00A6604C">
          <w:footerReference w:type="default" r:id="rId20"/>
          <w:pgSz w:w="16838" w:h="11906" w:orient="landscape"/>
          <w:pgMar w:top="720" w:right="153" w:bottom="720" w:left="153" w:header="170" w:footer="280" w:gutter="0"/>
          <w:pgNumType w:fmt="numberInDash"/>
          <w:cols w:space="720"/>
          <w:formProt w:val="0"/>
          <w:docGrid w:linePitch="100"/>
        </w:sectPr>
      </w:pPr>
    </w:p>
    <w:tbl>
      <w:tblPr>
        <w:tblW w:w="15400" w:type="dxa"/>
        <w:tblInd w:w="62" w:type="dxa"/>
        <w:tblLayout w:type="fixed"/>
        <w:tblCellMar>
          <w:top w:w="55" w:type="dxa"/>
          <w:left w:w="55" w:type="dxa"/>
          <w:bottom w:w="55" w:type="dxa"/>
          <w:right w:w="55" w:type="dxa"/>
        </w:tblCellMar>
        <w:tblLook w:val="04A0" w:firstRow="1" w:lastRow="0" w:firstColumn="1" w:lastColumn="0" w:noHBand="0" w:noVBand="1"/>
      </w:tblPr>
      <w:tblGrid>
        <w:gridCol w:w="1431"/>
        <w:gridCol w:w="6995"/>
        <w:gridCol w:w="2684"/>
        <w:gridCol w:w="2432"/>
        <w:gridCol w:w="1858"/>
      </w:tblGrid>
      <w:tr w:rsidR="00A6604C">
        <w:trPr>
          <w:trHeight w:val="395"/>
        </w:trPr>
        <w:tc>
          <w:tcPr>
            <w:tcW w:w="15400" w:type="dxa"/>
            <w:gridSpan w:val="5"/>
            <w:vAlign w:val="center"/>
          </w:tcPr>
          <w:p w:rsidR="00A6604C" w:rsidRDefault="004E6C10">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政府性基金预算支出决算表</w:t>
            </w:r>
          </w:p>
        </w:tc>
      </w:tr>
      <w:tr w:rsidR="00A6604C">
        <w:trPr>
          <w:trHeight w:val="323"/>
        </w:trPr>
        <w:tc>
          <w:tcPr>
            <w:tcW w:w="8426" w:type="dxa"/>
            <w:gridSpan w:val="2"/>
          </w:tcPr>
          <w:p w:rsidR="00A6604C" w:rsidRDefault="00A6604C">
            <w:pPr>
              <w:pStyle w:val="TableParagraph"/>
              <w:rPr>
                <w:rFonts w:ascii="仿宋" w:eastAsia="仿宋" w:hAnsi="仿宋" w:cs="仿宋"/>
                <w:sz w:val="20"/>
              </w:rPr>
            </w:pPr>
          </w:p>
        </w:tc>
        <w:tc>
          <w:tcPr>
            <w:tcW w:w="2684" w:type="dxa"/>
          </w:tcPr>
          <w:p w:rsidR="00A6604C" w:rsidRDefault="00A6604C">
            <w:pPr>
              <w:pStyle w:val="TableParagraph"/>
              <w:rPr>
                <w:rFonts w:ascii="仿宋" w:eastAsia="仿宋" w:hAnsi="仿宋" w:cs="仿宋"/>
                <w:sz w:val="27"/>
              </w:rPr>
            </w:pPr>
          </w:p>
        </w:tc>
        <w:tc>
          <w:tcPr>
            <w:tcW w:w="2432" w:type="dxa"/>
          </w:tcPr>
          <w:p w:rsidR="00A6604C" w:rsidRDefault="00A6604C">
            <w:pPr>
              <w:pStyle w:val="TableParagraph"/>
              <w:rPr>
                <w:rFonts w:ascii="仿宋" w:eastAsia="仿宋" w:hAnsi="仿宋" w:cs="仿宋"/>
                <w:sz w:val="20"/>
              </w:rPr>
            </w:pPr>
          </w:p>
        </w:tc>
        <w:tc>
          <w:tcPr>
            <w:tcW w:w="1858" w:type="dxa"/>
            <w:vAlign w:val="center"/>
          </w:tcPr>
          <w:p w:rsidR="00A6604C" w:rsidRDefault="004E6C10">
            <w:pPr>
              <w:pStyle w:val="TableParagraph"/>
              <w:jc w:val="right"/>
              <w:rPr>
                <w:rFonts w:ascii="仿宋" w:eastAsia="仿宋" w:hAnsi="仿宋" w:cs="仿宋"/>
                <w:sz w:val="27"/>
              </w:rPr>
            </w:pPr>
            <w:r>
              <w:rPr>
                <w:rFonts w:ascii="仿宋" w:eastAsia="仿宋" w:hAnsi="仿宋" w:cs="仿宋" w:hint="eastAsia"/>
              </w:rPr>
              <w:t>公开10表</w:t>
            </w:r>
          </w:p>
        </w:tc>
      </w:tr>
      <w:tr w:rsidR="00A6604C">
        <w:trPr>
          <w:trHeight w:val="152"/>
        </w:trPr>
        <w:tc>
          <w:tcPr>
            <w:tcW w:w="13542" w:type="dxa"/>
            <w:gridSpan w:val="4"/>
            <w:vAlign w:val="center"/>
          </w:tcPr>
          <w:p w:rsidR="00A6604C" w:rsidRDefault="004E6C10">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南京市农业农村局</w:t>
            </w:r>
          </w:p>
        </w:tc>
        <w:tc>
          <w:tcPr>
            <w:tcW w:w="1858" w:type="dxa"/>
            <w:vAlign w:val="center"/>
          </w:tcPr>
          <w:p w:rsidR="00A6604C" w:rsidRDefault="004E6C10">
            <w:pPr>
              <w:pStyle w:val="TableParagraph"/>
              <w:jc w:val="right"/>
              <w:rPr>
                <w:rFonts w:ascii="仿宋" w:eastAsia="仿宋" w:hAnsi="仿宋" w:cs="仿宋"/>
                <w:sz w:val="27"/>
              </w:rPr>
            </w:pPr>
            <w:r>
              <w:rPr>
                <w:rFonts w:ascii="仿宋" w:eastAsia="仿宋" w:hAnsi="仿宋" w:cs="仿宋" w:hint="eastAsia"/>
              </w:rPr>
              <w:t>金额单位：万元</w:t>
            </w:r>
          </w:p>
        </w:tc>
      </w:tr>
      <w:tr w:rsidR="00A6604C">
        <w:trPr>
          <w:trHeight w:val="267"/>
        </w:trPr>
        <w:tc>
          <w:tcPr>
            <w:tcW w:w="8426" w:type="dxa"/>
            <w:gridSpan w:val="2"/>
            <w:tcBorders>
              <w:top w:val="single" w:sz="4" w:space="0" w:color="000000"/>
              <w:left w:val="single" w:sz="4" w:space="0" w:color="000000"/>
              <w:bottom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2684" w:type="dxa"/>
            <w:vMerge w:val="restart"/>
            <w:tcBorders>
              <w:top w:val="single" w:sz="4" w:space="0" w:color="000000"/>
              <w:left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本年支出合计</w:t>
            </w:r>
          </w:p>
        </w:tc>
        <w:tc>
          <w:tcPr>
            <w:tcW w:w="2432" w:type="dxa"/>
            <w:vMerge w:val="restart"/>
            <w:tcBorders>
              <w:top w:val="single" w:sz="4" w:space="0" w:color="000000"/>
              <w:left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基本支出</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项目支出</w:t>
            </w:r>
          </w:p>
        </w:tc>
      </w:tr>
      <w:tr w:rsidR="00A6604C">
        <w:trPr>
          <w:trHeight w:val="427"/>
        </w:trPr>
        <w:tc>
          <w:tcPr>
            <w:tcW w:w="1431" w:type="dxa"/>
            <w:tcBorders>
              <w:left w:val="single" w:sz="4" w:space="0" w:color="000000"/>
              <w:bottom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功能分类</w:t>
            </w:r>
          </w:p>
          <w:p w:rsidR="00A6604C" w:rsidRDefault="004E6C10">
            <w:pPr>
              <w:pStyle w:val="TableParagraph"/>
              <w:jc w:val="center"/>
              <w:rPr>
                <w:rFonts w:ascii="仿宋" w:eastAsia="仿宋" w:hAnsi="仿宋" w:cs="仿宋"/>
              </w:rPr>
            </w:pPr>
            <w:r>
              <w:rPr>
                <w:rFonts w:ascii="仿宋" w:eastAsia="仿宋" w:hAnsi="仿宋" w:cs="仿宋" w:hint="eastAsia"/>
              </w:rPr>
              <w:t>科目编码</w:t>
            </w:r>
          </w:p>
        </w:tc>
        <w:tc>
          <w:tcPr>
            <w:tcW w:w="6995" w:type="dxa"/>
            <w:tcBorders>
              <w:left w:val="single" w:sz="4" w:space="0" w:color="000000"/>
              <w:bottom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科目名称</w:t>
            </w:r>
          </w:p>
        </w:tc>
        <w:tc>
          <w:tcPr>
            <w:tcW w:w="2684" w:type="dxa"/>
            <w:vMerge/>
            <w:tcBorders>
              <w:left w:val="single" w:sz="4" w:space="0" w:color="000000"/>
              <w:bottom w:val="single" w:sz="4" w:space="0" w:color="000000"/>
            </w:tcBorders>
          </w:tcPr>
          <w:p w:rsidR="00A6604C" w:rsidRDefault="00A6604C">
            <w:pPr>
              <w:rPr>
                <w:rFonts w:ascii="仿宋" w:eastAsia="仿宋" w:hAnsi="仿宋" w:cs="仿宋"/>
              </w:rPr>
            </w:pPr>
          </w:p>
        </w:tc>
        <w:tc>
          <w:tcPr>
            <w:tcW w:w="2432" w:type="dxa"/>
            <w:vMerge/>
            <w:tcBorders>
              <w:left w:val="single" w:sz="4" w:space="0" w:color="000000"/>
              <w:bottom w:val="single" w:sz="4" w:space="0" w:color="000000"/>
            </w:tcBorders>
            <w:vAlign w:val="center"/>
          </w:tcPr>
          <w:p w:rsidR="00A6604C" w:rsidRDefault="00A6604C">
            <w:pPr>
              <w:pStyle w:val="TableParagraph"/>
              <w:jc w:val="center"/>
              <w:rPr>
                <w:rFonts w:ascii="仿宋" w:eastAsia="仿宋" w:hAnsi="仿宋" w:cs="仿宋"/>
              </w:rPr>
            </w:pPr>
          </w:p>
        </w:tc>
        <w:tc>
          <w:tcPr>
            <w:tcW w:w="1858" w:type="dxa"/>
            <w:vMerge/>
            <w:tcBorders>
              <w:left w:val="single" w:sz="4" w:space="0" w:color="000000"/>
              <w:bottom w:val="single" w:sz="4" w:space="0" w:color="000000"/>
              <w:right w:val="single" w:sz="4" w:space="0" w:color="000000"/>
            </w:tcBorders>
          </w:tcPr>
          <w:p w:rsidR="00A6604C" w:rsidRDefault="00A6604C">
            <w:pPr>
              <w:rPr>
                <w:rFonts w:ascii="仿宋" w:eastAsia="仿宋" w:hAnsi="仿宋" w:cs="仿宋"/>
              </w:rPr>
            </w:pPr>
          </w:p>
        </w:tc>
      </w:tr>
      <w:tr w:rsidR="00A6604C">
        <w:trPr>
          <w:trHeight w:val="275"/>
        </w:trPr>
        <w:tc>
          <w:tcPr>
            <w:tcW w:w="8426" w:type="dxa"/>
            <w:gridSpan w:val="2"/>
            <w:tcBorders>
              <w:left w:val="single" w:sz="4" w:space="0" w:color="000000"/>
              <w:bottom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栏次</w:t>
            </w:r>
          </w:p>
        </w:tc>
        <w:tc>
          <w:tcPr>
            <w:tcW w:w="2684" w:type="dxa"/>
            <w:tcBorders>
              <w:left w:val="single" w:sz="4" w:space="0" w:color="000000"/>
              <w:bottom w:val="single" w:sz="4" w:space="0" w:color="000000"/>
            </w:tcBorders>
            <w:vAlign w:val="center"/>
          </w:tcPr>
          <w:p w:rsidR="00A6604C" w:rsidRDefault="004E6C10">
            <w:pPr>
              <w:pStyle w:val="TableParagraph"/>
              <w:jc w:val="center"/>
              <w:rPr>
                <w:rFonts w:ascii="仿宋" w:eastAsia="仿宋" w:hAnsi="仿宋" w:cs="仿宋"/>
                <w:lang w:val="en-US"/>
              </w:rPr>
            </w:pPr>
            <w:r>
              <w:rPr>
                <w:rFonts w:ascii="仿宋" w:eastAsia="仿宋" w:hAnsi="仿宋" w:cs="仿宋" w:hint="eastAsia"/>
                <w:lang w:val="en-US"/>
              </w:rPr>
              <w:t>1</w:t>
            </w:r>
          </w:p>
        </w:tc>
        <w:tc>
          <w:tcPr>
            <w:tcW w:w="2432" w:type="dxa"/>
            <w:tcBorders>
              <w:left w:val="single" w:sz="4" w:space="0" w:color="000000"/>
              <w:bottom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2</w:t>
            </w:r>
          </w:p>
        </w:tc>
        <w:tc>
          <w:tcPr>
            <w:tcW w:w="1858" w:type="dxa"/>
            <w:tcBorders>
              <w:left w:val="single" w:sz="4" w:space="0" w:color="000000"/>
              <w:bottom w:val="single" w:sz="4" w:space="0" w:color="000000"/>
              <w:right w:val="single" w:sz="4" w:space="0" w:color="000000"/>
            </w:tcBorders>
            <w:vAlign w:val="center"/>
          </w:tcPr>
          <w:p w:rsidR="00A6604C" w:rsidRDefault="004E6C10">
            <w:pPr>
              <w:pStyle w:val="TableParagraph"/>
              <w:jc w:val="center"/>
              <w:rPr>
                <w:rFonts w:ascii="仿宋" w:eastAsia="仿宋" w:hAnsi="仿宋" w:cs="仿宋"/>
                <w:lang w:val="en-US"/>
              </w:rPr>
            </w:pPr>
            <w:r>
              <w:rPr>
                <w:rFonts w:ascii="仿宋" w:eastAsia="仿宋" w:hAnsi="仿宋" w:cs="仿宋" w:hint="eastAsia"/>
                <w:lang w:val="en-US"/>
              </w:rPr>
              <w:t>3</w:t>
            </w:r>
          </w:p>
        </w:tc>
      </w:tr>
      <w:tr w:rsidR="00A6604C">
        <w:trPr>
          <w:trHeight w:hRule="exact" w:val="389"/>
        </w:trPr>
        <w:tc>
          <w:tcPr>
            <w:tcW w:w="8426" w:type="dxa"/>
            <w:gridSpan w:val="2"/>
            <w:tcBorders>
              <w:left w:val="single" w:sz="4" w:space="0" w:color="000000"/>
              <w:bottom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合计</w:t>
            </w:r>
          </w:p>
        </w:tc>
        <w:tc>
          <w:tcPr>
            <w:tcW w:w="2684" w:type="dxa"/>
            <w:tcBorders>
              <w:left w:val="single" w:sz="4" w:space="0" w:color="000000"/>
              <w:bottom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5,213.94</w:t>
            </w:r>
          </w:p>
        </w:tc>
        <w:tc>
          <w:tcPr>
            <w:tcW w:w="2432" w:type="dxa"/>
            <w:tcBorders>
              <w:left w:val="single" w:sz="4" w:space="0" w:color="000000"/>
              <w:bottom w:val="single" w:sz="4" w:space="0" w:color="000000"/>
            </w:tcBorders>
            <w:vAlign w:val="center"/>
          </w:tcPr>
          <w:p w:rsidR="00A6604C" w:rsidRDefault="00A6604C">
            <w:pPr>
              <w:pStyle w:val="TableParagraph"/>
              <w:jc w:val="right"/>
              <w:rPr>
                <w:rFonts w:ascii="仿宋" w:eastAsia="仿宋" w:hAnsi="仿宋" w:cs="仿宋"/>
              </w:rPr>
            </w:pPr>
          </w:p>
        </w:tc>
        <w:tc>
          <w:tcPr>
            <w:tcW w:w="1858" w:type="dxa"/>
            <w:tcBorders>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5,213.94</w:t>
            </w:r>
          </w:p>
        </w:tc>
      </w:tr>
      <w:tr w:rsidR="00A6604C">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212</w:t>
            </w:r>
          </w:p>
        </w:tc>
        <w:tc>
          <w:tcPr>
            <w:tcW w:w="6995"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城乡社区支出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A6604C" w:rsidRDefault="004E6C10">
            <w:pPr>
              <w:jc w:val="right"/>
              <w:rPr>
                <w:rFonts w:ascii="仿宋" w:eastAsia="仿宋" w:hAnsi="仿宋" w:cs="仿宋"/>
              </w:rPr>
            </w:pPr>
            <w:r>
              <w:rPr>
                <w:rFonts w:ascii="仿宋" w:eastAsia="仿宋" w:hAnsi="仿宋" w:cs="仿宋" w:hint="eastAsia"/>
              </w:rPr>
              <w:t>5,213.94</w:t>
            </w:r>
          </w:p>
        </w:tc>
        <w:tc>
          <w:tcPr>
            <w:tcW w:w="2432" w:type="dxa"/>
            <w:tcBorders>
              <w:top w:val="single" w:sz="4" w:space="0" w:color="000000"/>
              <w:left w:val="single" w:sz="4" w:space="0" w:color="000000"/>
              <w:bottom w:val="single" w:sz="4" w:space="0" w:color="000000"/>
              <w:right w:val="single" w:sz="4" w:space="0" w:color="000000"/>
            </w:tcBorders>
            <w:vAlign w:val="center"/>
          </w:tcPr>
          <w:p w:rsidR="00A6604C" w:rsidRDefault="00A6604C">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A6604C" w:rsidRDefault="004E6C10">
            <w:pPr>
              <w:jc w:val="right"/>
              <w:rPr>
                <w:rFonts w:ascii="仿宋" w:eastAsia="仿宋" w:hAnsi="仿宋" w:cs="仿宋"/>
              </w:rPr>
            </w:pPr>
            <w:r>
              <w:rPr>
                <w:rFonts w:ascii="仿宋" w:eastAsia="仿宋" w:hAnsi="仿宋" w:cs="仿宋" w:hint="eastAsia"/>
              </w:rPr>
              <w:t>5,213.94</w:t>
            </w:r>
          </w:p>
        </w:tc>
      </w:tr>
      <w:tr w:rsidR="00A6604C">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21208</w:t>
            </w:r>
          </w:p>
        </w:tc>
        <w:tc>
          <w:tcPr>
            <w:tcW w:w="6995"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国有土地使用权出让收入安排的支出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A6604C" w:rsidRDefault="004E6C10">
            <w:pPr>
              <w:jc w:val="right"/>
              <w:rPr>
                <w:rFonts w:ascii="仿宋" w:eastAsia="仿宋" w:hAnsi="仿宋" w:cs="仿宋"/>
              </w:rPr>
            </w:pPr>
            <w:r>
              <w:rPr>
                <w:rFonts w:ascii="仿宋" w:eastAsia="仿宋" w:hAnsi="仿宋" w:cs="仿宋" w:hint="eastAsia"/>
              </w:rPr>
              <w:t>5,213.94</w:t>
            </w:r>
          </w:p>
        </w:tc>
        <w:tc>
          <w:tcPr>
            <w:tcW w:w="2432" w:type="dxa"/>
            <w:tcBorders>
              <w:top w:val="single" w:sz="4" w:space="0" w:color="000000"/>
              <w:left w:val="single" w:sz="4" w:space="0" w:color="000000"/>
              <w:bottom w:val="single" w:sz="4" w:space="0" w:color="000000"/>
              <w:right w:val="single" w:sz="4" w:space="0" w:color="000000"/>
            </w:tcBorders>
            <w:vAlign w:val="center"/>
          </w:tcPr>
          <w:p w:rsidR="00A6604C" w:rsidRDefault="00A6604C">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A6604C" w:rsidRDefault="004E6C10">
            <w:pPr>
              <w:jc w:val="right"/>
              <w:rPr>
                <w:rFonts w:ascii="仿宋" w:eastAsia="仿宋" w:hAnsi="仿宋" w:cs="仿宋"/>
              </w:rPr>
            </w:pPr>
            <w:r>
              <w:rPr>
                <w:rFonts w:ascii="仿宋" w:eastAsia="仿宋" w:hAnsi="仿宋" w:cs="仿宋" w:hint="eastAsia"/>
              </w:rPr>
              <w:t>5,213.94</w:t>
            </w:r>
          </w:p>
        </w:tc>
      </w:tr>
      <w:tr w:rsidR="00A6604C">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2120814</w:t>
            </w:r>
          </w:p>
        </w:tc>
        <w:tc>
          <w:tcPr>
            <w:tcW w:w="6995"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农业生产发展支出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A6604C" w:rsidRDefault="004E6C10">
            <w:pPr>
              <w:jc w:val="right"/>
              <w:rPr>
                <w:rFonts w:ascii="仿宋" w:eastAsia="仿宋" w:hAnsi="仿宋" w:cs="仿宋"/>
              </w:rPr>
            </w:pPr>
            <w:r>
              <w:rPr>
                <w:rFonts w:ascii="仿宋" w:eastAsia="仿宋" w:hAnsi="仿宋" w:cs="仿宋" w:hint="eastAsia"/>
              </w:rPr>
              <w:t>2,875.29</w:t>
            </w:r>
          </w:p>
        </w:tc>
        <w:tc>
          <w:tcPr>
            <w:tcW w:w="2432" w:type="dxa"/>
            <w:tcBorders>
              <w:top w:val="single" w:sz="4" w:space="0" w:color="000000"/>
              <w:left w:val="single" w:sz="4" w:space="0" w:color="000000"/>
              <w:bottom w:val="single" w:sz="4" w:space="0" w:color="000000"/>
              <w:right w:val="single" w:sz="4" w:space="0" w:color="000000"/>
            </w:tcBorders>
            <w:vAlign w:val="center"/>
          </w:tcPr>
          <w:p w:rsidR="00A6604C" w:rsidRDefault="00A6604C">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A6604C" w:rsidRDefault="004E6C10">
            <w:pPr>
              <w:jc w:val="right"/>
              <w:rPr>
                <w:rFonts w:ascii="仿宋" w:eastAsia="仿宋" w:hAnsi="仿宋" w:cs="仿宋"/>
              </w:rPr>
            </w:pPr>
            <w:r>
              <w:rPr>
                <w:rFonts w:ascii="仿宋" w:eastAsia="仿宋" w:hAnsi="仿宋" w:cs="仿宋" w:hint="eastAsia"/>
              </w:rPr>
              <w:t>2,875.29</w:t>
            </w:r>
          </w:p>
        </w:tc>
      </w:tr>
      <w:tr w:rsidR="00A6604C">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2120816</w:t>
            </w:r>
          </w:p>
        </w:tc>
        <w:tc>
          <w:tcPr>
            <w:tcW w:w="6995"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农业农村生态环境支出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A6604C" w:rsidRDefault="004E6C10">
            <w:pPr>
              <w:jc w:val="right"/>
              <w:rPr>
                <w:rFonts w:ascii="仿宋" w:eastAsia="仿宋" w:hAnsi="仿宋" w:cs="仿宋"/>
              </w:rPr>
            </w:pPr>
            <w:r>
              <w:rPr>
                <w:rFonts w:ascii="仿宋" w:eastAsia="仿宋" w:hAnsi="仿宋" w:cs="仿宋" w:hint="eastAsia"/>
              </w:rPr>
              <w:t>2,338.65</w:t>
            </w:r>
          </w:p>
        </w:tc>
        <w:tc>
          <w:tcPr>
            <w:tcW w:w="2432" w:type="dxa"/>
            <w:tcBorders>
              <w:top w:val="single" w:sz="4" w:space="0" w:color="000000"/>
              <w:left w:val="single" w:sz="4" w:space="0" w:color="000000"/>
              <w:bottom w:val="single" w:sz="4" w:space="0" w:color="000000"/>
              <w:right w:val="single" w:sz="4" w:space="0" w:color="000000"/>
            </w:tcBorders>
            <w:vAlign w:val="center"/>
          </w:tcPr>
          <w:p w:rsidR="00A6604C" w:rsidRDefault="00A6604C">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A6604C" w:rsidRDefault="004E6C10">
            <w:pPr>
              <w:jc w:val="right"/>
              <w:rPr>
                <w:rFonts w:ascii="仿宋" w:eastAsia="仿宋" w:hAnsi="仿宋" w:cs="仿宋"/>
              </w:rPr>
            </w:pPr>
            <w:r>
              <w:rPr>
                <w:rFonts w:ascii="仿宋" w:eastAsia="仿宋" w:hAnsi="仿宋" w:cs="仿宋" w:hint="eastAsia"/>
              </w:rPr>
              <w:t>2,338.65</w:t>
            </w:r>
          </w:p>
        </w:tc>
      </w:tr>
    </w:tbl>
    <w:p w:rsidR="00A6604C" w:rsidRDefault="004E6C10">
      <w:pPr>
        <w:spacing w:before="25"/>
        <w:jc w:val="both"/>
        <w:rPr>
          <w:rFonts w:ascii="仿宋" w:eastAsia="仿宋" w:hAnsi="仿宋" w:cs="仿宋"/>
        </w:rPr>
      </w:pPr>
      <w:r>
        <w:rPr>
          <w:rFonts w:ascii="仿宋" w:eastAsia="仿宋" w:hAnsi="仿宋" w:cs="仿宋" w:hint="eastAsia"/>
        </w:rPr>
        <w:t>注：本表反映本年度政府性基金预算财政拨款支出情况。本表金额单位转换时可能存在尾数误差。</w:t>
      </w:r>
    </w:p>
    <w:p w:rsidR="00A6604C" w:rsidRDefault="00A6604C">
      <w:pPr>
        <w:spacing w:before="25"/>
        <w:jc w:val="both"/>
        <w:rPr>
          <w:rFonts w:ascii="仿宋" w:eastAsia="仿宋" w:hAnsi="仿宋" w:cs="仿宋"/>
          <w:lang w:val="en-US"/>
        </w:rPr>
        <w:sectPr w:rsidR="00A6604C">
          <w:footerReference w:type="default" r:id="rId21"/>
          <w:pgSz w:w="16838" w:h="11906" w:orient="landscape"/>
          <w:pgMar w:top="720" w:right="720" w:bottom="720" w:left="720" w:header="170" w:footer="280" w:gutter="0"/>
          <w:pgNumType w:fmt="numberInDash"/>
          <w:cols w:space="720"/>
          <w:formProt w:val="0"/>
          <w:docGrid w:linePitch="100"/>
        </w:sectPr>
      </w:pPr>
    </w:p>
    <w:tbl>
      <w:tblPr>
        <w:tblW w:w="15400" w:type="dxa"/>
        <w:tblInd w:w="47" w:type="dxa"/>
        <w:tblLayout w:type="fixed"/>
        <w:tblCellMar>
          <w:top w:w="55" w:type="dxa"/>
          <w:left w:w="55" w:type="dxa"/>
          <w:bottom w:w="55" w:type="dxa"/>
          <w:right w:w="55" w:type="dxa"/>
        </w:tblCellMar>
        <w:tblLook w:val="04A0" w:firstRow="1" w:lastRow="0" w:firstColumn="1" w:lastColumn="0" w:noHBand="0" w:noVBand="1"/>
      </w:tblPr>
      <w:tblGrid>
        <w:gridCol w:w="1462"/>
        <w:gridCol w:w="7058"/>
        <w:gridCol w:w="2510"/>
        <w:gridCol w:w="2309"/>
        <w:gridCol w:w="2061"/>
      </w:tblGrid>
      <w:tr w:rsidR="00A6604C">
        <w:trPr>
          <w:trHeight w:val="395"/>
        </w:trPr>
        <w:tc>
          <w:tcPr>
            <w:tcW w:w="15400" w:type="dxa"/>
            <w:gridSpan w:val="5"/>
            <w:vAlign w:val="center"/>
          </w:tcPr>
          <w:p w:rsidR="00A6604C" w:rsidRDefault="004E6C10">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国有资本经营预算支出决算表</w:t>
            </w:r>
          </w:p>
        </w:tc>
      </w:tr>
      <w:tr w:rsidR="00A6604C">
        <w:trPr>
          <w:trHeight w:val="323"/>
        </w:trPr>
        <w:tc>
          <w:tcPr>
            <w:tcW w:w="8520" w:type="dxa"/>
            <w:gridSpan w:val="2"/>
          </w:tcPr>
          <w:p w:rsidR="00A6604C" w:rsidRDefault="00A6604C">
            <w:pPr>
              <w:pStyle w:val="TableParagraph"/>
              <w:rPr>
                <w:rFonts w:ascii="仿宋" w:eastAsia="仿宋" w:hAnsi="仿宋" w:cs="仿宋"/>
                <w:sz w:val="20"/>
              </w:rPr>
            </w:pPr>
          </w:p>
        </w:tc>
        <w:tc>
          <w:tcPr>
            <w:tcW w:w="2510" w:type="dxa"/>
          </w:tcPr>
          <w:p w:rsidR="00A6604C" w:rsidRDefault="00A6604C">
            <w:pPr>
              <w:pStyle w:val="TableParagraph"/>
              <w:rPr>
                <w:rFonts w:ascii="仿宋" w:eastAsia="仿宋" w:hAnsi="仿宋" w:cs="仿宋"/>
                <w:sz w:val="27"/>
              </w:rPr>
            </w:pPr>
          </w:p>
        </w:tc>
        <w:tc>
          <w:tcPr>
            <w:tcW w:w="2309" w:type="dxa"/>
          </w:tcPr>
          <w:p w:rsidR="00A6604C" w:rsidRDefault="00A6604C">
            <w:pPr>
              <w:pStyle w:val="TableParagraph"/>
              <w:rPr>
                <w:rFonts w:ascii="仿宋" w:eastAsia="仿宋" w:hAnsi="仿宋" w:cs="仿宋"/>
                <w:sz w:val="20"/>
              </w:rPr>
            </w:pPr>
          </w:p>
        </w:tc>
        <w:tc>
          <w:tcPr>
            <w:tcW w:w="2061" w:type="dxa"/>
            <w:vAlign w:val="center"/>
          </w:tcPr>
          <w:p w:rsidR="00A6604C" w:rsidRDefault="004E6C10">
            <w:pPr>
              <w:pStyle w:val="TableParagraph"/>
              <w:jc w:val="right"/>
              <w:rPr>
                <w:rFonts w:ascii="仿宋" w:eastAsia="仿宋" w:hAnsi="仿宋" w:cs="仿宋"/>
                <w:sz w:val="27"/>
              </w:rPr>
            </w:pPr>
            <w:r>
              <w:rPr>
                <w:rFonts w:ascii="仿宋" w:eastAsia="仿宋" w:hAnsi="仿宋" w:cs="仿宋" w:hint="eastAsia"/>
              </w:rPr>
              <w:t>公开1</w:t>
            </w:r>
            <w:r>
              <w:rPr>
                <w:rFonts w:ascii="仿宋" w:eastAsia="仿宋" w:hAnsi="仿宋" w:cs="仿宋" w:hint="eastAsia"/>
                <w:lang w:val="en-US"/>
              </w:rPr>
              <w:t>1</w:t>
            </w:r>
            <w:r>
              <w:rPr>
                <w:rFonts w:ascii="仿宋" w:eastAsia="仿宋" w:hAnsi="仿宋" w:cs="仿宋" w:hint="eastAsia"/>
              </w:rPr>
              <w:t>表</w:t>
            </w:r>
          </w:p>
        </w:tc>
      </w:tr>
      <w:tr w:rsidR="00A6604C">
        <w:trPr>
          <w:trHeight w:val="152"/>
        </w:trPr>
        <w:tc>
          <w:tcPr>
            <w:tcW w:w="13339" w:type="dxa"/>
            <w:gridSpan w:val="4"/>
            <w:vAlign w:val="center"/>
          </w:tcPr>
          <w:p w:rsidR="00A6604C" w:rsidRDefault="004E6C10">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南京市农业农村局</w:t>
            </w:r>
          </w:p>
        </w:tc>
        <w:tc>
          <w:tcPr>
            <w:tcW w:w="2061" w:type="dxa"/>
            <w:vAlign w:val="center"/>
          </w:tcPr>
          <w:p w:rsidR="00A6604C" w:rsidRDefault="004E6C10">
            <w:pPr>
              <w:pStyle w:val="TableParagraph"/>
              <w:jc w:val="right"/>
              <w:rPr>
                <w:rFonts w:ascii="仿宋" w:eastAsia="仿宋" w:hAnsi="仿宋" w:cs="仿宋"/>
                <w:sz w:val="27"/>
              </w:rPr>
            </w:pPr>
            <w:r>
              <w:rPr>
                <w:rFonts w:ascii="仿宋" w:eastAsia="仿宋" w:hAnsi="仿宋" w:cs="仿宋" w:hint="eastAsia"/>
              </w:rPr>
              <w:t>金额单位：万元</w:t>
            </w:r>
          </w:p>
        </w:tc>
      </w:tr>
      <w:tr w:rsidR="00A6604C">
        <w:trPr>
          <w:trHeight w:val="267"/>
        </w:trPr>
        <w:tc>
          <w:tcPr>
            <w:tcW w:w="8520" w:type="dxa"/>
            <w:gridSpan w:val="2"/>
            <w:tcBorders>
              <w:top w:val="single" w:sz="4" w:space="0" w:color="000000"/>
              <w:left w:val="single" w:sz="4" w:space="0" w:color="000000"/>
              <w:bottom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2510" w:type="dxa"/>
            <w:vMerge w:val="restart"/>
            <w:tcBorders>
              <w:top w:val="single" w:sz="4" w:space="0" w:color="000000"/>
              <w:left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本年支出合计</w:t>
            </w:r>
          </w:p>
        </w:tc>
        <w:tc>
          <w:tcPr>
            <w:tcW w:w="2309" w:type="dxa"/>
            <w:vMerge w:val="restart"/>
            <w:tcBorders>
              <w:top w:val="single" w:sz="4" w:space="0" w:color="000000"/>
              <w:left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基本支出</w:t>
            </w:r>
          </w:p>
        </w:tc>
        <w:tc>
          <w:tcPr>
            <w:tcW w:w="2061" w:type="dxa"/>
            <w:vMerge w:val="restart"/>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项目支出</w:t>
            </w:r>
          </w:p>
        </w:tc>
      </w:tr>
      <w:tr w:rsidR="00A6604C">
        <w:trPr>
          <w:trHeight w:val="427"/>
        </w:trPr>
        <w:tc>
          <w:tcPr>
            <w:tcW w:w="1462" w:type="dxa"/>
            <w:tcBorders>
              <w:left w:val="single" w:sz="4" w:space="0" w:color="000000"/>
              <w:bottom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功能分类</w:t>
            </w:r>
          </w:p>
          <w:p w:rsidR="00A6604C" w:rsidRDefault="004E6C10">
            <w:pPr>
              <w:pStyle w:val="TableParagraph"/>
              <w:jc w:val="center"/>
              <w:rPr>
                <w:rFonts w:ascii="仿宋" w:eastAsia="仿宋" w:hAnsi="仿宋" w:cs="仿宋"/>
              </w:rPr>
            </w:pPr>
            <w:r>
              <w:rPr>
                <w:rFonts w:ascii="仿宋" w:eastAsia="仿宋" w:hAnsi="仿宋" w:cs="仿宋" w:hint="eastAsia"/>
              </w:rPr>
              <w:t>科目编码</w:t>
            </w:r>
          </w:p>
        </w:tc>
        <w:tc>
          <w:tcPr>
            <w:tcW w:w="7058" w:type="dxa"/>
            <w:tcBorders>
              <w:left w:val="single" w:sz="4" w:space="0" w:color="000000"/>
              <w:bottom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科目名称</w:t>
            </w:r>
          </w:p>
        </w:tc>
        <w:tc>
          <w:tcPr>
            <w:tcW w:w="2510" w:type="dxa"/>
            <w:vMerge/>
            <w:tcBorders>
              <w:left w:val="single" w:sz="4" w:space="0" w:color="000000"/>
              <w:bottom w:val="single" w:sz="4" w:space="0" w:color="000000"/>
            </w:tcBorders>
          </w:tcPr>
          <w:p w:rsidR="00A6604C" w:rsidRDefault="00A6604C">
            <w:pPr>
              <w:rPr>
                <w:rFonts w:ascii="仿宋" w:eastAsia="仿宋" w:hAnsi="仿宋" w:cs="仿宋"/>
              </w:rPr>
            </w:pPr>
          </w:p>
        </w:tc>
        <w:tc>
          <w:tcPr>
            <w:tcW w:w="2309" w:type="dxa"/>
            <w:vMerge/>
            <w:tcBorders>
              <w:left w:val="single" w:sz="4" w:space="0" w:color="000000"/>
              <w:bottom w:val="single" w:sz="4" w:space="0" w:color="000000"/>
            </w:tcBorders>
            <w:vAlign w:val="center"/>
          </w:tcPr>
          <w:p w:rsidR="00A6604C" w:rsidRDefault="00A6604C">
            <w:pPr>
              <w:pStyle w:val="TableParagraph"/>
              <w:jc w:val="center"/>
              <w:rPr>
                <w:rFonts w:ascii="仿宋" w:eastAsia="仿宋" w:hAnsi="仿宋" w:cs="仿宋"/>
              </w:rPr>
            </w:pPr>
          </w:p>
        </w:tc>
        <w:tc>
          <w:tcPr>
            <w:tcW w:w="2061" w:type="dxa"/>
            <w:vMerge/>
            <w:tcBorders>
              <w:left w:val="single" w:sz="4" w:space="0" w:color="000000"/>
              <w:bottom w:val="single" w:sz="4" w:space="0" w:color="000000"/>
              <w:right w:val="single" w:sz="4" w:space="0" w:color="000000"/>
            </w:tcBorders>
          </w:tcPr>
          <w:p w:rsidR="00A6604C" w:rsidRDefault="00A6604C">
            <w:pPr>
              <w:rPr>
                <w:rFonts w:ascii="仿宋" w:eastAsia="仿宋" w:hAnsi="仿宋" w:cs="仿宋"/>
              </w:rPr>
            </w:pPr>
          </w:p>
        </w:tc>
      </w:tr>
      <w:tr w:rsidR="00A6604C">
        <w:trPr>
          <w:trHeight w:val="275"/>
        </w:trPr>
        <w:tc>
          <w:tcPr>
            <w:tcW w:w="8520" w:type="dxa"/>
            <w:gridSpan w:val="2"/>
            <w:tcBorders>
              <w:left w:val="single" w:sz="4" w:space="0" w:color="000000"/>
              <w:bottom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栏次</w:t>
            </w:r>
          </w:p>
        </w:tc>
        <w:tc>
          <w:tcPr>
            <w:tcW w:w="2510" w:type="dxa"/>
            <w:tcBorders>
              <w:left w:val="single" w:sz="4" w:space="0" w:color="000000"/>
              <w:bottom w:val="single" w:sz="4" w:space="0" w:color="000000"/>
            </w:tcBorders>
            <w:vAlign w:val="center"/>
          </w:tcPr>
          <w:p w:rsidR="00A6604C" w:rsidRDefault="004E6C10">
            <w:pPr>
              <w:pStyle w:val="TableParagraph"/>
              <w:jc w:val="center"/>
              <w:rPr>
                <w:rFonts w:ascii="仿宋" w:eastAsia="仿宋" w:hAnsi="仿宋" w:cs="仿宋"/>
                <w:lang w:val="en-US"/>
              </w:rPr>
            </w:pPr>
            <w:r>
              <w:rPr>
                <w:rFonts w:ascii="仿宋" w:eastAsia="仿宋" w:hAnsi="仿宋" w:cs="仿宋" w:hint="eastAsia"/>
                <w:lang w:val="en-US"/>
              </w:rPr>
              <w:t>1</w:t>
            </w:r>
          </w:p>
        </w:tc>
        <w:tc>
          <w:tcPr>
            <w:tcW w:w="2309" w:type="dxa"/>
            <w:tcBorders>
              <w:left w:val="single" w:sz="4" w:space="0" w:color="000000"/>
              <w:bottom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2</w:t>
            </w:r>
          </w:p>
        </w:tc>
        <w:tc>
          <w:tcPr>
            <w:tcW w:w="2061" w:type="dxa"/>
            <w:tcBorders>
              <w:left w:val="single" w:sz="4" w:space="0" w:color="000000"/>
              <w:bottom w:val="single" w:sz="4" w:space="0" w:color="000000"/>
              <w:right w:val="single" w:sz="4" w:space="0" w:color="000000"/>
            </w:tcBorders>
            <w:vAlign w:val="center"/>
          </w:tcPr>
          <w:p w:rsidR="00A6604C" w:rsidRDefault="004E6C10">
            <w:pPr>
              <w:pStyle w:val="TableParagraph"/>
              <w:jc w:val="center"/>
              <w:rPr>
                <w:rFonts w:ascii="仿宋" w:eastAsia="仿宋" w:hAnsi="仿宋" w:cs="仿宋"/>
                <w:lang w:val="en-US"/>
              </w:rPr>
            </w:pPr>
            <w:r>
              <w:rPr>
                <w:rFonts w:ascii="仿宋" w:eastAsia="仿宋" w:hAnsi="仿宋" w:cs="仿宋" w:hint="eastAsia"/>
                <w:lang w:val="en-US"/>
              </w:rPr>
              <w:t>3</w:t>
            </w:r>
          </w:p>
        </w:tc>
      </w:tr>
      <w:tr w:rsidR="00A6604C">
        <w:trPr>
          <w:trHeight w:hRule="exact" w:val="389"/>
        </w:trPr>
        <w:tc>
          <w:tcPr>
            <w:tcW w:w="8520" w:type="dxa"/>
            <w:gridSpan w:val="2"/>
            <w:tcBorders>
              <w:left w:val="single" w:sz="4" w:space="0" w:color="000000"/>
              <w:bottom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合计</w:t>
            </w:r>
          </w:p>
        </w:tc>
        <w:tc>
          <w:tcPr>
            <w:tcW w:w="2510" w:type="dxa"/>
            <w:tcBorders>
              <w:left w:val="single" w:sz="4" w:space="0" w:color="000000"/>
              <w:bottom w:val="single" w:sz="4" w:space="0" w:color="000000"/>
            </w:tcBorders>
            <w:vAlign w:val="center"/>
          </w:tcPr>
          <w:p w:rsidR="00A6604C" w:rsidRDefault="00A6604C">
            <w:pPr>
              <w:pStyle w:val="TableParagraph"/>
              <w:jc w:val="right"/>
              <w:rPr>
                <w:rFonts w:ascii="仿宋" w:eastAsia="仿宋" w:hAnsi="仿宋" w:cs="仿宋"/>
              </w:rPr>
            </w:pPr>
          </w:p>
        </w:tc>
        <w:tc>
          <w:tcPr>
            <w:tcW w:w="2309" w:type="dxa"/>
            <w:tcBorders>
              <w:left w:val="single" w:sz="4" w:space="0" w:color="000000"/>
              <w:bottom w:val="single" w:sz="4" w:space="0" w:color="000000"/>
            </w:tcBorders>
            <w:vAlign w:val="center"/>
          </w:tcPr>
          <w:p w:rsidR="00A6604C" w:rsidRDefault="00A6604C">
            <w:pPr>
              <w:pStyle w:val="TableParagraph"/>
              <w:jc w:val="right"/>
              <w:rPr>
                <w:rFonts w:ascii="仿宋" w:eastAsia="仿宋" w:hAnsi="仿宋" w:cs="仿宋"/>
              </w:rPr>
            </w:pPr>
          </w:p>
        </w:tc>
        <w:tc>
          <w:tcPr>
            <w:tcW w:w="2061" w:type="dxa"/>
            <w:tcBorders>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A6604C" w:rsidRDefault="00A6604C">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A6604C" w:rsidRDefault="00A6604C">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A6604C" w:rsidRDefault="00A6604C">
            <w:pPr>
              <w:jc w:val="right"/>
              <w:rPr>
                <w:rFonts w:ascii="仿宋" w:eastAsia="仿宋" w:hAnsi="仿宋" w:cs="仿宋"/>
              </w:rPr>
            </w:pPr>
          </w:p>
        </w:tc>
      </w:tr>
      <w:tr w:rsidR="00A6604C">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A6604C" w:rsidRDefault="00A6604C">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A6604C" w:rsidRDefault="00A6604C">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A6604C" w:rsidRDefault="00A6604C">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A6604C" w:rsidRDefault="00A6604C">
            <w:pPr>
              <w:jc w:val="right"/>
              <w:rPr>
                <w:rFonts w:ascii="仿宋" w:eastAsia="仿宋" w:hAnsi="仿宋" w:cs="仿宋"/>
              </w:rPr>
            </w:pPr>
          </w:p>
        </w:tc>
      </w:tr>
    </w:tbl>
    <w:p w:rsidR="00A6604C" w:rsidRDefault="004E6C10">
      <w:pPr>
        <w:jc w:val="both"/>
        <w:rPr>
          <w:rFonts w:ascii="仿宋" w:eastAsia="仿宋" w:hAnsi="仿宋" w:cs="仿宋"/>
        </w:rPr>
      </w:pPr>
      <w:r>
        <w:rPr>
          <w:rFonts w:ascii="仿宋" w:eastAsia="仿宋" w:hAnsi="仿宋" w:cs="仿宋" w:hint="eastAsia"/>
        </w:rPr>
        <w:t>注：本表反映本年度国有资本经营预算财政拨款支出情况。</w:t>
      </w:r>
    </w:p>
    <w:p w:rsidR="00A6604C" w:rsidRDefault="004E6C10">
      <w:pPr>
        <w:ind w:leftChars="200" w:left="440"/>
        <w:jc w:val="both"/>
        <w:rPr>
          <w:rFonts w:ascii="仿宋" w:eastAsia="仿宋" w:hAnsi="仿宋" w:cs="仿宋"/>
          <w:lang w:val="en-US"/>
        </w:rPr>
      </w:pPr>
      <w:r>
        <w:rPr>
          <w:rFonts w:ascii="仿宋" w:eastAsia="仿宋" w:hAnsi="仿宋" w:cs="仿宋"/>
        </w:rPr>
        <w:t>本单位无</w:t>
      </w:r>
      <w:r>
        <w:rPr>
          <w:rFonts w:ascii="仿宋" w:eastAsia="仿宋" w:hAnsi="仿宋" w:cs="仿宋" w:hint="eastAsia"/>
        </w:rPr>
        <w:t>国有资本经营预算支出</w:t>
      </w:r>
      <w:r>
        <w:rPr>
          <w:rFonts w:ascii="仿宋" w:eastAsia="仿宋" w:hAnsi="仿宋" w:cs="仿宋" w:hint="eastAsia"/>
          <w:lang w:val="en-US"/>
        </w:rPr>
        <w:t>决算，故本表为空。</w:t>
      </w:r>
    </w:p>
    <w:p w:rsidR="00A6604C" w:rsidRDefault="00A6604C">
      <w:pPr>
        <w:spacing w:before="25"/>
        <w:ind w:leftChars="-100" w:left="-220"/>
        <w:jc w:val="both"/>
        <w:rPr>
          <w:rFonts w:ascii="仿宋" w:eastAsia="仿宋" w:hAnsi="仿宋" w:cs="仿宋"/>
          <w:lang w:val="en-US"/>
        </w:rPr>
        <w:sectPr w:rsidR="00A6604C">
          <w:pgSz w:w="16838" w:h="11906" w:orient="landscape"/>
          <w:pgMar w:top="720" w:right="720" w:bottom="720" w:left="720" w:header="170" w:footer="280" w:gutter="0"/>
          <w:pgNumType w:fmt="numberInDash"/>
          <w:cols w:space="720"/>
          <w:formProt w:val="0"/>
          <w:docGrid w:linePitch="100"/>
        </w:sectPr>
      </w:pPr>
    </w:p>
    <w:tbl>
      <w:tblPr>
        <w:tblW w:w="10466" w:type="dxa"/>
        <w:tblInd w:w="53" w:type="dxa"/>
        <w:tblLayout w:type="fixed"/>
        <w:tblCellMar>
          <w:top w:w="55" w:type="dxa"/>
          <w:left w:w="55" w:type="dxa"/>
          <w:bottom w:w="55" w:type="dxa"/>
          <w:right w:w="55" w:type="dxa"/>
        </w:tblCellMar>
        <w:tblLook w:val="04A0" w:firstRow="1" w:lastRow="0" w:firstColumn="1" w:lastColumn="0" w:noHBand="0" w:noVBand="1"/>
      </w:tblPr>
      <w:tblGrid>
        <w:gridCol w:w="1642"/>
        <w:gridCol w:w="4990"/>
        <w:gridCol w:w="3834"/>
      </w:tblGrid>
      <w:tr w:rsidR="00A6604C">
        <w:trPr>
          <w:trHeight w:val="319"/>
        </w:trPr>
        <w:tc>
          <w:tcPr>
            <w:tcW w:w="10466" w:type="dxa"/>
            <w:gridSpan w:val="3"/>
          </w:tcPr>
          <w:p w:rsidR="00A6604C" w:rsidRDefault="004E6C10">
            <w:pPr>
              <w:pStyle w:val="TableParagraph"/>
              <w:tabs>
                <w:tab w:val="left" w:pos="610"/>
              </w:tabs>
              <w:spacing w:before="28"/>
              <w:ind w:left="8"/>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机关运行经费支出决算表</w:t>
            </w:r>
          </w:p>
        </w:tc>
      </w:tr>
      <w:tr w:rsidR="00A6604C">
        <w:trPr>
          <w:trHeight w:val="90"/>
        </w:trPr>
        <w:tc>
          <w:tcPr>
            <w:tcW w:w="6632" w:type="dxa"/>
            <w:gridSpan w:val="2"/>
          </w:tcPr>
          <w:p w:rsidR="00A6604C" w:rsidRDefault="00A6604C">
            <w:pPr>
              <w:pStyle w:val="TableParagraph"/>
              <w:rPr>
                <w:rFonts w:ascii="仿宋" w:eastAsia="仿宋" w:hAnsi="仿宋" w:cs="仿宋"/>
                <w:sz w:val="20"/>
              </w:rPr>
            </w:pPr>
          </w:p>
        </w:tc>
        <w:tc>
          <w:tcPr>
            <w:tcW w:w="3834" w:type="dxa"/>
            <w:vAlign w:val="center"/>
          </w:tcPr>
          <w:p w:rsidR="00A6604C" w:rsidRDefault="004E6C10">
            <w:pPr>
              <w:pStyle w:val="TableParagraph"/>
              <w:jc w:val="right"/>
              <w:rPr>
                <w:rFonts w:ascii="仿宋" w:eastAsia="仿宋" w:hAnsi="仿宋" w:cs="仿宋"/>
              </w:rPr>
            </w:pPr>
            <w:r>
              <w:rPr>
                <w:rFonts w:ascii="仿宋" w:eastAsia="仿宋" w:hAnsi="仿宋" w:cs="仿宋" w:hint="eastAsia"/>
              </w:rPr>
              <w:t>公开1</w:t>
            </w:r>
            <w:r>
              <w:rPr>
                <w:rFonts w:ascii="仿宋" w:eastAsia="仿宋" w:hAnsi="仿宋" w:cs="仿宋" w:hint="eastAsia"/>
                <w:lang w:val="en-US"/>
              </w:rPr>
              <w:t>2</w:t>
            </w:r>
            <w:r>
              <w:rPr>
                <w:rFonts w:ascii="仿宋" w:eastAsia="仿宋" w:hAnsi="仿宋" w:cs="仿宋" w:hint="eastAsia"/>
              </w:rPr>
              <w:t>表</w:t>
            </w:r>
          </w:p>
        </w:tc>
      </w:tr>
      <w:tr w:rsidR="00A6604C">
        <w:trPr>
          <w:trHeight w:val="90"/>
        </w:trPr>
        <w:tc>
          <w:tcPr>
            <w:tcW w:w="6632" w:type="dxa"/>
            <w:gridSpan w:val="2"/>
            <w:vAlign w:val="center"/>
          </w:tcPr>
          <w:p w:rsidR="00A6604C" w:rsidRDefault="004E6C10">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南京市农业农村局</w:t>
            </w:r>
          </w:p>
        </w:tc>
        <w:tc>
          <w:tcPr>
            <w:tcW w:w="3834" w:type="dxa"/>
            <w:vAlign w:val="center"/>
          </w:tcPr>
          <w:p w:rsidR="00A6604C" w:rsidRDefault="004E6C10">
            <w:pPr>
              <w:pStyle w:val="TableParagraph"/>
              <w:jc w:val="right"/>
              <w:rPr>
                <w:rFonts w:ascii="仿宋" w:eastAsia="仿宋" w:hAnsi="仿宋" w:cs="仿宋"/>
                <w:sz w:val="27"/>
              </w:rPr>
            </w:pPr>
            <w:r>
              <w:rPr>
                <w:rFonts w:ascii="仿宋" w:eastAsia="仿宋" w:hAnsi="仿宋" w:cs="仿宋" w:hint="eastAsia"/>
              </w:rPr>
              <w:t>金额单位：万元</w:t>
            </w:r>
          </w:p>
        </w:tc>
      </w:tr>
      <w:tr w:rsidR="00A6604C">
        <w:trPr>
          <w:trHeight w:val="319"/>
        </w:trPr>
        <w:tc>
          <w:tcPr>
            <w:tcW w:w="6632" w:type="dxa"/>
            <w:gridSpan w:val="2"/>
            <w:tcBorders>
              <w:top w:val="single" w:sz="4" w:space="0" w:color="000000"/>
              <w:left w:val="single" w:sz="4" w:space="0" w:color="000000"/>
              <w:bottom w:val="single" w:sz="4" w:space="0" w:color="000000"/>
            </w:tcBorders>
          </w:tcPr>
          <w:p w:rsidR="00A6604C" w:rsidRDefault="004E6C10">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3834" w:type="dxa"/>
            <w:vMerge w:val="restart"/>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机关运行经费支出决算</w:t>
            </w:r>
          </w:p>
        </w:tc>
      </w:tr>
      <w:tr w:rsidR="00A6604C">
        <w:trPr>
          <w:trHeight w:val="363"/>
        </w:trPr>
        <w:tc>
          <w:tcPr>
            <w:tcW w:w="1642" w:type="dxa"/>
            <w:tcBorders>
              <w:left w:val="single" w:sz="4" w:space="0" w:color="000000"/>
              <w:bottom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科目编码</w:t>
            </w:r>
          </w:p>
        </w:tc>
        <w:tc>
          <w:tcPr>
            <w:tcW w:w="4990" w:type="dxa"/>
            <w:tcBorders>
              <w:left w:val="single" w:sz="4" w:space="0" w:color="000000"/>
              <w:bottom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科目名称</w:t>
            </w:r>
          </w:p>
        </w:tc>
        <w:tc>
          <w:tcPr>
            <w:tcW w:w="3834" w:type="dxa"/>
            <w:vMerge/>
            <w:tcBorders>
              <w:left w:val="single" w:sz="4" w:space="0" w:color="000000"/>
              <w:bottom w:val="single" w:sz="4" w:space="0" w:color="000000"/>
              <w:right w:val="single" w:sz="4" w:space="0" w:color="000000"/>
            </w:tcBorders>
          </w:tcPr>
          <w:p w:rsidR="00A6604C" w:rsidRDefault="00A6604C">
            <w:pPr>
              <w:rPr>
                <w:rFonts w:ascii="仿宋" w:eastAsia="仿宋" w:hAnsi="仿宋" w:cs="仿宋"/>
              </w:rPr>
            </w:pPr>
          </w:p>
        </w:tc>
      </w:tr>
      <w:tr w:rsidR="00A6604C">
        <w:trPr>
          <w:trHeight w:val="229"/>
        </w:trPr>
        <w:tc>
          <w:tcPr>
            <w:tcW w:w="6632" w:type="dxa"/>
            <w:gridSpan w:val="2"/>
            <w:tcBorders>
              <w:left w:val="single" w:sz="4" w:space="0" w:color="000000"/>
              <w:bottom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合计</w:t>
            </w:r>
          </w:p>
        </w:tc>
        <w:tc>
          <w:tcPr>
            <w:tcW w:w="3834" w:type="dxa"/>
            <w:tcBorders>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328.54</w:t>
            </w:r>
          </w:p>
        </w:tc>
      </w:tr>
      <w:tr w:rsidR="00A6604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b/>
              </w:rPr>
              <w:t>302</w:t>
            </w:r>
          </w:p>
        </w:tc>
        <w:tc>
          <w:tcPr>
            <w:tcW w:w="4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b/>
              </w:rPr>
              <w:t>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A6604C" w:rsidRDefault="004E6C10">
            <w:pPr>
              <w:jc w:val="right"/>
              <w:rPr>
                <w:rFonts w:ascii="仿宋" w:eastAsia="仿宋" w:hAnsi="仿宋" w:cs="仿宋"/>
              </w:rPr>
            </w:pPr>
            <w:r>
              <w:rPr>
                <w:rFonts w:ascii="仿宋" w:eastAsia="仿宋" w:hAnsi="仿宋" w:cs="仿宋" w:hint="eastAsia"/>
              </w:rPr>
              <w:t>328.54</w:t>
            </w:r>
          </w:p>
        </w:tc>
      </w:tr>
      <w:tr w:rsidR="00A6604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30201</w:t>
            </w:r>
          </w:p>
        </w:tc>
        <w:tc>
          <w:tcPr>
            <w:tcW w:w="4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办公费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6604C" w:rsidRDefault="004E6C10">
            <w:pPr>
              <w:jc w:val="right"/>
              <w:rPr>
                <w:rFonts w:ascii="仿宋" w:eastAsia="仿宋" w:hAnsi="仿宋" w:cs="仿宋"/>
              </w:rPr>
            </w:pPr>
            <w:r>
              <w:rPr>
                <w:rFonts w:ascii="仿宋" w:eastAsia="仿宋" w:hAnsi="仿宋" w:cs="仿宋" w:hint="eastAsia"/>
              </w:rPr>
              <w:t>41.57</w:t>
            </w:r>
          </w:p>
        </w:tc>
      </w:tr>
      <w:tr w:rsidR="00A6604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30202</w:t>
            </w:r>
          </w:p>
        </w:tc>
        <w:tc>
          <w:tcPr>
            <w:tcW w:w="4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印刷费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6604C" w:rsidRDefault="004E6C10">
            <w:pPr>
              <w:jc w:val="right"/>
              <w:rPr>
                <w:rFonts w:ascii="仿宋" w:eastAsia="仿宋" w:hAnsi="仿宋" w:cs="仿宋"/>
              </w:rPr>
            </w:pPr>
            <w:r>
              <w:rPr>
                <w:rFonts w:ascii="仿宋" w:eastAsia="仿宋" w:hAnsi="仿宋" w:cs="仿宋" w:hint="eastAsia"/>
              </w:rPr>
              <w:t>5.24</w:t>
            </w:r>
          </w:p>
        </w:tc>
      </w:tr>
      <w:tr w:rsidR="00A6604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30203</w:t>
            </w:r>
          </w:p>
        </w:tc>
        <w:tc>
          <w:tcPr>
            <w:tcW w:w="4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咨询费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6604C" w:rsidRDefault="00A6604C">
            <w:pPr>
              <w:jc w:val="right"/>
              <w:rPr>
                <w:rFonts w:ascii="仿宋" w:eastAsia="仿宋" w:hAnsi="仿宋" w:cs="仿宋"/>
              </w:rPr>
            </w:pPr>
          </w:p>
        </w:tc>
      </w:tr>
      <w:tr w:rsidR="00A6604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30204</w:t>
            </w:r>
          </w:p>
        </w:tc>
        <w:tc>
          <w:tcPr>
            <w:tcW w:w="4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手续费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6604C" w:rsidRDefault="004E6C10">
            <w:pPr>
              <w:jc w:val="right"/>
              <w:rPr>
                <w:rFonts w:ascii="仿宋" w:eastAsia="仿宋" w:hAnsi="仿宋" w:cs="仿宋"/>
              </w:rPr>
            </w:pPr>
            <w:r>
              <w:rPr>
                <w:rFonts w:ascii="仿宋" w:eastAsia="仿宋" w:hAnsi="仿宋" w:cs="仿宋" w:hint="eastAsia"/>
              </w:rPr>
              <w:t>0.16</w:t>
            </w:r>
          </w:p>
        </w:tc>
      </w:tr>
      <w:tr w:rsidR="00A6604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30205</w:t>
            </w:r>
          </w:p>
        </w:tc>
        <w:tc>
          <w:tcPr>
            <w:tcW w:w="4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水费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6604C" w:rsidRDefault="00A6604C">
            <w:pPr>
              <w:jc w:val="right"/>
              <w:rPr>
                <w:rFonts w:ascii="仿宋" w:eastAsia="仿宋" w:hAnsi="仿宋" w:cs="仿宋"/>
              </w:rPr>
            </w:pPr>
          </w:p>
        </w:tc>
      </w:tr>
      <w:tr w:rsidR="00A6604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30206</w:t>
            </w:r>
          </w:p>
        </w:tc>
        <w:tc>
          <w:tcPr>
            <w:tcW w:w="4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6604C" w:rsidRDefault="00A6604C">
            <w:pPr>
              <w:jc w:val="right"/>
              <w:rPr>
                <w:rFonts w:ascii="仿宋" w:eastAsia="仿宋" w:hAnsi="仿宋" w:cs="仿宋"/>
              </w:rPr>
            </w:pPr>
          </w:p>
        </w:tc>
      </w:tr>
      <w:tr w:rsidR="00A6604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30207</w:t>
            </w:r>
          </w:p>
        </w:tc>
        <w:tc>
          <w:tcPr>
            <w:tcW w:w="4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邮电费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6604C" w:rsidRDefault="004E6C10">
            <w:pPr>
              <w:jc w:val="right"/>
              <w:rPr>
                <w:rFonts w:ascii="仿宋" w:eastAsia="仿宋" w:hAnsi="仿宋" w:cs="仿宋"/>
              </w:rPr>
            </w:pPr>
            <w:r>
              <w:rPr>
                <w:rFonts w:ascii="仿宋" w:eastAsia="仿宋" w:hAnsi="仿宋" w:cs="仿宋" w:hint="eastAsia"/>
              </w:rPr>
              <w:t>1.32</w:t>
            </w:r>
          </w:p>
        </w:tc>
      </w:tr>
      <w:tr w:rsidR="00A6604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30208</w:t>
            </w:r>
          </w:p>
        </w:tc>
        <w:tc>
          <w:tcPr>
            <w:tcW w:w="4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取暖费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6604C" w:rsidRDefault="00A6604C">
            <w:pPr>
              <w:jc w:val="right"/>
              <w:rPr>
                <w:rFonts w:ascii="仿宋" w:eastAsia="仿宋" w:hAnsi="仿宋" w:cs="仿宋"/>
              </w:rPr>
            </w:pPr>
          </w:p>
        </w:tc>
      </w:tr>
      <w:tr w:rsidR="00A6604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30209</w:t>
            </w:r>
          </w:p>
        </w:tc>
        <w:tc>
          <w:tcPr>
            <w:tcW w:w="4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物业管理费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6604C" w:rsidRDefault="00A6604C">
            <w:pPr>
              <w:jc w:val="right"/>
              <w:rPr>
                <w:rFonts w:ascii="仿宋" w:eastAsia="仿宋" w:hAnsi="仿宋" w:cs="仿宋"/>
              </w:rPr>
            </w:pPr>
          </w:p>
        </w:tc>
      </w:tr>
      <w:tr w:rsidR="00A6604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30211</w:t>
            </w:r>
          </w:p>
        </w:tc>
        <w:tc>
          <w:tcPr>
            <w:tcW w:w="4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差旅费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6604C" w:rsidRDefault="004E6C10">
            <w:pPr>
              <w:jc w:val="right"/>
              <w:rPr>
                <w:rFonts w:ascii="仿宋" w:eastAsia="仿宋" w:hAnsi="仿宋" w:cs="仿宋"/>
              </w:rPr>
            </w:pPr>
            <w:r>
              <w:rPr>
                <w:rFonts w:ascii="仿宋" w:eastAsia="仿宋" w:hAnsi="仿宋" w:cs="仿宋" w:hint="eastAsia"/>
              </w:rPr>
              <w:t>101.46</w:t>
            </w:r>
          </w:p>
        </w:tc>
      </w:tr>
      <w:tr w:rsidR="00A6604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30212</w:t>
            </w:r>
          </w:p>
        </w:tc>
        <w:tc>
          <w:tcPr>
            <w:tcW w:w="4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因公出国（境）费用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A6604C" w:rsidRDefault="00A6604C">
            <w:pPr>
              <w:jc w:val="right"/>
              <w:rPr>
                <w:rFonts w:ascii="仿宋" w:eastAsia="仿宋" w:hAnsi="仿宋" w:cs="仿宋"/>
              </w:rPr>
            </w:pPr>
          </w:p>
        </w:tc>
      </w:tr>
      <w:tr w:rsidR="00A6604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30213</w:t>
            </w:r>
          </w:p>
        </w:tc>
        <w:tc>
          <w:tcPr>
            <w:tcW w:w="4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维修（护）费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6604C" w:rsidRDefault="00A6604C">
            <w:pPr>
              <w:jc w:val="right"/>
              <w:rPr>
                <w:rFonts w:ascii="仿宋" w:eastAsia="仿宋" w:hAnsi="仿宋" w:cs="仿宋"/>
              </w:rPr>
            </w:pPr>
          </w:p>
        </w:tc>
      </w:tr>
      <w:tr w:rsidR="00A6604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30214</w:t>
            </w:r>
          </w:p>
        </w:tc>
        <w:tc>
          <w:tcPr>
            <w:tcW w:w="4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租赁费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6604C" w:rsidRDefault="00A6604C">
            <w:pPr>
              <w:jc w:val="right"/>
              <w:rPr>
                <w:rFonts w:ascii="仿宋" w:eastAsia="仿宋" w:hAnsi="仿宋" w:cs="仿宋"/>
              </w:rPr>
            </w:pPr>
          </w:p>
        </w:tc>
      </w:tr>
      <w:tr w:rsidR="00A6604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30215</w:t>
            </w:r>
          </w:p>
        </w:tc>
        <w:tc>
          <w:tcPr>
            <w:tcW w:w="4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会议费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6604C" w:rsidRDefault="004E6C10">
            <w:pPr>
              <w:jc w:val="right"/>
              <w:rPr>
                <w:rFonts w:ascii="仿宋" w:eastAsia="仿宋" w:hAnsi="仿宋" w:cs="仿宋"/>
              </w:rPr>
            </w:pPr>
            <w:r>
              <w:rPr>
                <w:rFonts w:ascii="仿宋" w:eastAsia="仿宋" w:hAnsi="仿宋" w:cs="仿宋" w:hint="eastAsia"/>
              </w:rPr>
              <w:t>11.58</w:t>
            </w:r>
          </w:p>
        </w:tc>
      </w:tr>
      <w:tr w:rsidR="00A6604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30216</w:t>
            </w:r>
          </w:p>
        </w:tc>
        <w:tc>
          <w:tcPr>
            <w:tcW w:w="4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培训费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6604C" w:rsidRDefault="004E6C10">
            <w:pPr>
              <w:jc w:val="right"/>
              <w:rPr>
                <w:rFonts w:ascii="仿宋" w:eastAsia="仿宋" w:hAnsi="仿宋" w:cs="仿宋"/>
              </w:rPr>
            </w:pPr>
            <w:r>
              <w:rPr>
                <w:rFonts w:ascii="仿宋" w:eastAsia="仿宋" w:hAnsi="仿宋" w:cs="仿宋" w:hint="eastAsia"/>
              </w:rPr>
              <w:t>11.08</w:t>
            </w:r>
          </w:p>
        </w:tc>
      </w:tr>
      <w:tr w:rsidR="00A6604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30217</w:t>
            </w:r>
          </w:p>
        </w:tc>
        <w:tc>
          <w:tcPr>
            <w:tcW w:w="4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公务接待费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6604C" w:rsidRDefault="004E6C10">
            <w:pPr>
              <w:jc w:val="right"/>
              <w:rPr>
                <w:rFonts w:ascii="仿宋" w:eastAsia="仿宋" w:hAnsi="仿宋" w:cs="仿宋"/>
              </w:rPr>
            </w:pPr>
            <w:r>
              <w:rPr>
                <w:rFonts w:ascii="仿宋" w:eastAsia="仿宋" w:hAnsi="仿宋" w:cs="仿宋" w:hint="eastAsia"/>
              </w:rPr>
              <w:t>9.55</w:t>
            </w:r>
          </w:p>
        </w:tc>
      </w:tr>
      <w:tr w:rsidR="00A6604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30218</w:t>
            </w:r>
          </w:p>
        </w:tc>
        <w:tc>
          <w:tcPr>
            <w:tcW w:w="4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专用材料费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6604C" w:rsidRDefault="00A6604C">
            <w:pPr>
              <w:jc w:val="right"/>
              <w:rPr>
                <w:rFonts w:ascii="仿宋" w:eastAsia="仿宋" w:hAnsi="仿宋" w:cs="仿宋"/>
              </w:rPr>
            </w:pPr>
          </w:p>
        </w:tc>
      </w:tr>
      <w:tr w:rsidR="00A6604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30224</w:t>
            </w:r>
          </w:p>
        </w:tc>
        <w:tc>
          <w:tcPr>
            <w:tcW w:w="4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被装购置费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6604C" w:rsidRDefault="00A6604C">
            <w:pPr>
              <w:jc w:val="right"/>
              <w:rPr>
                <w:rFonts w:ascii="仿宋" w:eastAsia="仿宋" w:hAnsi="仿宋" w:cs="仿宋"/>
              </w:rPr>
            </w:pPr>
          </w:p>
        </w:tc>
      </w:tr>
      <w:tr w:rsidR="00A6604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30225</w:t>
            </w:r>
          </w:p>
        </w:tc>
        <w:tc>
          <w:tcPr>
            <w:tcW w:w="4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专用燃料费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6604C" w:rsidRDefault="00A6604C">
            <w:pPr>
              <w:jc w:val="right"/>
              <w:rPr>
                <w:rFonts w:ascii="仿宋" w:eastAsia="仿宋" w:hAnsi="仿宋" w:cs="仿宋"/>
              </w:rPr>
            </w:pPr>
          </w:p>
        </w:tc>
      </w:tr>
      <w:tr w:rsidR="00A6604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30226</w:t>
            </w:r>
          </w:p>
        </w:tc>
        <w:tc>
          <w:tcPr>
            <w:tcW w:w="4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劳务费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6604C" w:rsidRDefault="004E6C10">
            <w:pPr>
              <w:jc w:val="right"/>
              <w:rPr>
                <w:rFonts w:ascii="仿宋" w:eastAsia="仿宋" w:hAnsi="仿宋" w:cs="仿宋"/>
              </w:rPr>
            </w:pPr>
            <w:r>
              <w:rPr>
                <w:rFonts w:ascii="仿宋" w:eastAsia="仿宋" w:hAnsi="仿宋" w:cs="仿宋" w:hint="eastAsia"/>
              </w:rPr>
              <w:t>2.00</w:t>
            </w:r>
          </w:p>
        </w:tc>
      </w:tr>
      <w:tr w:rsidR="00A6604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30227</w:t>
            </w:r>
          </w:p>
        </w:tc>
        <w:tc>
          <w:tcPr>
            <w:tcW w:w="4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委托业务费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6604C" w:rsidRDefault="004E6C10">
            <w:pPr>
              <w:jc w:val="right"/>
              <w:rPr>
                <w:rFonts w:ascii="仿宋" w:eastAsia="仿宋" w:hAnsi="仿宋" w:cs="仿宋"/>
              </w:rPr>
            </w:pPr>
            <w:r>
              <w:rPr>
                <w:rFonts w:ascii="仿宋" w:eastAsia="仿宋" w:hAnsi="仿宋" w:cs="仿宋" w:hint="eastAsia"/>
              </w:rPr>
              <w:t>8.15</w:t>
            </w:r>
          </w:p>
        </w:tc>
      </w:tr>
      <w:tr w:rsidR="00A6604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30228</w:t>
            </w:r>
          </w:p>
        </w:tc>
        <w:tc>
          <w:tcPr>
            <w:tcW w:w="4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工会经费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6604C" w:rsidRDefault="004E6C10">
            <w:pPr>
              <w:jc w:val="right"/>
              <w:rPr>
                <w:rFonts w:ascii="仿宋" w:eastAsia="仿宋" w:hAnsi="仿宋" w:cs="仿宋"/>
              </w:rPr>
            </w:pPr>
            <w:r>
              <w:rPr>
                <w:rFonts w:ascii="仿宋" w:eastAsia="仿宋" w:hAnsi="仿宋" w:cs="仿宋" w:hint="eastAsia"/>
              </w:rPr>
              <w:t>49.20</w:t>
            </w:r>
          </w:p>
        </w:tc>
      </w:tr>
      <w:tr w:rsidR="00A6604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30229</w:t>
            </w:r>
          </w:p>
        </w:tc>
        <w:tc>
          <w:tcPr>
            <w:tcW w:w="4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福利费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6604C" w:rsidRDefault="004E6C10">
            <w:pPr>
              <w:jc w:val="right"/>
              <w:rPr>
                <w:rFonts w:ascii="仿宋" w:eastAsia="仿宋" w:hAnsi="仿宋" w:cs="仿宋"/>
              </w:rPr>
            </w:pPr>
            <w:r>
              <w:rPr>
                <w:rFonts w:ascii="仿宋" w:eastAsia="仿宋" w:hAnsi="仿宋" w:cs="仿宋" w:hint="eastAsia"/>
              </w:rPr>
              <w:t>17.34</w:t>
            </w:r>
          </w:p>
        </w:tc>
      </w:tr>
      <w:tr w:rsidR="00A6604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30231</w:t>
            </w:r>
          </w:p>
        </w:tc>
        <w:tc>
          <w:tcPr>
            <w:tcW w:w="4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公务用车运行维护费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6604C" w:rsidRDefault="004E6C10">
            <w:pPr>
              <w:jc w:val="right"/>
              <w:rPr>
                <w:rFonts w:ascii="仿宋" w:eastAsia="仿宋" w:hAnsi="仿宋" w:cs="仿宋"/>
              </w:rPr>
            </w:pPr>
            <w:r>
              <w:rPr>
                <w:rFonts w:ascii="仿宋" w:eastAsia="仿宋" w:hAnsi="仿宋" w:cs="仿宋" w:hint="eastAsia"/>
              </w:rPr>
              <w:t>9.00</w:t>
            </w:r>
          </w:p>
        </w:tc>
      </w:tr>
      <w:tr w:rsidR="00A6604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30239</w:t>
            </w:r>
          </w:p>
        </w:tc>
        <w:tc>
          <w:tcPr>
            <w:tcW w:w="4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其他交通费用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A6604C" w:rsidRDefault="00A6604C">
            <w:pPr>
              <w:jc w:val="right"/>
              <w:rPr>
                <w:rFonts w:ascii="仿宋" w:eastAsia="仿宋" w:hAnsi="仿宋" w:cs="仿宋"/>
              </w:rPr>
            </w:pPr>
          </w:p>
        </w:tc>
      </w:tr>
      <w:tr w:rsidR="00A6604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30240</w:t>
            </w:r>
          </w:p>
        </w:tc>
        <w:tc>
          <w:tcPr>
            <w:tcW w:w="4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税金及附加费用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A6604C" w:rsidRDefault="00A6604C">
            <w:pPr>
              <w:jc w:val="right"/>
              <w:rPr>
                <w:rFonts w:ascii="仿宋" w:eastAsia="仿宋" w:hAnsi="仿宋" w:cs="仿宋"/>
              </w:rPr>
            </w:pPr>
          </w:p>
        </w:tc>
      </w:tr>
      <w:tr w:rsidR="00A6604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30299</w:t>
            </w:r>
          </w:p>
        </w:tc>
        <w:tc>
          <w:tcPr>
            <w:tcW w:w="4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其他商品和服务支出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A6604C" w:rsidRDefault="004E6C10">
            <w:pPr>
              <w:jc w:val="right"/>
              <w:rPr>
                <w:rFonts w:ascii="仿宋" w:eastAsia="仿宋" w:hAnsi="仿宋" w:cs="仿宋"/>
              </w:rPr>
            </w:pPr>
            <w:r>
              <w:rPr>
                <w:rFonts w:ascii="仿宋" w:eastAsia="仿宋" w:hAnsi="仿宋" w:cs="仿宋" w:hint="eastAsia"/>
              </w:rPr>
              <w:t>60.90</w:t>
            </w:r>
          </w:p>
        </w:tc>
      </w:tr>
      <w:tr w:rsidR="00A6604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b/>
              </w:rPr>
              <w:t>307</w:t>
            </w:r>
          </w:p>
        </w:tc>
        <w:tc>
          <w:tcPr>
            <w:tcW w:w="4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b/>
              </w:rPr>
              <w:t>债务利息及费用支出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A6604C" w:rsidRDefault="00A6604C">
            <w:pPr>
              <w:jc w:val="right"/>
              <w:rPr>
                <w:rFonts w:ascii="仿宋" w:eastAsia="仿宋" w:hAnsi="仿宋" w:cs="仿宋"/>
              </w:rPr>
            </w:pPr>
          </w:p>
        </w:tc>
      </w:tr>
      <w:tr w:rsidR="00A6604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b/>
              </w:rPr>
              <w:t>310</w:t>
            </w:r>
          </w:p>
        </w:tc>
        <w:tc>
          <w:tcPr>
            <w:tcW w:w="4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b/>
              </w:rPr>
              <w:t>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A6604C" w:rsidRDefault="00A6604C">
            <w:pPr>
              <w:jc w:val="right"/>
              <w:rPr>
                <w:rFonts w:ascii="仿宋" w:eastAsia="仿宋" w:hAnsi="仿宋" w:cs="仿宋"/>
              </w:rPr>
            </w:pPr>
          </w:p>
        </w:tc>
      </w:tr>
      <w:tr w:rsidR="00A6604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31001</w:t>
            </w:r>
          </w:p>
        </w:tc>
        <w:tc>
          <w:tcPr>
            <w:tcW w:w="4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房屋建筑物购建</w:t>
            </w:r>
          </w:p>
        </w:tc>
        <w:tc>
          <w:tcPr>
            <w:tcW w:w="3834" w:type="dxa"/>
            <w:tcBorders>
              <w:top w:val="single" w:sz="4" w:space="0" w:color="000000"/>
              <w:left w:val="single" w:sz="4" w:space="0" w:color="000000"/>
              <w:bottom w:val="single" w:sz="4" w:space="0" w:color="000000"/>
              <w:right w:val="single" w:sz="4" w:space="0" w:color="000000"/>
            </w:tcBorders>
            <w:vAlign w:val="center"/>
          </w:tcPr>
          <w:p w:rsidR="00A6604C" w:rsidRDefault="00A6604C">
            <w:pPr>
              <w:jc w:val="right"/>
              <w:rPr>
                <w:rFonts w:ascii="仿宋" w:eastAsia="仿宋" w:hAnsi="仿宋" w:cs="仿宋"/>
              </w:rPr>
            </w:pPr>
          </w:p>
        </w:tc>
      </w:tr>
      <w:tr w:rsidR="00A6604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lastRenderedPageBreak/>
              <w:t>31002</w:t>
            </w:r>
          </w:p>
        </w:tc>
        <w:tc>
          <w:tcPr>
            <w:tcW w:w="4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办公设备购置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A6604C" w:rsidRDefault="00A6604C">
            <w:pPr>
              <w:jc w:val="right"/>
              <w:rPr>
                <w:rFonts w:ascii="仿宋" w:eastAsia="仿宋" w:hAnsi="仿宋" w:cs="仿宋"/>
              </w:rPr>
            </w:pPr>
          </w:p>
        </w:tc>
      </w:tr>
      <w:tr w:rsidR="00A6604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31003</w:t>
            </w:r>
          </w:p>
        </w:tc>
        <w:tc>
          <w:tcPr>
            <w:tcW w:w="4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专用设备购置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A6604C" w:rsidRDefault="00A6604C">
            <w:pPr>
              <w:jc w:val="right"/>
              <w:rPr>
                <w:rFonts w:ascii="仿宋" w:eastAsia="仿宋" w:hAnsi="仿宋" w:cs="仿宋"/>
              </w:rPr>
            </w:pPr>
          </w:p>
        </w:tc>
      </w:tr>
      <w:tr w:rsidR="00A6604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31005</w:t>
            </w:r>
          </w:p>
        </w:tc>
        <w:tc>
          <w:tcPr>
            <w:tcW w:w="4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基础设施建设</w:t>
            </w:r>
          </w:p>
        </w:tc>
        <w:tc>
          <w:tcPr>
            <w:tcW w:w="3834" w:type="dxa"/>
            <w:tcBorders>
              <w:top w:val="single" w:sz="4" w:space="0" w:color="000000"/>
              <w:left w:val="single" w:sz="4" w:space="0" w:color="000000"/>
              <w:bottom w:val="single" w:sz="4" w:space="0" w:color="000000"/>
              <w:right w:val="single" w:sz="4" w:space="0" w:color="000000"/>
            </w:tcBorders>
            <w:vAlign w:val="center"/>
          </w:tcPr>
          <w:p w:rsidR="00A6604C" w:rsidRDefault="00A6604C">
            <w:pPr>
              <w:jc w:val="right"/>
              <w:rPr>
                <w:rFonts w:ascii="仿宋" w:eastAsia="仿宋" w:hAnsi="仿宋" w:cs="仿宋"/>
              </w:rPr>
            </w:pPr>
          </w:p>
        </w:tc>
      </w:tr>
      <w:tr w:rsidR="00A6604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31006</w:t>
            </w:r>
          </w:p>
        </w:tc>
        <w:tc>
          <w:tcPr>
            <w:tcW w:w="4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大型修缮</w:t>
            </w:r>
          </w:p>
        </w:tc>
        <w:tc>
          <w:tcPr>
            <w:tcW w:w="3834" w:type="dxa"/>
            <w:tcBorders>
              <w:top w:val="single" w:sz="4" w:space="0" w:color="000000"/>
              <w:left w:val="single" w:sz="4" w:space="0" w:color="000000"/>
              <w:bottom w:val="single" w:sz="4" w:space="0" w:color="000000"/>
              <w:right w:val="single" w:sz="4" w:space="0" w:color="000000"/>
            </w:tcBorders>
            <w:vAlign w:val="center"/>
          </w:tcPr>
          <w:p w:rsidR="00A6604C" w:rsidRDefault="00A6604C">
            <w:pPr>
              <w:jc w:val="right"/>
              <w:rPr>
                <w:rFonts w:ascii="仿宋" w:eastAsia="仿宋" w:hAnsi="仿宋" w:cs="仿宋"/>
              </w:rPr>
            </w:pPr>
          </w:p>
        </w:tc>
      </w:tr>
      <w:tr w:rsidR="00A6604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31007</w:t>
            </w:r>
          </w:p>
        </w:tc>
        <w:tc>
          <w:tcPr>
            <w:tcW w:w="4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信息网络及软件购置更新</w:t>
            </w:r>
          </w:p>
        </w:tc>
        <w:tc>
          <w:tcPr>
            <w:tcW w:w="3834" w:type="dxa"/>
            <w:tcBorders>
              <w:top w:val="single" w:sz="4" w:space="0" w:color="000000"/>
              <w:left w:val="single" w:sz="4" w:space="0" w:color="000000"/>
              <w:bottom w:val="single" w:sz="4" w:space="0" w:color="000000"/>
              <w:right w:val="single" w:sz="4" w:space="0" w:color="000000"/>
            </w:tcBorders>
            <w:vAlign w:val="center"/>
          </w:tcPr>
          <w:p w:rsidR="00A6604C" w:rsidRDefault="00A6604C">
            <w:pPr>
              <w:jc w:val="right"/>
              <w:rPr>
                <w:rFonts w:ascii="仿宋" w:eastAsia="仿宋" w:hAnsi="仿宋" w:cs="仿宋"/>
              </w:rPr>
            </w:pPr>
          </w:p>
        </w:tc>
      </w:tr>
      <w:tr w:rsidR="00A6604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31008</w:t>
            </w:r>
          </w:p>
        </w:tc>
        <w:tc>
          <w:tcPr>
            <w:tcW w:w="4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物资储备</w:t>
            </w:r>
          </w:p>
        </w:tc>
        <w:tc>
          <w:tcPr>
            <w:tcW w:w="3834" w:type="dxa"/>
            <w:tcBorders>
              <w:top w:val="single" w:sz="4" w:space="0" w:color="000000"/>
              <w:left w:val="single" w:sz="4" w:space="0" w:color="000000"/>
              <w:bottom w:val="single" w:sz="4" w:space="0" w:color="000000"/>
              <w:right w:val="single" w:sz="4" w:space="0" w:color="000000"/>
            </w:tcBorders>
            <w:vAlign w:val="center"/>
          </w:tcPr>
          <w:p w:rsidR="00A6604C" w:rsidRDefault="00A6604C">
            <w:pPr>
              <w:jc w:val="right"/>
              <w:rPr>
                <w:rFonts w:ascii="仿宋" w:eastAsia="仿宋" w:hAnsi="仿宋" w:cs="仿宋"/>
              </w:rPr>
            </w:pPr>
          </w:p>
        </w:tc>
      </w:tr>
      <w:tr w:rsidR="00A6604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31009</w:t>
            </w:r>
          </w:p>
        </w:tc>
        <w:tc>
          <w:tcPr>
            <w:tcW w:w="4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土地补偿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A6604C" w:rsidRDefault="00A6604C">
            <w:pPr>
              <w:jc w:val="right"/>
              <w:rPr>
                <w:rFonts w:ascii="仿宋" w:eastAsia="仿宋" w:hAnsi="仿宋" w:cs="仿宋"/>
              </w:rPr>
            </w:pPr>
          </w:p>
        </w:tc>
      </w:tr>
      <w:tr w:rsidR="00A6604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31010</w:t>
            </w:r>
          </w:p>
        </w:tc>
        <w:tc>
          <w:tcPr>
            <w:tcW w:w="4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安置补助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A6604C" w:rsidRDefault="00A6604C">
            <w:pPr>
              <w:jc w:val="right"/>
              <w:rPr>
                <w:rFonts w:ascii="仿宋" w:eastAsia="仿宋" w:hAnsi="仿宋" w:cs="仿宋"/>
              </w:rPr>
            </w:pPr>
          </w:p>
        </w:tc>
      </w:tr>
      <w:tr w:rsidR="00A6604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31011</w:t>
            </w:r>
          </w:p>
        </w:tc>
        <w:tc>
          <w:tcPr>
            <w:tcW w:w="4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地上附着物和青苗补偿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A6604C" w:rsidRDefault="00A6604C">
            <w:pPr>
              <w:jc w:val="right"/>
              <w:rPr>
                <w:rFonts w:ascii="仿宋" w:eastAsia="仿宋" w:hAnsi="仿宋" w:cs="仿宋"/>
              </w:rPr>
            </w:pPr>
          </w:p>
        </w:tc>
      </w:tr>
      <w:tr w:rsidR="00A6604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31012</w:t>
            </w:r>
          </w:p>
        </w:tc>
        <w:tc>
          <w:tcPr>
            <w:tcW w:w="4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拆迁补偿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A6604C" w:rsidRDefault="00A6604C">
            <w:pPr>
              <w:jc w:val="right"/>
              <w:rPr>
                <w:rFonts w:ascii="仿宋" w:eastAsia="仿宋" w:hAnsi="仿宋" w:cs="仿宋"/>
              </w:rPr>
            </w:pPr>
          </w:p>
        </w:tc>
      </w:tr>
      <w:tr w:rsidR="00A6604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31013</w:t>
            </w:r>
          </w:p>
        </w:tc>
        <w:tc>
          <w:tcPr>
            <w:tcW w:w="4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公务用车购置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A6604C" w:rsidRDefault="00A6604C">
            <w:pPr>
              <w:jc w:val="right"/>
              <w:rPr>
                <w:rFonts w:ascii="仿宋" w:eastAsia="仿宋" w:hAnsi="仿宋" w:cs="仿宋"/>
              </w:rPr>
            </w:pPr>
          </w:p>
        </w:tc>
      </w:tr>
      <w:tr w:rsidR="00A6604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31019</w:t>
            </w:r>
          </w:p>
        </w:tc>
        <w:tc>
          <w:tcPr>
            <w:tcW w:w="4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其他交通工具购置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A6604C" w:rsidRDefault="00A6604C">
            <w:pPr>
              <w:jc w:val="right"/>
              <w:rPr>
                <w:rFonts w:ascii="仿宋" w:eastAsia="仿宋" w:hAnsi="仿宋" w:cs="仿宋"/>
              </w:rPr>
            </w:pPr>
          </w:p>
        </w:tc>
      </w:tr>
      <w:tr w:rsidR="00A6604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31021</w:t>
            </w:r>
          </w:p>
        </w:tc>
        <w:tc>
          <w:tcPr>
            <w:tcW w:w="4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文物和陈列品购置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A6604C" w:rsidRDefault="00A6604C">
            <w:pPr>
              <w:jc w:val="right"/>
              <w:rPr>
                <w:rFonts w:ascii="仿宋" w:eastAsia="仿宋" w:hAnsi="仿宋" w:cs="仿宋"/>
              </w:rPr>
            </w:pPr>
          </w:p>
        </w:tc>
      </w:tr>
      <w:tr w:rsidR="00A6604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31022</w:t>
            </w:r>
          </w:p>
        </w:tc>
        <w:tc>
          <w:tcPr>
            <w:tcW w:w="4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无形资产购置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A6604C" w:rsidRDefault="00A6604C">
            <w:pPr>
              <w:jc w:val="right"/>
              <w:rPr>
                <w:rFonts w:ascii="仿宋" w:eastAsia="仿宋" w:hAnsi="仿宋" w:cs="仿宋"/>
              </w:rPr>
            </w:pPr>
          </w:p>
        </w:tc>
      </w:tr>
      <w:tr w:rsidR="00A6604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31099</w:t>
            </w:r>
          </w:p>
        </w:tc>
        <w:tc>
          <w:tcPr>
            <w:tcW w:w="4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其他资本性支出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A6604C" w:rsidRDefault="00A6604C">
            <w:pPr>
              <w:jc w:val="right"/>
              <w:rPr>
                <w:rFonts w:ascii="仿宋" w:eastAsia="仿宋" w:hAnsi="仿宋" w:cs="仿宋"/>
              </w:rPr>
            </w:pPr>
          </w:p>
        </w:tc>
      </w:tr>
      <w:tr w:rsidR="00A6604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b/>
              </w:rPr>
              <w:t>312</w:t>
            </w:r>
          </w:p>
        </w:tc>
        <w:tc>
          <w:tcPr>
            <w:tcW w:w="4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b/>
              </w:rPr>
              <w:t>对企业补助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A6604C" w:rsidRDefault="00A6604C">
            <w:pPr>
              <w:jc w:val="right"/>
              <w:rPr>
                <w:rFonts w:ascii="仿宋" w:eastAsia="仿宋" w:hAnsi="仿宋" w:cs="仿宋"/>
              </w:rPr>
            </w:pPr>
          </w:p>
        </w:tc>
      </w:tr>
      <w:tr w:rsidR="00A6604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b/>
              </w:rPr>
              <w:t>399</w:t>
            </w:r>
          </w:p>
        </w:tc>
        <w:tc>
          <w:tcPr>
            <w:tcW w:w="4990" w:type="dxa"/>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b/>
              </w:rPr>
              <w:t>其他支出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A6604C" w:rsidRDefault="00A6604C">
            <w:pPr>
              <w:jc w:val="right"/>
              <w:rPr>
                <w:rFonts w:ascii="仿宋" w:eastAsia="仿宋" w:hAnsi="仿宋" w:cs="仿宋"/>
              </w:rPr>
            </w:pPr>
          </w:p>
        </w:tc>
      </w:tr>
    </w:tbl>
    <w:p w:rsidR="00A6604C" w:rsidRDefault="004E6C10">
      <w:pPr>
        <w:spacing w:before="25"/>
        <w:ind w:rightChars="-42" w:right="-92"/>
        <w:jc w:val="both"/>
        <w:rPr>
          <w:rFonts w:ascii="仿宋" w:eastAsia="仿宋" w:hAnsi="仿宋" w:cs="仿宋"/>
          <w:lang w:val="en-US"/>
        </w:rPr>
      </w:pPr>
      <w:r>
        <w:rPr>
          <w:rFonts w:ascii="仿宋" w:eastAsia="仿宋" w:hAnsi="仿宋" w:cs="仿宋" w:hint="eastAsia"/>
        </w:rPr>
        <w:t>注：“机关运行经费” 指行政单位（含参照公务员法管理的事业单位）使用</w:t>
      </w:r>
      <w:r>
        <w:rPr>
          <w:rFonts w:ascii="仿宋" w:eastAsia="仿宋" w:hAnsi="仿宋" w:cs="仿宋" w:hint="eastAsia"/>
          <w:lang w:val="en-US"/>
        </w:rPr>
        <w:t>财政拨款</w:t>
      </w:r>
      <w:r>
        <w:rPr>
          <w:rFonts w:ascii="仿宋" w:eastAsia="仿宋" w:hAnsi="仿宋" w:cs="仿宋" w:hint="eastAsia"/>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本表金额单位转换时可能存在尾数误差。</w:t>
      </w:r>
    </w:p>
    <w:p w:rsidR="00A6604C" w:rsidRDefault="00A6604C">
      <w:pPr>
        <w:tabs>
          <w:tab w:val="left" w:pos="440"/>
        </w:tabs>
        <w:spacing w:before="25"/>
        <w:ind w:leftChars="200" w:left="440"/>
        <w:jc w:val="both"/>
        <w:rPr>
          <w:rFonts w:ascii="仿宋" w:eastAsia="仿宋" w:hAnsi="仿宋" w:cs="仿宋"/>
          <w:lang w:val="en-US"/>
        </w:rPr>
        <w:sectPr w:rsidR="00A6604C">
          <w:footerReference w:type="default" r:id="rId22"/>
          <w:type w:val="continuous"/>
          <w:pgSz w:w="11906" w:h="16838"/>
          <w:pgMar w:top="720" w:right="720" w:bottom="720" w:left="720" w:header="170" w:footer="280" w:gutter="0"/>
          <w:pgNumType w:fmt="numberInDash"/>
          <w:cols w:space="720"/>
          <w:formProt w:val="0"/>
          <w:docGrid w:linePitch="100"/>
        </w:sectPr>
      </w:pPr>
    </w:p>
    <w:tbl>
      <w:tblPr>
        <w:tblW w:w="10459" w:type="dxa"/>
        <w:tblInd w:w="45" w:type="dxa"/>
        <w:tblLayout w:type="fixed"/>
        <w:tblCellMar>
          <w:top w:w="55" w:type="dxa"/>
          <w:left w:w="55" w:type="dxa"/>
          <w:bottom w:w="55" w:type="dxa"/>
          <w:right w:w="55" w:type="dxa"/>
        </w:tblCellMar>
        <w:tblLook w:val="04A0" w:firstRow="1" w:lastRow="0" w:firstColumn="1" w:lastColumn="0" w:noHBand="0" w:noVBand="1"/>
      </w:tblPr>
      <w:tblGrid>
        <w:gridCol w:w="4472"/>
        <w:gridCol w:w="722"/>
        <w:gridCol w:w="1992"/>
        <w:gridCol w:w="3273"/>
      </w:tblGrid>
      <w:tr w:rsidR="00A6604C">
        <w:trPr>
          <w:trHeight w:val="333"/>
        </w:trPr>
        <w:tc>
          <w:tcPr>
            <w:tcW w:w="10459" w:type="dxa"/>
            <w:gridSpan w:val="4"/>
            <w:vAlign w:val="center"/>
          </w:tcPr>
          <w:p w:rsidR="00A6604C" w:rsidRDefault="004E6C10">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政府采购支出决算表</w:t>
            </w:r>
          </w:p>
        </w:tc>
      </w:tr>
      <w:tr w:rsidR="00A6604C">
        <w:trPr>
          <w:trHeight w:val="333"/>
        </w:trPr>
        <w:tc>
          <w:tcPr>
            <w:tcW w:w="4472" w:type="dxa"/>
          </w:tcPr>
          <w:p w:rsidR="00A6604C" w:rsidRDefault="00A6604C">
            <w:pPr>
              <w:pStyle w:val="TableParagraph"/>
              <w:rPr>
                <w:rFonts w:ascii="仿宋" w:eastAsia="仿宋" w:hAnsi="仿宋" w:cs="仿宋"/>
              </w:rPr>
            </w:pPr>
          </w:p>
        </w:tc>
        <w:tc>
          <w:tcPr>
            <w:tcW w:w="722" w:type="dxa"/>
          </w:tcPr>
          <w:p w:rsidR="00A6604C" w:rsidRDefault="00A6604C">
            <w:pPr>
              <w:pStyle w:val="TableParagraph"/>
              <w:rPr>
                <w:rFonts w:ascii="仿宋" w:eastAsia="仿宋" w:hAnsi="仿宋" w:cs="仿宋"/>
              </w:rPr>
            </w:pPr>
          </w:p>
        </w:tc>
        <w:tc>
          <w:tcPr>
            <w:tcW w:w="1992" w:type="dxa"/>
          </w:tcPr>
          <w:p w:rsidR="00A6604C" w:rsidRDefault="00A6604C">
            <w:pPr>
              <w:pStyle w:val="TableParagraph"/>
              <w:rPr>
                <w:rFonts w:ascii="仿宋" w:eastAsia="仿宋" w:hAnsi="仿宋" w:cs="仿宋"/>
              </w:rPr>
            </w:pPr>
          </w:p>
        </w:tc>
        <w:tc>
          <w:tcPr>
            <w:tcW w:w="3273" w:type="dxa"/>
            <w:vAlign w:val="center"/>
          </w:tcPr>
          <w:p w:rsidR="00A6604C" w:rsidRDefault="004E6C10">
            <w:pPr>
              <w:pStyle w:val="TableParagraph"/>
              <w:jc w:val="right"/>
              <w:rPr>
                <w:rFonts w:ascii="仿宋" w:eastAsia="仿宋" w:hAnsi="仿宋" w:cs="仿宋"/>
              </w:rPr>
            </w:pPr>
            <w:r>
              <w:rPr>
                <w:rFonts w:ascii="仿宋" w:eastAsia="仿宋" w:hAnsi="仿宋" w:cs="仿宋" w:hint="eastAsia"/>
              </w:rPr>
              <w:t>公开1</w:t>
            </w:r>
            <w:r>
              <w:rPr>
                <w:rFonts w:ascii="仿宋" w:eastAsia="仿宋" w:hAnsi="仿宋" w:cs="仿宋" w:hint="eastAsia"/>
                <w:lang w:val="en-US"/>
              </w:rPr>
              <w:t>3</w:t>
            </w:r>
            <w:r>
              <w:rPr>
                <w:rFonts w:ascii="仿宋" w:eastAsia="仿宋" w:hAnsi="仿宋" w:cs="仿宋" w:hint="eastAsia"/>
              </w:rPr>
              <w:t>表</w:t>
            </w:r>
          </w:p>
        </w:tc>
      </w:tr>
      <w:tr w:rsidR="00A6604C">
        <w:trPr>
          <w:trHeight w:val="90"/>
        </w:trPr>
        <w:tc>
          <w:tcPr>
            <w:tcW w:w="7186" w:type="dxa"/>
            <w:gridSpan w:val="3"/>
          </w:tcPr>
          <w:p w:rsidR="00A6604C" w:rsidRDefault="004E6C10">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南京市农业农村局</w:t>
            </w:r>
          </w:p>
        </w:tc>
        <w:tc>
          <w:tcPr>
            <w:tcW w:w="3273" w:type="dxa"/>
            <w:vAlign w:val="center"/>
          </w:tcPr>
          <w:p w:rsidR="00A6604C" w:rsidRDefault="004E6C10">
            <w:pPr>
              <w:pStyle w:val="TableParagraph"/>
              <w:jc w:val="right"/>
              <w:rPr>
                <w:rFonts w:ascii="仿宋" w:eastAsia="仿宋" w:hAnsi="仿宋" w:cs="仿宋"/>
              </w:rPr>
            </w:pPr>
            <w:r>
              <w:rPr>
                <w:rFonts w:ascii="仿宋" w:eastAsia="仿宋" w:hAnsi="仿宋" w:cs="仿宋" w:hint="eastAsia"/>
              </w:rPr>
              <w:t>单位：万元</w:t>
            </w:r>
          </w:p>
        </w:tc>
      </w:tr>
      <w:tr w:rsidR="00A6604C">
        <w:trPr>
          <w:trHeight w:val="244"/>
        </w:trPr>
        <w:tc>
          <w:tcPr>
            <w:tcW w:w="4472" w:type="dxa"/>
            <w:tcBorders>
              <w:top w:val="single" w:sz="4" w:space="0" w:color="000000"/>
              <w:left w:val="single" w:sz="4" w:space="0" w:color="000000"/>
              <w:bottom w:val="single" w:sz="4" w:space="0" w:color="000000"/>
            </w:tcBorders>
            <w:vAlign w:val="center"/>
          </w:tcPr>
          <w:p w:rsidR="00A6604C" w:rsidRDefault="004E6C10">
            <w:pPr>
              <w:pStyle w:val="TableParagraph"/>
              <w:jc w:val="center"/>
              <w:rPr>
                <w:rFonts w:ascii="仿宋" w:eastAsia="仿宋" w:hAnsi="仿宋" w:cs="仿宋"/>
                <w:lang w:val="en-US"/>
              </w:rPr>
            </w:pPr>
            <w:r>
              <w:rPr>
                <w:rFonts w:ascii="仿宋" w:eastAsia="仿宋" w:hAnsi="仿宋" w:cs="仿宋"/>
              </w:rPr>
              <w:t>项目</w:t>
            </w:r>
          </w:p>
        </w:tc>
        <w:tc>
          <w:tcPr>
            <w:tcW w:w="5987" w:type="dxa"/>
            <w:gridSpan w:val="3"/>
            <w:tcBorders>
              <w:top w:val="single" w:sz="4" w:space="0" w:color="000000"/>
              <w:left w:val="single" w:sz="4" w:space="0" w:color="000000"/>
              <w:bottom w:val="single" w:sz="4" w:space="0" w:color="000000"/>
              <w:right w:val="single" w:sz="4" w:space="0" w:color="000000"/>
            </w:tcBorders>
            <w:vAlign w:val="center"/>
          </w:tcPr>
          <w:p w:rsidR="00A6604C" w:rsidRDefault="004E6C10">
            <w:pPr>
              <w:pStyle w:val="TableParagraph"/>
              <w:jc w:val="center"/>
              <w:rPr>
                <w:rFonts w:ascii="仿宋" w:eastAsia="仿宋" w:hAnsi="仿宋" w:cs="仿宋"/>
              </w:rPr>
            </w:pPr>
            <w:r>
              <w:rPr>
                <w:rFonts w:ascii="仿宋" w:eastAsia="仿宋" w:hAnsi="仿宋" w:cs="仿宋" w:hint="eastAsia"/>
              </w:rPr>
              <w:t>金</w:t>
            </w:r>
            <w:r>
              <w:rPr>
                <w:rFonts w:ascii="仿宋" w:eastAsia="仿宋" w:hAnsi="仿宋" w:cs="仿宋" w:hint="eastAsia"/>
              </w:rPr>
              <w:tab/>
              <w:t>额</w:t>
            </w:r>
          </w:p>
        </w:tc>
      </w:tr>
      <w:tr w:rsidR="00A6604C">
        <w:trPr>
          <w:cantSplit/>
          <w:trHeight w:val="277"/>
        </w:trPr>
        <w:tc>
          <w:tcPr>
            <w:tcW w:w="4472" w:type="dxa"/>
            <w:tcBorders>
              <w:left w:val="single" w:sz="4" w:space="0" w:color="000000"/>
              <w:bottom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一、政府采购支出合计</w:t>
            </w:r>
          </w:p>
        </w:tc>
        <w:tc>
          <w:tcPr>
            <w:tcW w:w="5987" w:type="dxa"/>
            <w:gridSpan w:val="3"/>
            <w:tcBorders>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842.48</w:t>
            </w:r>
          </w:p>
        </w:tc>
      </w:tr>
      <w:tr w:rsidR="00A6604C">
        <w:trPr>
          <w:cantSplit/>
          <w:trHeight w:val="277"/>
        </w:trPr>
        <w:tc>
          <w:tcPr>
            <w:tcW w:w="4472" w:type="dxa"/>
            <w:tcBorders>
              <w:left w:val="single" w:sz="4" w:space="0" w:color="000000"/>
              <w:bottom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（一）政府采购货物支出</w:t>
            </w:r>
          </w:p>
        </w:tc>
        <w:tc>
          <w:tcPr>
            <w:tcW w:w="5987" w:type="dxa"/>
            <w:gridSpan w:val="3"/>
            <w:tcBorders>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19.86</w:t>
            </w:r>
          </w:p>
        </w:tc>
      </w:tr>
      <w:tr w:rsidR="00A6604C">
        <w:trPr>
          <w:cantSplit/>
          <w:trHeight w:val="277"/>
        </w:trPr>
        <w:tc>
          <w:tcPr>
            <w:tcW w:w="4472" w:type="dxa"/>
            <w:tcBorders>
              <w:left w:val="single" w:sz="4" w:space="0" w:color="000000"/>
              <w:bottom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（二）政府采购工程支出</w:t>
            </w:r>
          </w:p>
        </w:tc>
        <w:tc>
          <w:tcPr>
            <w:tcW w:w="5987" w:type="dxa"/>
            <w:gridSpan w:val="3"/>
            <w:tcBorders>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277"/>
        </w:trPr>
        <w:tc>
          <w:tcPr>
            <w:tcW w:w="4472" w:type="dxa"/>
            <w:tcBorders>
              <w:left w:val="single" w:sz="4" w:space="0" w:color="000000"/>
              <w:bottom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（三）政府采购服务支出</w:t>
            </w:r>
          </w:p>
        </w:tc>
        <w:tc>
          <w:tcPr>
            <w:tcW w:w="5987" w:type="dxa"/>
            <w:gridSpan w:val="3"/>
            <w:tcBorders>
              <w:left w:val="single" w:sz="4" w:space="0" w:color="000000"/>
              <w:bottom w:val="single" w:sz="4" w:space="0" w:color="000000"/>
              <w:right w:val="single" w:sz="4" w:space="0" w:color="000000"/>
            </w:tcBorders>
            <w:vAlign w:val="center"/>
          </w:tcPr>
          <w:p w:rsidR="00A6604C" w:rsidRDefault="004E6C10">
            <w:pPr>
              <w:pStyle w:val="TableParagraph"/>
              <w:jc w:val="right"/>
              <w:rPr>
                <w:rFonts w:ascii="仿宋" w:eastAsia="仿宋" w:hAnsi="仿宋" w:cs="仿宋"/>
              </w:rPr>
            </w:pPr>
            <w:r>
              <w:rPr>
                <w:rFonts w:ascii="仿宋" w:eastAsia="仿宋" w:hAnsi="仿宋" w:cs="仿宋" w:hint="eastAsia"/>
              </w:rPr>
              <w:t>822.62</w:t>
            </w:r>
          </w:p>
        </w:tc>
      </w:tr>
      <w:tr w:rsidR="00A6604C">
        <w:trPr>
          <w:cantSplit/>
          <w:trHeight w:val="277"/>
        </w:trPr>
        <w:tc>
          <w:tcPr>
            <w:tcW w:w="4472" w:type="dxa"/>
            <w:tcBorders>
              <w:left w:val="single" w:sz="4" w:space="0" w:color="000000"/>
              <w:bottom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二、政府采购授予中小企业合同金额</w:t>
            </w:r>
          </w:p>
        </w:tc>
        <w:tc>
          <w:tcPr>
            <w:tcW w:w="5987" w:type="dxa"/>
            <w:gridSpan w:val="3"/>
            <w:tcBorders>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r w:rsidR="00A6604C">
        <w:trPr>
          <w:cantSplit/>
          <w:trHeight w:val="277"/>
        </w:trPr>
        <w:tc>
          <w:tcPr>
            <w:tcW w:w="4472" w:type="dxa"/>
            <w:tcBorders>
              <w:left w:val="single" w:sz="4" w:space="0" w:color="000000"/>
              <w:bottom w:val="single" w:sz="4" w:space="0" w:color="000000"/>
            </w:tcBorders>
            <w:vAlign w:val="center"/>
          </w:tcPr>
          <w:p w:rsidR="00A6604C" w:rsidRDefault="004E6C10">
            <w:pPr>
              <w:pStyle w:val="TableParagraph"/>
              <w:rPr>
                <w:rFonts w:ascii="仿宋" w:eastAsia="仿宋" w:hAnsi="仿宋" w:cs="仿宋"/>
              </w:rPr>
            </w:pPr>
            <w:r>
              <w:rPr>
                <w:rFonts w:ascii="仿宋" w:eastAsia="仿宋" w:hAnsi="仿宋" w:cs="仿宋" w:hint="eastAsia"/>
              </w:rPr>
              <w:t xml:space="preserve">  其中：授予小</w:t>
            </w:r>
            <w:proofErr w:type="gramStart"/>
            <w:r>
              <w:rPr>
                <w:rFonts w:ascii="仿宋" w:eastAsia="仿宋" w:hAnsi="仿宋" w:cs="仿宋" w:hint="eastAsia"/>
              </w:rPr>
              <w:t>微企业</w:t>
            </w:r>
            <w:proofErr w:type="gramEnd"/>
            <w:r>
              <w:rPr>
                <w:rFonts w:ascii="仿宋" w:eastAsia="仿宋" w:hAnsi="仿宋" w:cs="仿宋" w:hint="eastAsia"/>
              </w:rPr>
              <w:t>合同金额</w:t>
            </w:r>
          </w:p>
        </w:tc>
        <w:tc>
          <w:tcPr>
            <w:tcW w:w="5987" w:type="dxa"/>
            <w:gridSpan w:val="3"/>
            <w:tcBorders>
              <w:left w:val="single" w:sz="4" w:space="0" w:color="000000"/>
              <w:bottom w:val="single" w:sz="4" w:space="0" w:color="000000"/>
              <w:right w:val="single" w:sz="4" w:space="0" w:color="000000"/>
            </w:tcBorders>
            <w:vAlign w:val="center"/>
          </w:tcPr>
          <w:p w:rsidR="00A6604C" w:rsidRDefault="00A6604C">
            <w:pPr>
              <w:pStyle w:val="TableParagraph"/>
              <w:jc w:val="right"/>
              <w:rPr>
                <w:rFonts w:ascii="仿宋" w:eastAsia="仿宋" w:hAnsi="仿宋" w:cs="仿宋"/>
              </w:rPr>
            </w:pPr>
          </w:p>
        </w:tc>
      </w:tr>
    </w:tbl>
    <w:p w:rsidR="00A6604C" w:rsidRDefault="004E6C10">
      <w:pPr>
        <w:jc w:val="both"/>
        <w:rPr>
          <w:rFonts w:ascii="仿宋" w:eastAsia="仿宋" w:hAnsi="仿宋" w:cs="仿宋"/>
          <w:lang w:val="en-US"/>
        </w:rPr>
      </w:pPr>
      <w:r>
        <w:rPr>
          <w:rFonts w:ascii="仿宋" w:eastAsia="仿宋" w:hAnsi="仿宋" w:cs="仿宋" w:hint="eastAsia"/>
        </w:rPr>
        <w:t>注：</w:t>
      </w:r>
      <w:r>
        <w:rPr>
          <w:rFonts w:ascii="仿宋" w:eastAsia="仿宋" w:hAnsi="仿宋" w:cs="仿宋" w:hint="eastAsia"/>
          <w:lang w:val="en-US"/>
        </w:rPr>
        <w:t>政府采购支出信息为单位纳入部门预算范围的各项政府采购支出情况。本表金额单位转换时可能存在尾数误差</w:t>
      </w:r>
      <w:r>
        <w:rPr>
          <w:rFonts w:ascii="仿宋" w:eastAsia="仿宋" w:hAnsi="仿宋" w:cs="仿宋" w:hint="eastAsia"/>
        </w:rPr>
        <w:t>。</w:t>
      </w:r>
    </w:p>
    <w:p w:rsidR="00A6604C" w:rsidRDefault="00A6604C">
      <w:pPr>
        <w:ind w:leftChars="200" w:left="440"/>
        <w:jc w:val="both"/>
        <w:rPr>
          <w:rFonts w:ascii="仿宋" w:eastAsia="仿宋" w:hAnsi="仿宋" w:cs="仿宋"/>
          <w:lang w:val="en-US"/>
        </w:rPr>
        <w:sectPr w:rsidR="00A6604C">
          <w:pgSz w:w="11906" w:h="16838"/>
          <w:pgMar w:top="720" w:right="720" w:bottom="720" w:left="720" w:header="170" w:footer="280" w:gutter="0"/>
          <w:pgNumType w:fmt="numberInDash"/>
          <w:cols w:space="720"/>
          <w:formProt w:val="0"/>
          <w:docGrid w:linePitch="100"/>
        </w:sectPr>
      </w:pPr>
    </w:p>
    <w:p w:rsidR="00A6604C" w:rsidRDefault="004E6C10">
      <w:pPr>
        <w:pStyle w:val="4"/>
        <w:tabs>
          <w:tab w:val="left" w:pos="3077"/>
        </w:tabs>
        <w:spacing w:line="616" w:lineRule="exact"/>
        <w:rPr>
          <w:rFonts w:ascii="宋体" w:eastAsia="宋体" w:hAnsi="宋体" w:cs="宋体"/>
          <w:b/>
          <w:bCs/>
          <w:color w:val="000000"/>
          <w:lang w:val="en-US" w:eastAsia="ar-SA"/>
        </w:rPr>
      </w:pPr>
      <w:r>
        <w:rPr>
          <w:rFonts w:ascii="宋体" w:eastAsia="宋体" w:hAnsi="宋体" w:cs="宋体" w:hint="eastAsia"/>
          <w:b/>
          <w:bCs/>
          <w:color w:val="000000"/>
          <w:lang w:eastAsia="ar-SA"/>
        </w:rPr>
        <w:lastRenderedPageBreak/>
        <w:t>第三部分</w:t>
      </w:r>
      <w:r>
        <w:rPr>
          <w:rFonts w:ascii="宋体" w:eastAsia="宋体" w:hAnsi="宋体" w:cs="宋体" w:hint="eastAsia"/>
          <w:b/>
          <w:bCs/>
          <w:color w:val="000000"/>
          <w:lang w:val="en-US"/>
        </w:rPr>
        <w:t xml:space="preserve"> 2024</w:t>
      </w:r>
      <w:r>
        <w:rPr>
          <w:rFonts w:ascii="宋体" w:eastAsia="宋体" w:hAnsi="宋体" w:cs="宋体" w:hint="eastAsia"/>
          <w:b/>
          <w:bCs/>
          <w:color w:val="000000"/>
          <w:lang w:eastAsia="ar-SA"/>
        </w:rPr>
        <w:t>年度</w:t>
      </w:r>
      <w:r>
        <w:rPr>
          <w:rFonts w:ascii="宋体" w:eastAsia="宋体" w:hAnsi="宋体" w:cs="宋体" w:hint="eastAsia"/>
          <w:b/>
          <w:bCs/>
          <w:color w:val="000000"/>
          <w:lang w:val="en-US" w:eastAsia="ar-SA"/>
        </w:rPr>
        <w:t>单位</w:t>
      </w:r>
      <w:r>
        <w:rPr>
          <w:rFonts w:ascii="宋体" w:eastAsia="宋体" w:hAnsi="宋体" w:cs="宋体" w:hint="eastAsia"/>
          <w:b/>
          <w:bCs/>
          <w:color w:val="000000"/>
          <w:lang w:eastAsia="ar-SA"/>
        </w:rPr>
        <w:t>决算情况说明</w:t>
      </w:r>
    </w:p>
    <w:p w:rsidR="00A6604C" w:rsidRDefault="00A6604C">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A6604C" w:rsidRDefault="004E6C10" w:rsidP="005B67D2">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一、收入支出决算总体情况说明</w:t>
      </w:r>
    </w:p>
    <w:p w:rsidR="00A6604C" w:rsidRDefault="004E6C1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2024年度收入、支出决算总计19,589.1万元。与上年相比，收、支总计各减少36,230.24万元，减少64.91%。其中：</w:t>
      </w:r>
    </w:p>
    <w:p w:rsidR="00A6604C" w:rsidRDefault="004E6C10" w:rsidP="005B67D2">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（一）收入决算总计19,589.1万元。包括：</w:t>
      </w:r>
    </w:p>
    <w:p w:rsidR="00A6604C" w:rsidRDefault="004E6C1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1.本年收入决算合计18,920.04万元。与上年相比，增加2,413.66万元，增长14.62%，变动原因：政策性增人增资及部省市各级专项资金安排等。</w:t>
      </w:r>
    </w:p>
    <w:p w:rsidR="00A6604C" w:rsidRDefault="004E6C1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2.使用非财政拨款结余（含专用结余）0万元。与上年决算数相同。</w:t>
      </w:r>
    </w:p>
    <w:p w:rsidR="00A6604C" w:rsidRDefault="004E6C1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3.年初结转和结余669.06万元。与上年相比，减少38,643.9万元，减少98.3%，变动原因：按市财政局要求，划转“金陵惠农贷”风险代偿资金。</w:t>
      </w:r>
    </w:p>
    <w:p w:rsidR="00A6604C" w:rsidRDefault="004E6C10" w:rsidP="005B67D2">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（二）支出决算总计19,589.1万元。包括：</w:t>
      </w:r>
    </w:p>
    <w:p w:rsidR="00A6604C" w:rsidRDefault="004E6C1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1.本年支出决算合计18,960.17万元。与上年相比，增加2,469.36万元，增长14.97%，变动原因：政策性增人增资及部省市各级专项资金支出等。</w:t>
      </w:r>
    </w:p>
    <w:p w:rsidR="00A6604C" w:rsidRDefault="004E6C1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2.结余分配0万元。与上年决算数相同。</w:t>
      </w:r>
    </w:p>
    <w:p w:rsidR="00A6604C" w:rsidRDefault="004E6C1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3.年末结转和结余628.93万元。结转和结余事项：以前年度结转结余资金。与上年相比，减少38,699.6万元，减少98.4%，变动原因：按市财政局要求，划转“金陵惠农贷”风险</w:t>
      </w:r>
      <w:r>
        <w:rPr>
          <w:rFonts w:ascii="仿宋" w:eastAsia="仿宋" w:hAnsi="仿宋" w:cs="仿宋"/>
        </w:rPr>
        <w:lastRenderedPageBreak/>
        <w:t>代偿资金。</w:t>
      </w:r>
    </w:p>
    <w:p w:rsidR="00A6604C" w:rsidRDefault="004E6C10" w:rsidP="005B67D2">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二、收入决算情况说明</w:t>
      </w:r>
    </w:p>
    <w:p w:rsidR="00A6604C" w:rsidRDefault="004E6C1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本年收入决算合计18,920.04万元，其中：财政拨款收入18,913.47万元，占99.97%；上级补助收入0万元，占0%；财政专户管理教育收费0万元，占0%；事业收入（不含专户管理教育收费）0万元，占0%；经营收入0万元，占0%；附属单位上缴收入0万元，占0%；其他收入6.57万元，占0.03%。</w:t>
      </w:r>
    </w:p>
    <w:p w:rsidR="00A6604C" w:rsidRDefault="004E6C10">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4" name="Drawing 14" descr="Generated"/>
            <wp:cNvGraphicFramePr/>
            <a:graphic xmlns:a="http://schemas.openxmlformats.org/drawingml/2006/main">
              <a:graphicData uri="http://schemas.openxmlformats.org/drawingml/2006/picture">
                <pic:pic xmlns:pic="http://schemas.openxmlformats.org/drawingml/2006/picture">
                  <pic:nvPicPr>
                    <pic:cNvPr id="0" name="Picture 14" descr="Generated"/>
                    <pic:cNvPicPr>
                      <a:picLocks noChangeAspect="1"/>
                    </pic:cNvPicPr>
                  </pic:nvPicPr>
                  <pic:blipFill>
                    <a:blip r:embed="rId23"/>
                    <a:stretch>
                      <a:fillRect/>
                    </a:stretch>
                  </pic:blipFill>
                  <pic:spPr>
                    <a:xfrm>
                      <a:off x="0" y="0"/>
                      <a:ext cx="6134100" cy="3429000"/>
                    </a:xfrm>
                    <a:prstGeom prst="rect">
                      <a:avLst/>
                    </a:prstGeom>
                  </pic:spPr>
                </pic:pic>
              </a:graphicData>
            </a:graphic>
          </wp:inline>
        </w:drawing>
      </w:r>
    </w:p>
    <w:p w:rsidR="00A6604C" w:rsidRDefault="004E6C10" w:rsidP="005B67D2">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三、支出决算情况说明</w:t>
      </w:r>
    </w:p>
    <w:p w:rsidR="00A6604C" w:rsidRDefault="004E6C1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2024年度本年支出决算合计18,960.17万元，其中：基本支出11,715.63万元，占61.79%；项目支出7,244.54万元，占38.21%；上缴上级支出0万元，占0%；经营支出0万元，占0%；对附属单位补助支出0万元，占0%。</w:t>
      </w:r>
    </w:p>
    <w:p w:rsidR="00A6604C" w:rsidRDefault="004E6C10">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lastRenderedPageBreak/>
        <w:drawing>
          <wp:inline distT="0" distB="0" distL="0" distR="0">
            <wp:extent cx="6134100" cy="3429000"/>
            <wp:effectExtent l="0" t="0" r="0" b="0"/>
            <wp:docPr id="15" name="Drawing 15" descr="Generated"/>
            <wp:cNvGraphicFramePr/>
            <a:graphic xmlns:a="http://schemas.openxmlformats.org/drawingml/2006/main">
              <a:graphicData uri="http://schemas.openxmlformats.org/drawingml/2006/picture">
                <pic:pic xmlns:pic="http://schemas.openxmlformats.org/drawingml/2006/picture">
                  <pic:nvPicPr>
                    <pic:cNvPr id="0" name="Picture 15" descr="Generated"/>
                    <pic:cNvPicPr>
                      <a:picLocks noChangeAspect="1"/>
                    </pic:cNvPicPr>
                  </pic:nvPicPr>
                  <pic:blipFill>
                    <a:blip r:embed="rId24"/>
                    <a:stretch>
                      <a:fillRect/>
                    </a:stretch>
                  </pic:blipFill>
                  <pic:spPr>
                    <a:xfrm>
                      <a:off x="0" y="0"/>
                      <a:ext cx="6134100" cy="3429000"/>
                    </a:xfrm>
                    <a:prstGeom prst="rect">
                      <a:avLst/>
                    </a:prstGeom>
                  </pic:spPr>
                </pic:pic>
              </a:graphicData>
            </a:graphic>
          </wp:inline>
        </w:drawing>
      </w:r>
    </w:p>
    <w:p w:rsidR="00A6604C" w:rsidRDefault="004E6C10" w:rsidP="005B67D2">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bookmarkStart w:id="0" w:name="OLE_LINK1"/>
      <w:r>
        <w:rPr>
          <w:rFonts w:ascii="仿宋" w:eastAsia="仿宋" w:hAnsi="仿宋" w:cs="仿宋"/>
          <w:b/>
        </w:rPr>
        <w:t>四、财政拨款收入支出决算总体情况说明</w:t>
      </w:r>
    </w:p>
    <w:p w:rsidR="00A6604C" w:rsidRDefault="004E6C1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财政拨款收入、支出决算总计19,462.16万元。与上年相比，收、支总计各减少35,971.06万元，减少64.89%，变动原因：按市财政局要求，划转“金陵惠农贷”风险代偿资金，同时落实“过紧日子”要求，压减项目经费。</w:t>
      </w:r>
    </w:p>
    <w:p w:rsidR="00A6604C" w:rsidRDefault="004E6C10" w:rsidP="005B67D2">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五、财政拨款支出决算情况说明</w:t>
      </w:r>
    </w:p>
    <w:p w:rsidR="00A6604C" w:rsidRDefault="004E6C1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rsidR="00A6604C" w:rsidRDefault="004E6C1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2024年度财政拨款支出决算18,954.48万元，占本年支出合计的99.97%。与2024年度财政拨款支出年初预算10,115.56万元相比，完成年初预算的187.38%。其中：</w:t>
      </w:r>
    </w:p>
    <w:p w:rsidR="00A6604C" w:rsidRDefault="004E6C10" w:rsidP="005B67D2">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lastRenderedPageBreak/>
        <w:t>（一）科学技术支出（类）</w:t>
      </w:r>
    </w:p>
    <w:p w:rsidR="00A6604C" w:rsidRDefault="004E6C1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1.基础研究（款）科技人才队伍建设（项）。年初预算0万元，支出决算10.8万元，（年初预算数为0万元，无法计算完成比率）决算数与年初预算数的差异原因：年中市财政追加市级人才专项经费。</w:t>
      </w:r>
    </w:p>
    <w:p w:rsidR="00A6604C" w:rsidRDefault="004E6C1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2.其他科学技术支出（款）其他科学技术支出（项）。年初预算0万元，支出决算3.49万元，（年初预算数为0万元，无法计算完成比率）决算数与年初预算数的差异原因：使用上年结转的省级人才发展专项资金。</w:t>
      </w:r>
    </w:p>
    <w:p w:rsidR="00A6604C" w:rsidRDefault="004E6C10" w:rsidP="005B67D2">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（二）社会保障和就业支出（类）</w:t>
      </w:r>
    </w:p>
    <w:p w:rsidR="00A6604C" w:rsidRDefault="004E6C1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1.行政事业单位养老支出（款）行政单位离退休（项）。年初预算645.15万元，支出决算645.15万元，完成年初预算的100%。决算数与年初预算数相同。</w:t>
      </w:r>
    </w:p>
    <w:p w:rsidR="00A6604C" w:rsidRDefault="004E6C1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2.行政事业单位养老支出（款）机关事业单位基本养老保险缴费支出（项）。年初预算503.55万元，支出决算483.8万元，完成年初预算的96.08%。决算数与年初预算数的差异原因：行政人员退休等。</w:t>
      </w:r>
    </w:p>
    <w:p w:rsidR="00A6604C" w:rsidRDefault="004E6C1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3.行政事业单位养老支出（款）机关事业单位职业年金缴费支出（项）。年初预算251.77万元，支出决算224.14万元，完成年初预算的89.03%。决算数与年初预算数的差异原因：行政人员退休等。</w:t>
      </w:r>
    </w:p>
    <w:p w:rsidR="00A6604C" w:rsidRDefault="004E6C1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4.企业改革补助（款）其他企业改革发展补助（项）。年</w:t>
      </w:r>
      <w:r>
        <w:rPr>
          <w:rFonts w:ascii="仿宋" w:eastAsia="仿宋" w:hAnsi="仿宋" w:cs="仿宋"/>
        </w:rPr>
        <w:lastRenderedPageBreak/>
        <w:t>初预算0万元，支出决算1,398.81万元，（年初预算数为0万元，无法计算完成比率）决算数与年初预算数的差异原因：年中市财政追加奶业集团事</w:t>
      </w:r>
      <w:proofErr w:type="gramStart"/>
      <w:r>
        <w:rPr>
          <w:rFonts w:ascii="仿宋" w:eastAsia="仿宋" w:hAnsi="仿宋" w:cs="仿宋"/>
        </w:rPr>
        <w:t>改企人员</w:t>
      </w:r>
      <w:proofErr w:type="gramEnd"/>
      <w:r>
        <w:rPr>
          <w:rFonts w:ascii="仿宋" w:eastAsia="仿宋" w:hAnsi="仿宋" w:cs="仿宋"/>
        </w:rPr>
        <w:t>补助经费等。</w:t>
      </w:r>
    </w:p>
    <w:p w:rsidR="00A6604C" w:rsidRDefault="004E6C1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5.抚恤（款）死亡抚恤（项）。年初预算0万元，支出决算129.27万元，（年初预算数为0万元，无法计算完成比率）决算数与年初预算数的差异原因：年中市财政追加去世人员丧葬、抚恤金等。</w:t>
      </w:r>
    </w:p>
    <w:p w:rsidR="00A6604C" w:rsidRDefault="004E6C1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6.其他社会保障和就业支出（款）其他社会保障和就业支出（项）。年初预算0万元，支出决算1,479.15万元，（年初预算数为0万元，无法计算完成比率）决算数与年初预算数的差异原因：年中市财政追加奶业集团事</w:t>
      </w:r>
      <w:proofErr w:type="gramStart"/>
      <w:r>
        <w:rPr>
          <w:rFonts w:ascii="仿宋" w:eastAsia="仿宋" w:hAnsi="仿宋" w:cs="仿宋"/>
        </w:rPr>
        <w:t>改企人员</w:t>
      </w:r>
      <w:proofErr w:type="gramEnd"/>
      <w:r>
        <w:rPr>
          <w:rFonts w:ascii="仿宋" w:eastAsia="仿宋" w:hAnsi="仿宋" w:cs="仿宋"/>
        </w:rPr>
        <w:t>补助经费等。</w:t>
      </w:r>
    </w:p>
    <w:p w:rsidR="00A6604C" w:rsidRDefault="004E6C10" w:rsidP="005B67D2">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（三）城乡社区支出（类）</w:t>
      </w:r>
    </w:p>
    <w:p w:rsidR="00A6604C" w:rsidRDefault="004E6C1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国有土地使用权出让收入安排的支出（款）农业生产发展支出（项）。年初预算0万元，支出决算2,875.29万元，（年初预算数为0万元，无法计算完成比率）决算数与年初预算数的差异原因：年中市级下达现代农业发展专项资金。</w:t>
      </w:r>
    </w:p>
    <w:p w:rsidR="00A6604C" w:rsidRDefault="004E6C1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国有土地使用权出让收入安排的支出（款）农业农村生态环境支出（项）。年初预算0万元，支出决算2,338.65万元，（年初预算数为0万元，无法计算完成比率）决算数与年初预算数的差异原因：年中市级下达农业农村公共服务和农业绿色发展专项资金。</w:t>
      </w:r>
    </w:p>
    <w:p w:rsidR="00A6604C" w:rsidRDefault="004E6C10" w:rsidP="005B67D2">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（四）农林水支出（类）</w:t>
      </w:r>
    </w:p>
    <w:p w:rsidR="00A6604C" w:rsidRDefault="004E6C1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1.农业农村（款）行政运行（项）。年初预算4,328.24万元，支出决算4,285.71万元，完成年初预算的99.02%。决算数与年初预算数的差异原因：落实“过紧日子”要求，节约公用经费等。</w:t>
      </w:r>
    </w:p>
    <w:p w:rsidR="00A6604C" w:rsidRDefault="004E6C1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2.农业农村（款）一般行政管理事务（项）。年初预算1,352.63万元，支出决算1,051.54万元，完成年初预算的77.74%。决算数与年初预算数的差异原因：落实“过紧日子”要求，压减项目经费等。</w:t>
      </w:r>
    </w:p>
    <w:p w:rsidR="00A6604C" w:rsidRDefault="004E6C1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农业农村（款）科技转化与推广服务（项）。年初预算0万元，支出决算140.6万元，（年初预算数为0万元，无法计算完成比率）决算数与年初预算数的差异原因：使用上年结转的省级农业科技创新与推广补助专项经费。</w:t>
      </w:r>
    </w:p>
    <w:p w:rsidR="00A6604C" w:rsidRDefault="004E6C1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4.农业农村（款）农业生产发展（项）。年初预算0万元，支出决算528.48万元，（年初预算数为0万元，无法计算完成比率）决算数与年初预算数的差异原因：使用上年结转的中央及省级农业发展专项资金。</w:t>
      </w:r>
    </w:p>
    <w:p w:rsidR="00A6604C" w:rsidRDefault="004E6C1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5.农业农村（款）其他农业农村支出（项）。年初预算0万元，支出决算275.69万元，（年初预算数为0万元，无法计算完成比率）决算数与年初预算数的差异原因：使用上年结转的中央及省级农业公共服务、生态保护与资源利用等专项资金。</w:t>
      </w:r>
    </w:p>
    <w:p w:rsidR="00A6604C" w:rsidRDefault="004E6C1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6.农村综合改革（款）农村综合改革示范试点补助</w:t>
      </w:r>
      <w:r>
        <w:rPr>
          <w:rFonts w:ascii="仿宋" w:eastAsia="仿宋" w:hAnsi="仿宋" w:cs="仿宋"/>
        </w:rPr>
        <w:lastRenderedPageBreak/>
        <w:t>（项）。年初预算0万元，支出决算20万元，（年初预算数为0万元，无法计算完成比率）决算数与年初预算数的差异原因：使用上年结转的省级农村综合性改革试点</w:t>
      </w:r>
      <w:proofErr w:type="gramStart"/>
      <w:r>
        <w:rPr>
          <w:rFonts w:ascii="仿宋" w:eastAsia="仿宋" w:hAnsi="仿宋" w:cs="仿宋"/>
        </w:rPr>
        <w:t>试验奖补</w:t>
      </w:r>
      <w:proofErr w:type="gramEnd"/>
      <w:r>
        <w:rPr>
          <w:rFonts w:ascii="仿宋" w:eastAsia="仿宋" w:hAnsi="仿宋" w:cs="仿宋"/>
        </w:rPr>
        <w:t>资金。</w:t>
      </w:r>
    </w:p>
    <w:p w:rsidR="00A6604C" w:rsidRDefault="004E6C10" w:rsidP="005B67D2">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（五）住房保障支出（类）</w:t>
      </w:r>
    </w:p>
    <w:p w:rsidR="00A6604C" w:rsidRDefault="004E6C1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1.住房改革支出（款）住房公积金（项）。年初预算637.19万元，支出决算652.47万元，完成年初预算的102.4%。决算数与年初预算数的差异原因：市财政追加公积金调整及补缴经费。</w:t>
      </w:r>
    </w:p>
    <w:p w:rsidR="00A6604C" w:rsidRDefault="004E6C1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2.住房改革支出（款）提租补贴（项）。年初预算2,397.03万元，支出决算2,411.45万元，完成年初预算的100.6%。决算数与年初预算数的差异原因：政策性增人增资等。</w:t>
      </w:r>
    </w:p>
    <w:p w:rsidR="00A6604C" w:rsidRDefault="004E6C10" w:rsidP="005B67D2">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六、财政拨款基本支出决算情况说明</w:t>
      </w:r>
    </w:p>
    <w:p w:rsidR="00A6604C" w:rsidRDefault="004E6C1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2024年度财政拨款基本支出决算11,709.94万元，其中：</w:t>
      </w:r>
    </w:p>
    <w:p w:rsidR="00A6604C" w:rsidRDefault="004E6C1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（一）人员经费11,381.4万元。</w:t>
      </w:r>
      <w:r>
        <w:rPr>
          <w:rFonts w:ascii="仿宋" w:eastAsia="仿宋" w:hAnsi="仿宋" w:cs="仿宋"/>
        </w:rPr>
        <w:t>主要包括：基本工资、津贴补贴、奖金、机关事业单位基本养老保险缴费、职业年金缴费、职工基本医疗保险缴费、其他社会保障缴费、住房公积金、医疗费、其他工资福利支出、离休费、退休费、抚恤金、生活补助、其他对个人和家庭的补助。</w:t>
      </w:r>
    </w:p>
    <w:p w:rsidR="00A6604C" w:rsidRDefault="004E6C1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（二）公用经费328.54万元。</w:t>
      </w:r>
      <w:r>
        <w:rPr>
          <w:rFonts w:ascii="仿宋" w:eastAsia="仿宋" w:hAnsi="仿宋" w:cs="仿宋"/>
        </w:rPr>
        <w:t>主要包括：办公费、印刷费、手续费、邮电费、差旅费、会议费、培训费、公务接待费、劳务费、委托业务费、工会经费、福利费、公务用车运行</w:t>
      </w:r>
      <w:r>
        <w:rPr>
          <w:rFonts w:ascii="仿宋" w:eastAsia="仿宋" w:hAnsi="仿宋" w:cs="仿宋"/>
        </w:rPr>
        <w:lastRenderedPageBreak/>
        <w:t>维护费、其他商品和服务支出。</w:t>
      </w:r>
    </w:p>
    <w:p w:rsidR="00A6604C" w:rsidRDefault="004E6C10" w:rsidP="005B67D2">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七、一般公共预算支出决算情况说明</w:t>
      </w:r>
    </w:p>
    <w:p w:rsidR="00A6604C" w:rsidRDefault="004E6C1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2024年度一般公共预算财政拨款支出决算13,740.54万元。与上年相比，减少2,750.27万元，减少16.68%，变动原因：与上年相比，本年年中下达的市级资金和上年结转的部省资金主要为政府性基金预算资金。</w:t>
      </w:r>
    </w:p>
    <w:p w:rsidR="00A6604C" w:rsidRDefault="004E6C10" w:rsidP="005B67D2">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八、一般公共预算基本支出决算情况说明</w:t>
      </w:r>
    </w:p>
    <w:p w:rsidR="00A6604C" w:rsidRDefault="004E6C1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2024年度一般公共预算财政拨款基本支出决算11,709.94万元，其中：</w:t>
      </w:r>
    </w:p>
    <w:p w:rsidR="00A6604C" w:rsidRDefault="004E6C1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（一）人员经费11,381.4万元。</w:t>
      </w:r>
      <w:r>
        <w:rPr>
          <w:rFonts w:ascii="仿宋" w:eastAsia="仿宋" w:hAnsi="仿宋" w:cs="仿宋"/>
        </w:rPr>
        <w:t>主要包括：基本工资、津贴补贴、奖金、机关事业单位基本养老保险缴费、职业年金缴费、职工基本医疗保险缴费、其他社会保障缴费、住房公积金、医疗费、其他工资福利支出、离休费、退休费、抚恤金、生活补助、其他对个人和家庭的补助。</w:t>
      </w:r>
    </w:p>
    <w:p w:rsidR="00A6604C" w:rsidRDefault="004E6C1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（二）公用经费328.54万元。</w:t>
      </w:r>
      <w:r>
        <w:rPr>
          <w:rFonts w:ascii="仿宋" w:eastAsia="仿宋" w:hAnsi="仿宋" w:cs="仿宋"/>
        </w:rPr>
        <w:t>主要包括：办公费、印刷费、手续费、邮电费、差旅费、会议费、培训费、公务接待费、劳务费、委托业务费、工会经费、福利费、公务用车运行维护费、其他商品和服务支出。</w:t>
      </w:r>
    </w:p>
    <w:p w:rsidR="00A6604C" w:rsidRDefault="004E6C10" w:rsidP="005B67D2">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九、财政拨款“三公”经费、会议费、培训费支出情况说明</w:t>
      </w:r>
    </w:p>
    <w:p w:rsidR="00A6604C" w:rsidRDefault="004E6C10" w:rsidP="005B67D2">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（一）财政拨款“三公”经费支出总体情况说明。</w:t>
      </w:r>
    </w:p>
    <w:p w:rsidR="00A6604C" w:rsidRDefault="004E6C1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2024年度财政拨款“三公”经费支出决算18.55万元（其</w:t>
      </w:r>
      <w:r>
        <w:rPr>
          <w:rFonts w:ascii="仿宋" w:eastAsia="仿宋" w:hAnsi="仿宋" w:cs="仿宋"/>
        </w:rPr>
        <w:lastRenderedPageBreak/>
        <w:t>中：一般公共预算支出18.55万元；政府性基金预算支出0万元；国有资本经营预算支出0万元）。与上年相比，减少16.15万元，变动原因：与上年相比，本年未发生因公出国（境）费支出。其中，因公出国（境）费支出0万元，占“三公”经费的0%；公务用车购置及运行维护费支出9万元，占“三公”经费的48.52%；公务接待费支出9.55万元，占“三公”经费的51.48%。2024年度财政拨款“三公”经费支出预算22.22万元（其中：一般公共预算支出22.22万元；政府性基金预算支出0万元；国有资本经营预算支出0万元）。决算数与预算数的差异原因：落实“过紧日子”要求，从严控制“三公”经费支出。</w:t>
      </w:r>
    </w:p>
    <w:p w:rsidR="00A6604C" w:rsidRDefault="004E6C10" w:rsidP="005B67D2">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（二）财政拨款“三公”经费支出具体情况说明。</w:t>
      </w:r>
    </w:p>
    <w:p w:rsidR="00A6604C" w:rsidRDefault="004E6C1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因公出国（境）费支出预算0万元（其中：一般公共预算支出0万元；政府性基金预算支出0万元；国有资本经营预算支出0万元），支出决算0万元（其中：一般公共预算支出0万元；政府性基金预算支出0万元；国有资本经营预算支出0万元），完成调整</w:t>
      </w:r>
      <w:proofErr w:type="gramStart"/>
      <w:r>
        <w:rPr>
          <w:rFonts w:ascii="仿宋" w:eastAsia="仿宋" w:hAnsi="仿宋" w:cs="仿宋"/>
        </w:rPr>
        <w:t>后预算</w:t>
      </w:r>
      <w:proofErr w:type="gramEnd"/>
      <w:r>
        <w:rPr>
          <w:rFonts w:ascii="仿宋" w:eastAsia="仿宋" w:hAnsi="仿宋" w:cs="仿宋"/>
        </w:rPr>
        <w:t>的100%，决算数与预算数相同。全年使用财政拨款涉及的出国（境）团组0个，累计0人次。</w:t>
      </w:r>
    </w:p>
    <w:p w:rsidR="00A6604C" w:rsidRDefault="004E6C1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公务用车购置及运行维护费支出预算9.22万元（其中：一般公共预算支出9.22万元；政府性基金预算支出0万元；国有资本经营预算支出0万元），支出决算9万元（其中：一般公共预算支出9万元；政府性基金预算支出0万元；</w:t>
      </w:r>
      <w:r>
        <w:rPr>
          <w:rFonts w:ascii="仿宋" w:eastAsia="仿宋" w:hAnsi="仿宋" w:cs="仿宋"/>
        </w:rPr>
        <w:lastRenderedPageBreak/>
        <w:t>国有资本经营预算支出0万元），完成调整</w:t>
      </w:r>
      <w:proofErr w:type="gramStart"/>
      <w:r>
        <w:rPr>
          <w:rFonts w:ascii="仿宋" w:eastAsia="仿宋" w:hAnsi="仿宋" w:cs="仿宋"/>
        </w:rPr>
        <w:t>后预算</w:t>
      </w:r>
      <w:proofErr w:type="gramEnd"/>
      <w:r>
        <w:rPr>
          <w:rFonts w:ascii="仿宋" w:eastAsia="仿宋" w:hAnsi="仿宋" w:cs="仿宋"/>
        </w:rPr>
        <w:t>的97.61%，决算数与预算数的差异原因：落实“过紧日子”要求，从严控制公务用车类经费支出等。其中：</w:t>
      </w:r>
    </w:p>
    <w:p w:rsidR="00A6604C" w:rsidRDefault="004E6C1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（1）公务用车购置支出决算0万元。本年度使用财政拨款购置公务用车0辆。</w:t>
      </w:r>
    </w:p>
    <w:p w:rsidR="00A6604C" w:rsidRDefault="004E6C1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公务用车运行维护费支出决算9万元。公务用车运行维护费主要用于按规定保留的公务用车的燃料费、维修费、过桥过路费、保险费、安全奖励费用等支出。截至2024年12月31日，使用财政拨款开支的公务用车保有量为3辆。</w:t>
      </w:r>
    </w:p>
    <w:p w:rsidR="00A6604C" w:rsidRDefault="004E6C1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公务接待费支出预算13万元（其中：一般公共预算支出13万元；政府性基金预算支出0万元；国有资本经营预算支出0万元），支出决算9.55万元（其中：一般公共预算支出9.55万元；政府性基金预算支出0万元；国有资本经营预算支出0万元），完成调整</w:t>
      </w:r>
      <w:proofErr w:type="gramStart"/>
      <w:r>
        <w:rPr>
          <w:rFonts w:ascii="仿宋" w:eastAsia="仿宋" w:hAnsi="仿宋" w:cs="仿宋"/>
        </w:rPr>
        <w:t>后预算</w:t>
      </w:r>
      <w:proofErr w:type="gramEnd"/>
      <w:r>
        <w:rPr>
          <w:rFonts w:ascii="仿宋" w:eastAsia="仿宋" w:hAnsi="仿宋" w:cs="仿宋"/>
        </w:rPr>
        <w:t>的73.46%，决算数与预算数的差异原因：落实“过紧日子”要求，从严控制公务接待费支出等。其中：国内公务接待支出9.55万元，接待92批次，2675人次，开支内容：接待外省市农业部门工作交流、考察调研以及本市区县来人办事工作餐费用等；国（境）外公务接待支出0万元，接待0批次，0人次。</w:t>
      </w:r>
    </w:p>
    <w:p w:rsidR="00A6604C" w:rsidRDefault="004E6C10" w:rsidP="005B67D2">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（三）财政拨款会议费支出决算情况说明。</w:t>
      </w:r>
    </w:p>
    <w:p w:rsidR="00A6604C" w:rsidRDefault="004E6C1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2024年度财政拨款会议费支出预算18万元（其中：一般公共预算支出18万元；政府性基金预算支出0万元；国有资本</w:t>
      </w:r>
      <w:r>
        <w:rPr>
          <w:rFonts w:ascii="仿宋" w:eastAsia="仿宋" w:hAnsi="仿宋" w:cs="仿宋"/>
        </w:rPr>
        <w:lastRenderedPageBreak/>
        <w:t>经营预算支出0万元），支出决算11.58万元（其中：一般公共预算支出11.58万元；政府性基金预算支出0万元；国有资本经营预算支出0万元），完成调整</w:t>
      </w:r>
      <w:proofErr w:type="gramStart"/>
      <w:r>
        <w:rPr>
          <w:rFonts w:ascii="仿宋" w:eastAsia="仿宋" w:hAnsi="仿宋" w:cs="仿宋"/>
        </w:rPr>
        <w:t>后预算</w:t>
      </w:r>
      <w:proofErr w:type="gramEnd"/>
      <w:r>
        <w:rPr>
          <w:rFonts w:ascii="仿宋" w:eastAsia="仿宋" w:hAnsi="仿宋" w:cs="仿宋"/>
        </w:rPr>
        <w:t>的64.33%，决算数与预算数的差异原因：落实“过紧日子”要求，从严控制会议费支出等。2024年度全年召开会议76个，参加会议1160人次，开支内容：召开农业业务推进会、座谈会和工作会议等。</w:t>
      </w:r>
    </w:p>
    <w:p w:rsidR="00A6604C" w:rsidRDefault="004E6C10" w:rsidP="005B67D2">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（四）财政拨款培训费支出决算情况说明。</w:t>
      </w:r>
    </w:p>
    <w:p w:rsidR="00A6604C" w:rsidRDefault="004E6C1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财政拨款培训费支出预算67万元（其中：一般公共预算支出67万元；政府性基金预算支出0万元；国有资本经营预算支出0万元），支出决算28.84万元（其中：一般公共预算支出28.84万元；政府性基金预算支出0万元；国有资本经营预算支出0万元），完成调整</w:t>
      </w:r>
      <w:proofErr w:type="gramStart"/>
      <w:r>
        <w:rPr>
          <w:rFonts w:ascii="仿宋" w:eastAsia="仿宋" w:hAnsi="仿宋" w:cs="仿宋"/>
        </w:rPr>
        <w:t>后预算</w:t>
      </w:r>
      <w:proofErr w:type="gramEnd"/>
      <w:r>
        <w:rPr>
          <w:rFonts w:ascii="仿宋" w:eastAsia="仿宋" w:hAnsi="仿宋" w:cs="仿宋"/>
        </w:rPr>
        <w:t>的43.04%，决算数与预算数的差异原因：落实“过紧日子”要求，从严控制培训费支出等。2024年度全年组织培训30个，组织培训1475人次，开支内容：农业系统人才素质提升、业务工作能力培训等。</w:t>
      </w:r>
    </w:p>
    <w:p w:rsidR="00A6604C" w:rsidRDefault="004E6C10" w:rsidP="005B67D2">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十、政府性基金预算财政拨款支出决算情况说明</w:t>
      </w:r>
    </w:p>
    <w:p w:rsidR="00A6604C" w:rsidRDefault="004E6C1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政府性基金预算财政拨款支出决算5,213.94万元。与上年相比，增加5,213.94万元（上年决算数为0万元，无法计算增减比率），变动原因：与上年相比，本年年中下达的市级资金和上年结转的部省资金主要为政府性基金预算资金。</w:t>
      </w:r>
    </w:p>
    <w:p w:rsidR="00A6604C" w:rsidRDefault="004E6C10" w:rsidP="005B67D2">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lastRenderedPageBreak/>
        <w:t>十一、国有资本经营预算财政拨款支出决算情况说明</w:t>
      </w:r>
    </w:p>
    <w:p w:rsidR="00A6604C" w:rsidRDefault="004E6C1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2024年度国有资本经营预算财政拨款支出决算0万元。与上年决算数相同。</w:t>
      </w:r>
    </w:p>
    <w:p w:rsidR="00A6604C" w:rsidRDefault="004E6C10" w:rsidP="005B67D2">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十二、财政拨款机关运行经费支出决算情况说明</w:t>
      </w:r>
    </w:p>
    <w:p w:rsidR="00A6604C" w:rsidRDefault="004E6C1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机关运行经费支出决算328.54万元（其中：一般公共预算支出328.54万元；政府性基金预算支出0万元；国有资本经营预算支出0万元）。与上年相比，减少57.19万元，减少14.83%，变动原因：落实“过紧日子”要求，节约公用经费等。</w:t>
      </w:r>
    </w:p>
    <w:p w:rsidR="00A6604C" w:rsidRDefault="004E6C10" w:rsidP="005B67D2">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十三、政府采购支出决算情况说明</w:t>
      </w:r>
    </w:p>
    <w:p w:rsidR="00A6604C" w:rsidRDefault="004E6C1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2024年度政府采购支出总额842.48万元，其中：政府采购货物支出19.86万元、政府采购工程支出0万元、政府采购服务支出822.62万元。政府采购授予中小企业合同金额0万元，占政府采购支出总额的0%，其中：授予小</w:t>
      </w:r>
      <w:proofErr w:type="gramStart"/>
      <w:r>
        <w:rPr>
          <w:rFonts w:ascii="仿宋" w:eastAsia="仿宋" w:hAnsi="仿宋" w:cs="仿宋"/>
        </w:rPr>
        <w:t>微企业</w:t>
      </w:r>
      <w:proofErr w:type="gramEnd"/>
      <w:r>
        <w:rPr>
          <w:rFonts w:ascii="仿宋" w:eastAsia="仿宋" w:hAnsi="仿宋" w:cs="仿宋"/>
        </w:rPr>
        <w:t>合同金额0万元。</w:t>
      </w:r>
    </w:p>
    <w:p w:rsidR="00A6604C" w:rsidRDefault="004E6C10" w:rsidP="005B67D2">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十四、国有资产占用情况说明</w:t>
      </w:r>
    </w:p>
    <w:p w:rsidR="00A6604C" w:rsidRDefault="004E6C1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截至2024年12月31日，本单位共有车辆3辆，其中：副部(省)级及以上领导用车0辆、主要领导干部用车0辆、机要通信用车0辆、应急保障用车0辆、执法执勤用车0辆、特种专业技术用车0辆、离退休干部用车0辆、其他用车3辆；单价100万元（含）以上的设备1台（套）。</w:t>
      </w:r>
    </w:p>
    <w:p w:rsidR="00A6604C" w:rsidRDefault="004E6C10" w:rsidP="005B67D2">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十五、预算绩效评价工作开展情况</w:t>
      </w:r>
    </w:p>
    <w:p w:rsidR="00A6604C" w:rsidRDefault="004E6C1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2024年度，本单位共0个项目开展了财政重点绩效评价，涉及财政性资金合计0万元；本单位未开展单位整体支出财政重点绩效评价，涉及财政性资金0万元。</w:t>
      </w:r>
    </w:p>
    <w:p w:rsidR="00A6604C" w:rsidRDefault="004E6C1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本单位共对上年度已实施完成的43个项目开展了绩效自评价，涉及财政性资金合计8,106.63万元；本单位共开展1项单位整体支出绩效自评价，涉及财政性资金合计16,829.71万元。</w:t>
      </w:r>
    </w:p>
    <w:p w:rsidR="00A6604C" w:rsidRDefault="004E6C10">
      <w:pPr>
        <w:pStyle w:val="4"/>
        <w:tabs>
          <w:tab w:val="left" w:pos="3077"/>
        </w:tabs>
        <w:spacing w:line="616" w:lineRule="exact"/>
        <w:rPr>
          <w:rFonts w:ascii="宋体" w:eastAsia="宋体" w:hAnsi="宋体" w:cs="宋体"/>
          <w:b/>
          <w:bCs/>
        </w:rPr>
      </w:pPr>
      <w:r>
        <w:rPr>
          <w:rFonts w:ascii="宋体" w:eastAsia="宋体" w:hAnsi="宋体" w:cs="宋体" w:hint="eastAsia"/>
          <w:b/>
          <w:bCs/>
        </w:rPr>
        <w:t>第四部分 名词</w:t>
      </w:r>
      <w:r>
        <w:rPr>
          <w:rFonts w:ascii="宋体" w:eastAsia="宋体" w:hAnsi="宋体" w:cs="宋体" w:hint="eastAsia"/>
          <w:b/>
          <w:bCs/>
          <w:color w:val="000000"/>
          <w:lang w:eastAsia="ar-SA"/>
        </w:rPr>
        <w:t>解释</w:t>
      </w:r>
    </w:p>
    <w:p w:rsidR="00A6604C" w:rsidRDefault="00A6604C">
      <w:pPr>
        <w:pStyle w:val="a4"/>
        <w:tabs>
          <w:tab w:val="left" w:pos="3864"/>
          <w:tab w:val="left" w:pos="6248"/>
          <w:tab w:val="left" w:pos="7386"/>
        </w:tabs>
        <w:ind w:leftChars="200" w:left="440" w:firstLineChars="206" w:firstLine="659"/>
        <w:jc w:val="both"/>
        <w:rPr>
          <w:rFonts w:ascii="仿宋" w:eastAsia="仿宋" w:hAnsi="仿宋" w:cs="仿宋"/>
        </w:rPr>
      </w:pPr>
    </w:p>
    <w:p w:rsidR="00A6604C" w:rsidRDefault="004E6C1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一、财政拨款收入</w:t>
      </w:r>
      <w:r>
        <w:rPr>
          <w:rFonts w:ascii="仿宋" w:eastAsia="仿宋" w:hAnsi="仿宋" w:cs="仿宋"/>
          <w:b/>
        </w:rPr>
        <w:t>：</w:t>
      </w:r>
      <w:r>
        <w:rPr>
          <w:rFonts w:ascii="仿宋" w:eastAsia="仿宋" w:hAnsi="仿宋" w:cs="仿宋" w:hint="eastAsia"/>
        </w:rPr>
        <w:t>指单位从同级财政部门取得的各</w:t>
      </w:r>
      <w:proofErr w:type="gramStart"/>
      <w:r>
        <w:rPr>
          <w:rFonts w:ascii="仿宋" w:eastAsia="仿宋" w:hAnsi="仿宋" w:cs="仿宋" w:hint="eastAsia"/>
        </w:rPr>
        <w:t>类财政</w:t>
      </w:r>
      <w:proofErr w:type="gramEnd"/>
      <w:r>
        <w:rPr>
          <w:rFonts w:ascii="仿宋" w:eastAsia="仿宋" w:hAnsi="仿宋" w:cs="仿宋" w:hint="eastAsia"/>
        </w:rPr>
        <w:t>拨款，包括一般公共预算财政拨款、政府性基金预算财政拨款、国有资本经营预算财政拨款。</w:t>
      </w:r>
    </w:p>
    <w:p w:rsidR="00A6604C" w:rsidRDefault="004E6C1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二、上级补助收入</w:t>
      </w:r>
      <w:r>
        <w:rPr>
          <w:rFonts w:ascii="仿宋" w:eastAsia="仿宋" w:hAnsi="仿宋" w:cs="仿宋"/>
          <w:b/>
        </w:rPr>
        <w:t>：</w:t>
      </w:r>
      <w:r>
        <w:rPr>
          <w:rFonts w:ascii="仿宋" w:eastAsia="仿宋" w:hAnsi="仿宋" w:cs="仿宋" w:hint="eastAsia"/>
        </w:rPr>
        <w:t>指事业单位从主管部门和上级单位取得的非财政补助收入。</w:t>
      </w:r>
    </w:p>
    <w:p w:rsidR="00A6604C" w:rsidRDefault="004E6C1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三、财政专户管理教育收费</w:t>
      </w:r>
      <w:r>
        <w:rPr>
          <w:rFonts w:ascii="仿宋" w:eastAsia="仿宋" w:hAnsi="仿宋" w:cs="仿宋"/>
          <w:b/>
        </w:rPr>
        <w:t>：</w:t>
      </w:r>
      <w:r>
        <w:rPr>
          <w:rFonts w:ascii="仿宋" w:eastAsia="仿宋" w:hAnsi="仿宋" w:cs="仿宋" w:hint="eastAsia"/>
        </w:rPr>
        <w:t>指缴入财政专户、实行专项管理的高中以上学费、住宿费、高校委托培养费、函大、电大、夜大及短训班培训费等教育收费。</w:t>
      </w:r>
    </w:p>
    <w:p w:rsidR="00A6604C" w:rsidRDefault="004E6C1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四、事业收入</w:t>
      </w:r>
      <w:r>
        <w:rPr>
          <w:rFonts w:ascii="仿宋" w:eastAsia="仿宋" w:hAnsi="仿宋" w:cs="仿宋"/>
          <w:b/>
        </w:rPr>
        <w:t>：</w:t>
      </w:r>
      <w:r>
        <w:rPr>
          <w:rFonts w:ascii="仿宋" w:eastAsia="仿宋" w:hAnsi="仿宋" w:cs="仿宋" w:hint="eastAsia"/>
        </w:rPr>
        <w:t>指事业单位开展专业业务活动及其辅助活动取得的收入。</w:t>
      </w:r>
    </w:p>
    <w:p w:rsidR="00A6604C" w:rsidRDefault="004E6C1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五、经营收入</w:t>
      </w:r>
      <w:r>
        <w:rPr>
          <w:rFonts w:ascii="仿宋" w:eastAsia="仿宋" w:hAnsi="仿宋" w:cs="仿宋"/>
          <w:b/>
        </w:rPr>
        <w:t>：</w:t>
      </w:r>
      <w:r>
        <w:rPr>
          <w:rFonts w:ascii="仿宋" w:eastAsia="仿宋" w:hAnsi="仿宋" w:cs="仿宋" w:hint="eastAsia"/>
        </w:rPr>
        <w:t>指事业单位在专业业务活动及其辅助活动之外开展非独立核算经营活动取得的收入。</w:t>
      </w:r>
    </w:p>
    <w:p w:rsidR="00A6604C" w:rsidRDefault="004E6C1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六、附属单位上缴收入</w:t>
      </w:r>
      <w:r>
        <w:rPr>
          <w:rFonts w:ascii="仿宋" w:eastAsia="仿宋" w:hAnsi="仿宋" w:cs="仿宋"/>
          <w:b/>
        </w:rPr>
        <w:t>：</w:t>
      </w:r>
      <w:r>
        <w:rPr>
          <w:rFonts w:ascii="仿宋" w:eastAsia="仿宋" w:hAnsi="仿宋" w:cs="仿宋" w:hint="eastAsia"/>
        </w:rPr>
        <w:t>指事业单位附属独立核算单位按照有关规定上缴的收入。</w:t>
      </w:r>
    </w:p>
    <w:p w:rsidR="00A6604C" w:rsidRDefault="004E6C1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七、其他收入</w:t>
      </w:r>
      <w:r>
        <w:rPr>
          <w:rFonts w:ascii="仿宋" w:eastAsia="仿宋" w:hAnsi="仿宋" w:cs="仿宋"/>
          <w:b/>
        </w:rPr>
        <w:t>：</w:t>
      </w:r>
      <w:r>
        <w:rPr>
          <w:rFonts w:ascii="仿宋" w:eastAsia="仿宋" w:hAnsi="仿宋" w:cs="仿宋" w:hint="eastAsia"/>
        </w:rPr>
        <w:t xml:space="preserve">指单位取得的除上述“财政拨款收入”、 </w:t>
      </w:r>
      <w:r w:rsidR="00332A98">
        <w:rPr>
          <w:rFonts w:ascii="仿宋" w:eastAsia="仿宋" w:hAnsi="仿宋" w:cs="仿宋" w:hint="eastAsia"/>
        </w:rPr>
        <w:t>“上级补助收入”“事业收入”“经营收入”</w:t>
      </w:r>
      <w:bookmarkStart w:id="1" w:name="_GoBack"/>
      <w:bookmarkEnd w:id="1"/>
      <w:r>
        <w:rPr>
          <w:rFonts w:ascii="仿宋" w:eastAsia="仿宋" w:hAnsi="仿宋" w:cs="仿宋" w:hint="eastAsia"/>
        </w:rPr>
        <w:t>“附属单位上缴收入”等以外的各项收入。</w:t>
      </w:r>
    </w:p>
    <w:p w:rsidR="00A6604C" w:rsidRDefault="004E6C1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八、使用非财政拨款结余（含专用结余）</w:t>
      </w:r>
      <w:r>
        <w:rPr>
          <w:rFonts w:ascii="仿宋" w:eastAsia="仿宋" w:hAnsi="仿宋" w:cs="仿宋"/>
          <w:b/>
        </w:rPr>
        <w:t>：</w:t>
      </w:r>
      <w:r>
        <w:rPr>
          <w:rFonts w:ascii="仿宋" w:eastAsia="仿宋" w:hAnsi="仿宋" w:cs="仿宋" w:hint="eastAsia"/>
        </w:rPr>
        <w:t>指事业单位按照预算管理要求使用非财政拨款结余（含专用结余）弥补当年收支差额的数额。</w:t>
      </w:r>
    </w:p>
    <w:p w:rsidR="00A6604C" w:rsidRDefault="004E6C1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九、年初结转和结余</w:t>
      </w:r>
      <w:r>
        <w:rPr>
          <w:rFonts w:ascii="仿宋" w:eastAsia="仿宋" w:hAnsi="仿宋" w:cs="仿宋"/>
          <w:b/>
        </w:rPr>
        <w:t>：</w:t>
      </w:r>
      <w:r>
        <w:rPr>
          <w:rFonts w:ascii="仿宋" w:eastAsia="仿宋" w:hAnsi="仿宋" w:cs="仿宋" w:hint="eastAsia"/>
        </w:rPr>
        <w:t>指单位上年结转本年使用的基本支出结转、项目支出结转和结余、经营结余。</w:t>
      </w:r>
    </w:p>
    <w:p w:rsidR="00A6604C" w:rsidRDefault="004E6C1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十、结余分配</w:t>
      </w:r>
      <w:r>
        <w:rPr>
          <w:rFonts w:ascii="仿宋" w:eastAsia="仿宋" w:hAnsi="仿宋" w:cs="仿宋"/>
          <w:b/>
        </w:rPr>
        <w:t>：</w:t>
      </w:r>
      <w:r>
        <w:rPr>
          <w:rFonts w:ascii="仿宋" w:eastAsia="仿宋" w:hAnsi="仿宋" w:cs="仿宋" w:hint="eastAsia"/>
        </w:rPr>
        <w:t>指事业单位按规定缴纳的所得税以及从非财政拨款结余中提取各类结余的情况。</w:t>
      </w:r>
    </w:p>
    <w:p w:rsidR="00A6604C" w:rsidRDefault="004E6C1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十一、年末结转和结余资金</w:t>
      </w:r>
      <w:r>
        <w:rPr>
          <w:rFonts w:ascii="仿宋" w:eastAsia="仿宋" w:hAnsi="仿宋" w:cs="仿宋"/>
          <w:b/>
        </w:rPr>
        <w:t>：</w:t>
      </w:r>
      <w:r>
        <w:rPr>
          <w:rFonts w:ascii="仿宋" w:eastAsia="仿宋" w:hAnsi="仿宋" w:cs="仿宋" w:hint="eastAsia"/>
        </w:rPr>
        <w:t>指单位结转下年的基本支出结转、项目支出结转和结余、经营结余。</w:t>
      </w:r>
    </w:p>
    <w:p w:rsidR="00A6604C" w:rsidRDefault="004E6C1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十二、基本支出</w:t>
      </w:r>
      <w:r>
        <w:rPr>
          <w:rFonts w:ascii="仿宋" w:eastAsia="仿宋" w:hAnsi="仿宋" w:cs="仿宋"/>
          <w:b/>
        </w:rPr>
        <w:t>：</w:t>
      </w:r>
      <w:r>
        <w:rPr>
          <w:rFonts w:ascii="仿宋" w:eastAsia="仿宋" w:hAnsi="仿宋" w:cs="仿宋" w:hint="eastAsia"/>
        </w:rPr>
        <w:t>指为保障机构正常运转、完成日常工作任务所发生的支出，包括人员经费和公用经费。</w:t>
      </w:r>
    </w:p>
    <w:p w:rsidR="00A6604C" w:rsidRDefault="004E6C1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十三、项目支出</w:t>
      </w:r>
      <w:r>
        <w:rPr>
          <w:rFonts w:ascii="仿宋" w:eastAsia="仿宋" w:hAnsi="仿宋" w:cs="仿宋"/>
          <w:b/>
        </w:rPr>
        <w:t>：</w:t>
      </w:r>
      <w:r>
        <w:rPr>
          <w:rFonts w:ascii="仿宋" w:eastAsia="仿宋" w:hAnsi="仿宋" w:cs="仿宋" w:hint="eastAsia"/>
        </w:rPr>
        <w:t>指在为完成特定的工作任务和事业发展目标所发生的支出。</w:t>
      </w:r>
    </w:p>
    <w:p w:rsidR="00A6604C" w:rsidRDefault="004E6C1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十四、上缴上级支出</w:t>
      </w:r>
      <w:r>
        <w:rPr>
          <w:rFonts w:ascii="仿宋" w:eastAsia="仿宋" w:hAnsi="仿宋" w:cs="仿宋"/>
          <w:b/>
        </w:rPr>
        <w:t>：</w:t>
      </w:r>
      <w:r>
        <w:rPr>
          <w:rFonts w:ascii="仿宋" w:eastAsia="仿宋" w:hAnsi="仿宋" w:cs="仿宋" w:hint="eastAsia"/>
        </w:rPr>
        <w:t>指事业单位按照财政部门和主管部门的规定上缴上级单位的支出。</w:t>
      </w:r>
    </w:p>
    <w:p w:rsidR="00A6604C" w:rsidRDefault="004E6C1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十五、经营支出</w:t>
      </w:r>
      <w:r>
        <w:rPr>
          <w:rFonts w:ascii="仿宋" w:eastAsia="仿宋" w:hAnsi="仿宋" w:cs="仿宋"/>
          <w:b/>
        </w:rPr>
        <w:t>：</w:t>
      </w:r>
      <w:r>
        <w:rPr>
          <w:rFonts w:ascii="仿宋" w:eastAsia="仿宋" w:hAnsi="仿宋" w:cs="仿宋" w:hint="eastAsia"/>
        </w:rPr>
        <w:t>指事业单位在专业业务活动及其辅助活动之外开展非独立核算经营活动发生的支出。</w:t>
      </w:r>
    </w:p>
    <w:p w:rsidR="00A6604C" w:rsidRDefault="004E6C1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十六、对附属单位补助支出</w:t>
      </w:r>
      <w:r>
        <w:rPr>
          <w:rFonts w:ascii="仿宋" w:eastAsia="仿宋" w:hAnsi="仿宋" w:cs="仿宋"/>
          <w:b/>
        </w:rPr>
        <w:t>：</w:t>
      </w:r>
      <w:r>
        <w:rPr>
          <w:rFonts w:ascii="仿宋" w:eastAsia="仿宋" w:hAnsi="仿宋" w:cs="仿宋" w:hint="eastAsia"/>
        </w:rPr>
        <w:t>指事业单位用财政拨款收入之外的收入对附属单位补助发生的支出。</w:t>
      </w:r>
    </w:p>
    <w:p w:rsidR="00A6604C" w:rsidRDefault="004E6C1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十七、“三公”经费</w:t>
      </w:r>
      <w:r>
        <w:rPr>
          <w:rFonts w:ascii="仿宋" w:eastAsia="仿宋" w:hAnsi="仿宋" w:cs="仿宋"/>
          <w:b/>
        </w:rPr>
        <w:t>：</w:t>
      </w:r>
      <w:r>
        <w:rPr>
          <w:rFonts w:ascii="仿宋" w:eastAsia="仿宋" w:hAnsi="仿宋" w:cs="仿宋" w:hint="eastAsia"/>
        </w:rPr>
        <w:t>指部门用财政拨款安排的因公出国（境）费、公务用车购置及运行维护费和公务接待费。其中，因公出国（境）</w:t>
      </w:r>
      <w:proofErr w:type="gramStart"/>
      <w:r>
        <w:rPr>
          <w:rFonts w:ascii="仿宋" w:eastAsia="仿宋" w:hAnsi="仿宋" w:cs="仿宋" w:hint="eastAsia"/>
        </w:rPr>
        <w:t>费反映</w:t>
      </w:r>
      <w:proofErr w:type="gramEnd"/>
      <w:r>
        <w:rPr>
          <w:rFonts w:ascii="仿宋" w:eastAsia="仿宋" w:hAnsi="仿宋" w:cs="仿宋" w:hint="eastAsia"/>
        </w:rPr>
        <w:t>单位公务出国（境）的国际旅费、国外城市间交通费、住宿费、伙食费、培训费、公杂费等支出；公务用车购置及运行维护费反映单位公务用车购置支出（</w:t>
      </w:r>
      <w:proofErr w:type="gramStart"/>
      <w:r>
        <w:rPr>
          <w:rFonts w:ascii="仿宋" w:eastAsia="仿宋" w:hAnsi="仿宋" w:cs="仿宋" w:hint="eastAsia"/>
        </w:rPr>
        <w:t>含车辆</w:t>
      </w:r>
      <w:proofErr w:type="gramEnd"/>
      <w:r>
        <w:rPr>
          <w:rFonts w:ascii="仿宋" w:eastAsia="仿宋" w:hAnsi="仿宋" w:cs="仿宋" w:hint="eastAsia"/>
        </w:rPr>
        <w:t>购置税、牌照费）以及按规定保留的公务用车燃料费、维修费、过路过桥费、保险费、安全奖励费用等支出；公务接待</w:t>
      </w:r>
      <w:proofErr w:type="gramStart"/>
      <w:r>
        <w:rPr>
          <w:rFonts w:ascii="仿宋" w:eastAsia="仿宋" w:hAnsi="仿宋" w:cs="仿宋" w:hint="eastAsia"/>
        </w:rPr>
        <w:t>费反映</w:t>
      </w:r>
      <w:proofErr w:type="gramEnd"/>
      <w:r>
        <w:rPr>
          <w:rFonts w:ascii="仿宋" w:eastAsia="仿宋" w:hAnsi="仿宋" w:cs="仿宋" w:hint="eastAsia"/>
        </w:rPr>
        <w:t>单位按规定开支的各类公务接待（含外宾接待）费用。</w:t>
      </w:r>
    </w:p>
    <w:p w:rsidR="00A6604C" w:rsidRDefault="004E6C1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十八、机关运行经费</w:t>
      </w:r>
      <w:r>
        <w:rPr>
          <w:rFonts w:ascii="仿宋" w:eastAsia="仿宋" w:hAnsi="仿宋" w:cs="仿宋"/>
          <w:b/>
        </w:rPr>
        <w:t>：</w:t>
      </w:r>
      <w:r>
        <w:rPr>
          <w:rFonts w:ascii="仿宋" w:eastAsia="仿宋" w:hAnsi="仿宋" w:cs="仿宋" w:hint="eastAsia"/>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rsidR="00A6604C" w:rsidRDefault="004E6C1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十九、科学技术支出(类)基础研究(款)科技人才队伍建设(项)</w:t>
      </w:r>
      <w:r>
        <w:rPr>
          <w:rFonts w:ascii="仿宋" w:eastAsia="仿宋" w:hAnsi="仿宋" w:cs="仿宋"/>
          <w:b/>
        </w:rPr>
        <w:t>：</w:t>
      </w:r>
      <w:r>
        <w:rPr>
          <w:rFonts w:ascii="仿宋" w:eastAsia="仿宋" w:hAnsi="仿宋" w:cs="仿宋" w:hint="eastAsia"/>
        </w:rPr>
        <w:t>反映高层次科技人才、科研机构研究生培养和博士后科学基金等方面的支出。</w:t>
      </w:r>
    </w:p>
    <w:p w:rsidR="00A6604C" w:rsidRDefault="004E6C1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二十、科学技术支出(类)其他科学技术支出(款)其他科学技术支出(项)</w:t>
      </w:r>
      <w:r>
        <w:rPr>
          <w:rFonts w:ascii="仿宋" w:eastAsia="仿宋" w:hAnsi="仿宋" w:cs="仿宋"/>
          <w:b/>
        </w:rPr>
        <w:t>：</w:t>
      </w:r>
      <w:r>
        <w:rPr>
          <w:rFonts w:ascii="仿宋" w:eastAsia="仿宋" w:hAnsi="仿宋" w:cs="仿宋" w:hint="eastAsia"/>
        </w:rPr>
        <w:t>反映其他科学技术支出中除以上各项外用于科技方面的支出。</w:t>
      </w:r>
    </w:p>
    <w:p w:rsidR="00A6604C" w:rsidRDefault="004E6C1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二十一、社会保障和就业支出(类)行政事业单位养老支出(款)行政单位离退休(项)</w:t>
      </w:r>
      <w:r>
        <w:rPr>
          <w:rFonts w:ascii="仿宋" w:eastAsia="仿宋" w:hAnsi="仿宋" w:cs="仿宋"/>
          <w:b/>
        </w:rPr>
        <w:t>：</w:t>
      </w:r>
      <w:r>
        <w:rPr>
          <w:rFonts w:ascii="仿宋" w:eastAsia="仿宋" w:hAnsi="仿宋" w:cs="仿宋" w:hint="eastAsia"/>
        </w:rPr>
        <w:t>反映行政单位（包括实行公务员管</w:t>
      </w:r>
      <w:r>
        <w:rPr>
          <w:rFonts w:ascii="仿宋" w:eastAsia="仿宋" w:hAnsi="仿宋" w:cs="仿宋" w:hint="eastAsia"/>
        </w:rPr>
        <w:lastRenderedPageBreak/>
        <w:t>理的事业单位）开支的离退休经费。</w:t>
      </w:r>
    </w:p>
    <w:p w:rsidR="00A6604C" w:rsidRDefault="004E6C1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二十二、社会保障和就业支出(类)行政事业单位养老支出(款)机关事业单位基本养老保险缴费支出(项)</w:t>
      </w:r>
      <w:r>
        <w:rPr>
          <w:rFonts w:ascii="仿宋" w:eastAsia="仿宋" w:hAnsi="仿宋" w:cs="仿宋"/>
          <w:b/>
        </w:rPr>
        <w:t>：</w:t>
      </w:r>
      <w:r>
        <w:rPr>
          <w:rFonts w:ascii="仿宋" w:eastAsia="仿宋" w:hAnsi="仿宋" w:cs="仿宋" w:hint="eastAsia"/>
        </w:rPr>
        <w:t>反映机关事业单位实施养老保险制度由单位缴纳的基本养老保险费支出。</w:t>
      </w:r>
    </w:p>
    <w:p w:rsidR="00A6604C" w:rsidRDefault="004E6C1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二十三、社会保障和就业支出(类)行政事业单位养老支出(款)机关事业单位职业年金缴费支出(项)</w:t>
      </w:r>
      <w:r>
        <w:rPr>
          <w:rFonts w:ascii="仿宋" w:eastAsia="仿宋" w:hAnsi="仿宋" w:cs="仿宋"/>
          <w:b/>
        </w:rPr>
        <w:t>：</w:t>
      </w:r>
      <w:r>
        <w:rPr>
          <w:rFonts w:ascii="仿宋" w:eastAsia="仿宋" w:hAnsi="仿宋" w:cs="仿宋" w:hint="eastAsia"/>
        </w:rPr>
        <w:t>反映机关事业单位实施养老保险制度由单位实际缴纳的职业年金支出。(</w:t>
      </w:r>
      <w:proofErr w:type="gramStart"/>
      <w:r>
        <w:rPr>
          <w:rFonts w:ascii="仿宋" w:eastAsia="仿宋" w:hAnsi="仿宋" w:cs="仿宋" w:hint="eastAsia"/>
        </w:rPr>
        <w:t>含职业</w:t>
      </w:r>
      <w:proofErr w:type="gramEnd"/>
      <w:r>
        <w:rPr>
          <w:rFonts w:ascii="仿宋" w:eastAsia="仿宋" w:hAnsi="仿宋" w:cs="仿宋" w:hint="eastAsia"/>
        </w:rPr>
        <w:t>年金补记支出。）</w:t>
      </w:r>
    </w:p>
    <w:p w:rsidR="00A6604C" w:rsidRDefault="004E6C1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二十四、社会保障和就业支出(类)企业改革补助(款)其他企业改革发展补助(项)</w:t>
      </w:r>
      <w:r>
        <w:rPr>
          <w:rFonts w:ascii="仿宋" w:eastAsia="仿宋" w:hAnsi="仿宋" w:cs="仿宋"/>
          <w:b/>
        </w:rPr>
        <w:t>：</w:t>
      </w:r>
      <w:r>
        <w:rPr>
          <w:rFonts w:ascii="仿宋" w:eastAsia="仿宋" w:hAnsi="仿宋" w:cs="仿宋" w:hint="eastAsia"/>
        </w:rPr>
        <w:t>反映除上述项目以外财政用于企业改革发展方面的补助。</w:t>
      </w:r>
    </w:p>
    <w:p w:rsidR="00A6604C" w:rsidRDefault="004E6C1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二十五、社会保障和就业支出(类)抚恤(款)死亡抚恤(项)</w:t>
      </w:r>
      <w:r>
        <w:rPr>
          <w:rFonts w:ascii="仿宋" w:eastAsia="仿宋" w:hAnsi="仿宋" w:cs="仿宋"/>
          <w:b/>
        </w:rPr>
        <w:t>：</w:t>
      </w:r>
      <w:r>
        <w:rPr>
          <w:rFonts w:ascii="仿宋" w:eastAsia="仿宋" w:hAnsi="仿宋" w:cs="仿宋" w:hint="eastAsia"/>
        </w:rPr>
        <w:t>反映按规定用于烈士和牺牲、病故人员家属的一次性和定期抚恤金、丧葬补助费以及烈士褒扬金。</w:t>
      </w:r>
    </w:p>
    <w:p w:rsidR="00A6604C" w:rsidRDefault="004E6C1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二十六、社会保障和就业支出(类)其他社会保障和就业支出(款)其他社会保障和就业支出(项)</w:t>
      </w:r>
      <w:r>
        <w:rPr>
          <w:rFonts w:ascii="仿宋" w:eastAsia="仿宋" w:hAnsi="仿宋" w:cs="仿宋"/>
          <w:b/>
        </w:rPr>
        <w:t>：</w:t>
      </w:r>
      <w:r>
        <w:rPr>
          <w:rFonts w:ascii="仿宋" w:eastAsia="仿宋" w:hAnsi="仿宋" w:cs="仿宋" w:hint="eastAsia"/>
        </w:rPr>
        <w:t>反映除上述项目以外其他用于社会保障和就业方面的支出。</w:t>
      </w:r>
    </w:p>
    <w:p w:rsidR="00A6604C" w:rsidRDefault="004E6C1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二十七、城乡社区支出(类)国有土地使用权出让收入安排的支出(款)农业生产发展支出(项)</w:t>
      </w:r>
      <w:r>
        <w:rPr>
          <w:rFonts w:ascii="仿宋" w:eastAsia="仿宋" w:hAnsi="仿宋" w:cs="仿宋"/>
          <w:b/>
        </w:rPr>
        <w:t>：</w:t>
      </w:r>
      <w:r>
        <w:rPr>
          <w:rFonts w:ascii="仿宋" w:eastAsia="仿宋" w:hAnsi="仿宋" w:cs="仿宋" w:hint="eastAsia"/>
        </w:rPr>
        <w:t>反映土地出让收入用于高标准农田建设、农田水利建设、农村土地综合整治、耕地及永久基本农田保护支出、现代种业提升等方面的支出。</w:t>
      </w:r>
    </w:p>
    <w:p w:rsidR="00A6604C" w:rsidRDefault="004E6C1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二十八、城乡社区支出(类)国有土地使用权出让收入安排</w:t>
      </w:r>
      <w:r>
        <w:rPr>
          <w:rFonts w:ascii="仿宋" w:eastAsia="仿宋" w:hAnsi="仿宋" w:cs="仿宋" w:hint="eastAsia"/>
          <w:b/>
          <w:bCs/>
        </w:rPr>
        <w:lastRenderedPageBreak/>
        <w:t>的支出(款)农业农村生态环境支出(项)</w:t>
      </w:r>
      <w:r>
        <w:rPr>
          <w:rFonts w:ascii="仿宋" w:eastAsia="仿宋" w:hAnsi="仿宋" w:cs="仿宋"/>
          <w:b/>
        </w:rPr>
        <w:t>：</w:t>
      </w:r>
      <w:r>
        <w:rPr>
          <w:rFonts w:ascii="仿宋" w:eastAsia="仿宋" w:hAnsi="仿宋" w:cs="仿宋" w:hint="eastAsia"/>
        </w:rPr>
        <w:t>反映土地出让收入用于农村人居环境整治、与农业农村直接相关的山水林田湖草生态保护修复等方面的支出。</w:t>
      </w:r>
    </w:p>
    <w:p w:rsidR="00A6604C" w:rsidRDefault="004E6C1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二十九、农林水支出(类)农业农村(款)行政运行(项)</w:t>
      </w:r>
      <w:r>
        <w:rPr>
          <w:rFonts w:ascii="仿宋" w:eastAsia="仿宋" w:hAnsi="仿宋" w:cs="仿宋"/>
          <w:b/>
        </w:rPr>
        <w:t>：</w:t>
      </w:r>
      <w:r>
        <w:rPr>
          <w:rFonts w:ascii="仿宋" w:eastAsia="仿宋" w:hAnsi="仿宋" w:cs="仿宋" w:hint="eastAsia"/>
        </w:rPr>
        <w:t>反映行政单位（包括实行公务员管理的事业单位）的基本支出。</w:t>
      </w:r>
    </w:p>
    <w:p w:rsidR="00A6604C" w:rsidRDefault="004E6C1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三十、农林水支出(类)农业农村(款)一般行政管理事务(项)</w:t>
      </w:r>
      <w:r>
        <w:rPr>
          <w:rFonts w:ascii="仿宋" w:eastAsia="仿宋" w:hAnsi="仿宋" w:cs="仿宋"/>
          <w:b/>
        </w:rPr>
        <w:t>：</w:t>
      </w:r>
      <w:r>
        <w:rPr>
          <w:rFonts w:ascii="仿宋" w:eastAsia="仿宋" w:hAnsi="仿宋" w:cs="仿宋" w:hint="eastAsia"/>
        </w:rPr>
        <w:t>反映行政单位（包括实行公务员管理的事业单位）未单独设置项级科目的其他项目支出。</w:t>
      </w:r>
    </w:p>
    <w:p w:rsidR="00A6604C" w:rsidRDefault="004E6C1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三十一、农林水支出(类)农业农村(款)科技转化与推广服务(项)</w:t>
      </w:r>
      <w:r>
        <w:rPr>
          <w:rFonts w:ascii="仿宋" w:eastAsia="仿宋" w:hAnsi="仿宋" w:cs="仿宋"/>
          <w:b/>
        </w:rPr>
        <w:t>：</w:t>
      </w:r>
      <w:r>
        <w:rPr>
          <w:rFonts w:ascii="仿宋" w:eastAsia="仿宋" w:hAnsi="仿宋" w:cs="仿宋" w:hint="eastAsia"/>
        </w:rPr>
        <w:t>反映用于农业科技成果转化，农业科技人才奖励，农业新品种、新机具、新技术引进、试验、示范、推广及服务，农村人居环境整治等方面的技术试验示范支出。</w:t>
      </w:r>
    </w:p>
    <w:p w:rsidR="00A6604C" w:rsidRDefault="004E6C1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三十二、农林水支出(类)农业农村(款)农业生产发展(项)</w:t>
      </w:r>
      <w:r>
        <w:rPr>
          <w:rFonts w:ascii="仿宋" w:eastAsia="仿宋" w:hAnsi="仿宋" w:cs="仿宋"/>
          <w:b/>
        </w:rPr>
        <w:t>：</w:t>
      </w:r>
      <w:r>
        <w:rPr>
          <w:rFonts w:ascii="仿宋" w:eastAsia="仿宋" w:hAnsi="仿宋" w:cs="仿宋" w:hint="eastAsia"/>
        </w:rPr>
        <w:t>反映用于粮油生产保障、适度规模经营、农机购置与应用补贴、优势特色主导产业发展、畜牧水产发展、农村一二三产业融合等方面支出。</w:t>
      </w:r>
    </w:p>
    <w:p w:rsidR="00A6604C" w:rsidRDefault="004E6C1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三十三、农林水支出(类)农业农村(款)其他农业农村支出(项)</w:t>
      </w:r>
      <w:r>
        <w:rPr>
          <w:rFonts w:ascii="仿宋" w:eastAsia="仿宋" w:hAnsi="仿宋" w:cs="仿宋"/>
          <w:b/>
        </w:rPr>
        <w:t>：</w:t>
      </w:r>
      <w:r>
        <w:rPr>
          <w:rFonts w:ascii="仿宋" w:eastAsia="仿宋" w:hAnsi="仿宋" w:cs="仿宋" w:hint="eastAsia"/>
        </w:rPr>
        <w:t>反映除上述项目以外其他用于农业农村方面的支出。</w:t>
      </w:r>
    </w:p>
    <w:p w:rsidR="00A6604C" w:rsidRDefault="004E6C1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三十四、农林水支出(类)农村综合改革(款)农村综合改革示范试点补助(项)</w:t>
      </w:r>
      <w:r>
        <w:rPr>
          <w:rFonts w:ascii="仿宋" w:eastAsia="仿宋" w:hAnsi="仿宋" w:cs="仿宋"/>
          <w:b/>
        </w:rPr>
        <w:t>：</w:t>
      </w:r>
      <w:r>
        <w:rPr>
          <w:rFonts w:ascii="仿宋" w:eastAsia="仿宋" w:hAnsi="仿宋" w:cs="仿宋" w:hint="eastAsia"/>
        </w:rPr>
        <w:t>反映各级财政对农村综合改革示范试点、新型农业社会化服务体系建设等补助支出。</w:t>
      </w:r>
    </w:p>
    <w:p w:rsidR="00A6604C" w:rsidRDefault="004E6C1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三十五、住房保障支出(类)住房改革支出(款)住房公积金</w:t>
      </w:r>
      <w:r>
        <w:rPr>
          <w:rFonts w:ascii="仿宋" w:eastAsia="仿宋" w:hAnsi="仿宋" w:cs="仿宋" w:hint="eastAsia"/>
          <w:b/>
          <w:bCs/>
        </w:rPr>
        <w:lastRenderedPageBreak/>
        <w:t>(项)</w:t>
      </w:r>
      <w:r>
        <w:rPr>
          <w:rFonts w:ascii="仿宋" w:eastAsia="仿宋" w:hAnsi="仿宋" w:cs="仿宋"/>
          <w:b/>
        </w:rPr>
        <w:t>：</w:t>
      </w:r>
      <w:r>
        <w:rPr>
          <w:rFonts w:ascii="仿宋" w:eastAsia="仿宋" w:hAnsi="仿宋" w:cs="仿宋" w:hint="eastAsia"/>
        </w:rPr>
        <w:t>反映行政事业单位按人力资源和社会保障部、财政部规定的基本工资和津贴补贴以及规定比例为职工缴纳的住房公积金。</w:t>
      </w:r>
    </w:p>
    <w:p w:rsidR="00A6604C" w:rsidRDefault="004E6C1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三十六、住房保障支出(类)住房改革支出(款)提租补贴(项)</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p>
    <w:p w:rsidR="00A6604C" w:rsidRDefault="004E6C1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三十七、住房保障支出(类)住房改革支出(款)购房补贴(项)</w:t>
      </w:r>
      <w:r>
        <w:rPr>
          <w:rFonts w:ascii="仿宋" w:eastAsia="仿宋" w:hAnsi="仿宋" w:cs="仿宋"/>
          <w:b/>
        </w:rPr>
        <w:t>：</w:t>
      </w:r>
      <w:r>
        <w:rPr>
          <w:rFonts w:ascii="仿宋" w:eastAsia="仿宋" w:hAnsi="仿宋" w:cs="仿宋" w:hint="eastAsia"/>
        </w:rPr>
        <w:t>反映按房改政策规定，行政事业单位向符合条件职工（含离退休人员）、军队(含武警)向转役复员离退休人员发放的用于购买住房的补贴。</w:t>
      </w:r>
      <w:bookmarkEnd w:id="0"/>
    </w:p>
    <w:sectPr w:rsidR="00A6604C">
      <w:pgSz w:w="11906" w:h="16838"/>
      <w:pgMar w:top="1440" w:right="1080" w:bottom="1440" w:left="1080" w:header="170" w:footer="280" w:gutter="0"/>
      <w:pgNumType w:fmt="numberInDash"/>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C66" w:rsidRDefault="00EF0C66">
      <w:r>
        <w:separator/>
      </w:r>
    </w:p>
  </w:endnote>
  <w:endnote w:type="continuationSeparator" w:id="0">
    <w:p w:rsidR="00EF0C66" w:rsidRDefault="00EF0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04C" w:rsidRDefault="004E6C10">
    <w:pPr>
      <w:pStyle w:val="a5"/>
      <w:jc w:val="center"/>
      <w:rPr>
        <w:rFonts w:ascii="黑体" w:eastAsia="黑体" w:hAnsi="黑体" w:cs="黑体"/>
      </w:rPr>
    </w:pPr>
    <w:r>
      <w:rPr>
        <w:rFonts w:ascii="黑体" w:eastAsia="黑体" w:hAnsi="黑体" w:cs="黑体" w:hint="eastAsia"/>
        <w:noProof/>
        <w:lang w:val="en-US" w:bidi="ar-SA"/>
      </w:rPr>
      <mc:AlternateContent>
        <mc:Choice Requires="wps">
          <w:drawing>
            <wp:anchor distT="0" distB="0" distL="114300" distR="114300" simplePos="0" relativeHeight="251651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6604C" w:rsidRDefault="004E6C10">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332A98">
                            <w:rPr>
                              <w:rFonts w:ascii="黑体" w:eastAsia="黑体" w:hAnsi="黑体" w:cs="黑体"/>
                              <w:noProof/>
                            </w:rPr>
                            <w:t>- 1 -</w:t>
                          </w:r>
                          <w:r>
                            <w:rPr>
                              <w:rFonts w:ascii="黑体" w:eastAsia="黑体" w:hAnsi="黑体" w:cs="黑体"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left:0;text-align:left;margin-left:0;margin-top:0;width:2in;height:2in;z-index:2516515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B0+F+kuAEAAE4DAAAOAAAAAAAAAAAAAAAAAC4CAABkcnMvZTJvRG9jLnht&#10;bFBLAQItABQABgAIAAAAIQAMSvDu1gAAAAUBAAAPAAAAAAAAAAAAAAAAABIEAABkcnMvZG93bnJl&#10;di54bWxQSwUGAAAAAAQABADzAAAAFQUAAAAA&#10;" filled="f" stroked="f">
              <v:textbox style="mso-fit-shape-to-text:t" inset="0,0,0,0">
                <w:txbxContent>
                  <w:p w:rsidR="00A6604C" w:rsidRDefault="004E6C10">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332A98">
                      <w:rPr>
                        <w:rFonts w:ascii="黑体" w:eastAsia="黑体" w:hAnsi="黑体" w:cs="黑体"/>
                        <w:noProof/>
                      </w:rPr>
                      <w:t>- 1 -</w:t>
                    </w:r>
                    <w:r>
                      <w:rPr>
                        <w:rFonts w:ascii="黑体" w:eastAsia="黑体" w:hAnsi="黑体" w:cs="黑体" w:hint="eastAsia"/>
                      </w:rPr>
                      <w:fldChar w:fldCharType="end"/>
                    </w:r>
                  </w:p>
                </w:txbxContent>
              </v:textbox>
              <w10:wrap anchorx="margin"/>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04C" w:rsidRDefault="004E6C10">
    <w:pPr>
      <w:pStyle w:val="a5"/>
      <w:jc w:val="center"/>
    </w:pPr>
    <w:r>
      <w:rPr>
        <w:rFonts w:hint="eastAsia"/>
        <w:noProof/>
        <w:lang w:val="en-US" w:bidi="ar-SA"/>
      </w:rPr>
      <mc:AlternateContent>
        <mc:Choice Requires="wps">
          <w:drawing>
            <wp:anchor distT="0" distB="0" distL="114300" distR="114300" simplePos="0" relativeHeight="251660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6604C" w:rsidRDefault="004E6C10">
                          <w:pPr>
                            <w:pStyle w:val="a5"/>
                          </w:pPr>
                          <w:r>
                            <w:rPr>
                              <w:rFonts w:hint="eastAsia"/>
                            </w:rPr>
                            <w:fldChar w:fldCharType="begin"/>
                          </w:r>
                          <w:r>
                            <w:rPr>
                              <w:rFonts w:hint="eastAsia"/>
                            </w:rPr>
                            <w:instrText xml:space="preserve"> PAGE  \* MERGEFORMAT </w:instrText>
                          </w:r>
                          <w:r>
                            <w:rPr>
                              <w:rFonts w:hint="eastAsia"/>
                            </w:rPr>
                            <w:fldChar w:fldCharType="separate"/>
                          </w:r>
                          <w:r w:rsidR="00332A98">
                            <w:rPr>
                              <w:noProof/>
                            </w:rPr>
                            <w:t>- 27 -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2" o:spid="_x0000_s1035" type="#_x0000_t202" style="position:absolute;left:0;text-align:left;margin-left:0;margin-top:0;width:2in;height:2in;z-index:251660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AtLOLm6AQAAVgMAAA4AAAAAAAAAAAAAAAAALgIAAGRycy9lMm9Eb2Mu&#10;eG1sUEsBAi0AFAAGAAgAAAAhAAxK8O7WAAAABQEAAA8AAAAAAAAAAAAAAAAAFAQAAGRycy9kb3du&#10;cmV2LnhtbFBLBQYAAAAABAAEAPMAAAAXBQAAAAA=&#10;" filled="f" stroked="f">
              <v:textbox style="mso-fit-shape-to-text:t" inset="0,0,0,0">
                <w:txbxContent>
                  <w:p w:rsidR="00A6604C" w:rsidRDefault="004E6C10">
                    <w:pPr>
                      <w:pStyle w:val="a5"/>
                    </w:pPr>
                    <w:r>
                      <w:rPr>
                        <w:rFonts w:hint="eastAsia"/>
                      </w:rPr>
                      <w:fldChar w:fldCharType="begin"/>
                    </w:r>
                    <w:r>
                      <w:rPr>
                        <w:rFonts w:hint="eastAsia"/>
                      </w:rPr>
                      <w:instrText xml:space="preserve"> PAGE  \* MERGEFORMAT </w:instrText>
                    </w:r>
                    <w:r>
                      <w:rPr>
                        <w:rFonts w:hint="eastAsia"/>
                      </w:rPr>
                      <w:fldChar w:fldCharType="separate"/>
                    </w:r>
                    <w:r w:rsidR="00332A98">
                      <w:rPr>
                        <w:noProof/>
                      </w:rPr>
                      <w:t>- 27 -</w:t>
                    </w:r>
                    <w:r>
                      <w:rPr>
                        <w:rFonts w:hint="eastAsia"/>
                      </w:rPr>
                      <w:fldChar w:fldCharType="end"/>
                    </w:r>
                  </w:p>
                </w:txbxContent>
              </v:textbox>
              <w10:wrap anchorx="margin"/>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04C" w:rsidRDefault="004E6C10">
    <w:pPr>
      <w:pStyle w:val="a5"/>
      <w:jc w:val="center"/>
    </w:pPr>
    <w:r>
      <w:rPr>
        <w:rFonts w:hint="eastAsia"/>
        <w:noProof/>
        <w:lang w:val="en-US" w:bidi="ar-SA"/>
      </w:rPr>
      <mc:AlternateContent>
        <mc:Choice Requires="wps">
          <w:drawing>
            <wp:anchor distT="0" distB="0" distL="114300" distR="114300" simplePos="0" relativeHeight="251661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6604C" w:rsidRDefault="004E6C10">
                          <w:pPr>
                            <w:pStyle w:val="a5"/>
                          </w:pPr>
                          <w:r>
                            <w:rPr>
                              <w:rFonts w:hint="eastAsia"/>
                            </w:rPr>
                            <w:fldChar w:fldCharType="begin"/>
                          </w:r>
                          <w:r>
                            <w:rPr>
                              <w:rFonts w:hint="eastAsia"/>
                            </w:rPr>
                            <w:instrText xml:space="preserve"> PAGE  \* MERGEFORMAT </w:instrText>
                          </w:r>
                          <w:r>
                            <w:rPr>
                              <w:rFonts w:hint="eastAsia"/>
                            </w:rPr>
                            <w:fldChar w:fldCharType="separate"/>
                          </w:r>
                          <w:r w:rsidR="00332A98">
                            <w:rPr>
                              <w:noProof/>
                            </w:rPr>
                            <w:t>- 28 -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3" o:spid="_x0000_s1036" type="#_x0000_t202" style="position:absolute;left:0;text-align:left;margin-left:0;margin-top:0;width:2in;height:2in;z-index:2516618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SkUnRrkBAABXAwAADgAAAAAAAAAAAAAAAAAuAgAAZHJzL2Uyb0RvYy54&#10;bWxQSwECLQAUAAYACAAAACEADErw7tYAAAAFAQAADwAAAAAAAAAAAAAAAAATBAAAZHJzL2Rvd25y&#10;ZXYueG1sUEsFBgAAAAAEAAQA8wAAABYFAAAAAA==&#10;" filled="f" stroked="f">
              <v:textbox style="mso-fit-shape-to-text:t" inset="0,0,0,0">
                <w:txbxContent>
                  <w:p w:rsidR="00A6604C" w:rsidRDefault="004E6C10">
                    <w:pPr>
                      <w:pStyle w:val="a5"/>
                    </w:pPr>
                    <w:r>
                      <w:rPr>
                        <w:rFonts w:hint="eastAsia"/>
                      </w:rPr>
                      <w:fldChar w:fldCharType="begin"/>
                    </w:r>
                    <w:r>
                      <w:rPr>
                        <w:rFonts w:hint="eastAsia"/>
                      </w:rPr>
                      <w:instrText xml:space="preserve"> PAGE  \* MERGEFORMAT </w:instrText>
                    </w:r>
                    <w:r>
                      <w:rPr>
                        <w:rFonts w:hint="eastAsia"/>
                      </w:rPr>
                      <w:fldChar w:fldCharType="separate"/>
                    </w:r>
                    <w:r w:rsidR="00332A98">
                      <w:rPr>
                        <w:noProof/>
                      </w:rPr>
                      <w:t>- 28 -</w:t>
                    </w:r>
                    <w:r>
                      <w:rPr>
                        <w:rFonts w:hint="eastAsia"/>
                      </w:rPr>
                      <w:fldChar w:fldCharType="end"/>
                    </w:r>
                  </w:p>
                </w:txbxContent>
              </v:textbox>
              <w10:wrap anchorx="margin"/>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04C" w:rsidRDefault="004E6C10">
    <w:pPr>
      <w:pStyle w:val="a5"/>
      <w:jc w:val="center"/>
    </w:pPr>
    <w:r>
      <w:rPr>
        <w:rFonts w:hint="eastAsia"/>
        <w:noProof/>
        <w:lang w:val="en-US" w:bidi="ar-SA"/>
      </w:rPr>
      <mc:AlternateContent>
        <mc:Choice Requires="wps">
          <w:drawing>
            <wp:anchor distT="0" distB="0" distL="114300" distR="114300" simplePos="0" relativeHeight="251662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6604C" w:rsidRDefault="004E6C10">
                          <w:pPr>
                            <w:pStyle w:val="a5"/>
                          </w:pPr>
                          <w:r>
                            <w:rPr>
                              <w:rFonts w:hint="eastAsia"/>
                            </w:rPr>
                            <w:fldChar w:fldCharType="begin"/>
                          </w:r>
                          <w:r>
                            <w:rPr>
                              <w:rFonts w:hint="eastAsia"/>
                            </w:rPr>
                            <w:instrText xml:space="preserve"> PAGE  \* MERGEFORMAT </w:instrText>
                          </w:r>
                          <w:r>
                            <w:rPr>
                              <w:rFonts w:hint="eastAsia"/>
                            </w:rPr>
                            <w:fldChar w:fldCharType="separate"/>
                          </w:r>
                          <w:r w:rsidR="00332A98">
                            <w:rPr>
                              <w:noProof/>
                            </w:rPr>
                            <w:t>- 30 -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4" o:spid="_x0000_s1037" type="#_x0000_t202" style="position:absolute;left:0;text-align:left;margin-left:0;margin-top:0;width:2in;height:2in;z-index:2516628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Hr0fDm6AQAAVwMAAA4AAAAAAAAAAAAAAAAALgIAAGRycy9lMm9Eb2Mu&#10;eG1sUEsBAi0AFAAGAAgAAAAhAAxK8O7WAAAABQEAAA8AAAAAAAAAAAAAAAAAFAQAAGRycy9kb3du&#10;cmV2LnhtbFBLBQYAAAAABAAEAPMAAAAXBQAAAAA=&#10;" filled="f" stroked="f">
              <v:textbox style="mso-fit-shape-to-text:t" inset="0,0,0,0">
                <w:txbxContent>
                  <w:p w:rsidR="00A6604C" w:rsidRDefault="004E6C10">
                    <w:pPr>
                      <w:pStyle w:val="a5"/>
                    </w:pPr>
                    <w:r>
                      <w:rPr>
                        <w:rFonts w:hint="eastAsia"/>
                      </w:rPr>
                      <w:fldChar w:fldCharType="begin"/>
                    </w:r>
                    <w:r>
                      <w:rPr>
                        <w:rFonts w:hint="eastAsia"/>
                      </w:rPr>
                      <w:instrText xml:space="preserve"> PAGE  \* MERGEFORMAT </w:instrText>
                    </w:r>
                    <w:r>
                      <w:rPr>
                        <w:rFonts w:hint="eastAsia"/>
                      </w:rPr>
                      <w:fldChar w:fldCharType="separate"/>
                    </w:r>
                    <w:r w:rsidR="00332A98">
                      <w:rPr>
                        <w:noProof/>
                      </w:rPr>
                      <w:t>- 30 -</w:t>
                    </w:r>
                    <w:r>
                      <w:rPr>
                        <w:rFonts w:hint="eastAsia"/>
                      </w:rPr>
                      <w:fldChar w:fldCharType="end"/>
                    </w:r>
                  </w:p>
                </w:txbxContent>
              </v:textbox>
              <w10:wrap anchorx="margin"/>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04C" w:rsidRDefault="004E6C10">
    <w:pPr>
      <w:pStyle w:val="a5"/>
      <w:jc w:val="center"/>
    </w:pPr>
    <w:r>
      <w:rPr>
        <w:rFonts w:hint="eastAsia"/>
        <w:noProof/>
        <w:lang w:val="en-US" w:bidi="ar-SA"/>
      </w:rPr>
      <mc:AlternateContent>
        <mc:Choice Requires="wps">
          <w:drawing>
            <wp:anchor distT="0" distB="0" distL="114300" distR="114300" simplePos="0" relativeHeight="251663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6604C" w:rsidRDefault="004E6C10">
                          <w:pPr>
                            <w:pStyle w:val="a5"/>
                          </w:pPr>
                          <w:r>
                            <w:rPr>
                              <w:rFonts w:hint="eastAsia"/>
                            </w:rPr>
                            <w:fldChar w:fldCharType="begin"/>
                          </w:r>
                          <w:r>
                            <w:rPr>
                              <w:rFonts w:hint="eastAsia"/>
                            </w:rPr>
                            <w:instrText xml:space="preserve"> PAGE  \* MERGEFORMAT </w:instrText>
                          </w:r>
                          <w:r>
                            <w:rPr>
                              <w:rFonts w:hint="eastAsia"/>
                            </w:rPr>
                            <w:fldChar w:fldCharType="separate"/>
                          </w:r>
                          <w:r w:rsidR="00332A98">
                            <w:rPr>
                              <w:noProof/>
                            </w:rPr>
                            <w:t>- 47 -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8" o:spid="_x0000_s1038" type="#_x0000_t202" style="position:absolute;left:0;text-align:left;margin-left:0;margin-top:0;width:2in;height:2in;z-index:2516638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M0jDq66AQAAVwMAAA4AAAAAAAAAAAAAAAAALgIAAGRycy9lMm9Eb2Mu&#10;eG1sUEsBAi0AFAAGAAgAAAAhAAxK8O7WAAAABQEAAA8AAAAAAAAAAAAAAAAAFAQAAGRycy9kb3du&#10;cmV2LnhtbFBLBQYAAAAABAAEAPMAAAAXBQAAAAA=&#10;" filled="f" stroked="f">
              <v:textbox style="mso-fit-shape-to-text:t" inset="0,0,0,0">
                <w:txbxContent>
                  <w:p w:rsidR="00A6604C" w:rsidRDefault="004E6C10">
                    <w:pPr>
                      <w:pStyle w:val="a5"/>
                    </w:pPr>
                    <w:r>
                      <w:rPr>
                        <w:rFonts w:hint="eastAsia"/>
                      </w:rPr>
                      <w:fldChar w:fldCharType="begin"/>
                    </w:r>
                    <w:r>
                      <w:rPr>
                        <w:rFonts w:hint="eastAsia"/>
                      </w:rPr>
                      <w:instrText xml:space="preserve"> PAGE  \* MERGEFORMAT </w:instrText>
                    </w:r>
                    <w:r>
                      <w:rPr>
                        <w:rFonts w:hint="eastAsia"/>
                      </w:rPr>
                      <w:fldChar w:fldCharType="separate"/>
                    </w:r>
                    <w:r w:rsidR="00332A98">
                      <w:rPr>
                        <w:noProof/>
                      </w:rPr>
                      <w:t>- 47 -</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04C" w:rsidRDefault="004E6C10">
    <w:pPr>
      <w:pStyle w:val="a5"/>
      <w:jc w:val="center"/>
      <w:rPr>
        <w:rFonts w:ascii="黑体" w:eastAsia="黑体" w:hAnsi="黑体" w:cs="黑体"/>
      </w:rPr>
    </w:pPr>
    <w:r>
      <w:rPr>
        <w:rFonts w:ascii="黑体" w:eastAsia="黑体" w:hAnsi="黑体" w:cs="黑体" w:hint="eastAsia"/>
        <w:noProof/>
        <w:lang w:val="en-US" w:bidi="ar-SA"/>
      </w:rPr>
      <mc:AlternateContent>
        <mc:Choice Requires="wps">
          <w:drawing>
            <wp:anchor distT="0" distB="0" distL="114300" distR="114300" simplePos="0" relativeHeight="251652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6604C" w:rsidRDefault="004E6C10">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332A98">
                            <w:rPr>
                              <w:rFonts w:ascii="黑体" w:eastAsia="黑体" w:hAnsi="黑体" w:cs="黑体"/>
                              <w:noProof/>
                            </w:rPr>
                            <w:t>- 9 -</w:t>
                          </w:r>
                          <w:r>
                            <w:rPr>
                              <w:rFonts w:ascii="黑体" w:eastAsia="黑体" w:hAnsi="黑体" w:cs="黑体"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41" o:spid="_x0000_s1027" type="#_x0000_t202" style="position:absolute;left:0;text-align:left;margin-left:0;margin-top:0;width:2in;height:2in;z-index:2516526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hO2/TbkBAABVAwAADgAAAAAAAAAAAAAAAAAuAgAAZHJzL2Uyb0RvYy54&#10;bWxQSwECLQAUAAYACAAAACEADErw7tYAAAAFAQAADwAAAAAAAAAAAAAAAAATBAAAZHJzL2Rvd25y&#10;ZXYueG1sUEsFBgAAAAAEAAQA8wAAABYFAAAAAA==&#10;" filled="f" stroked="f">
              <v:textbox style="mso-fit-shape-to-text:t" inset="0,0,0,0">
                <w:txbxContent>
                  <w:p w:rsidR="00A6604C" w:rsidRDefault="004E6C10">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332A98">
                      <w:rPr>
                        <w:rFonts w:ascii="黑体" w:eastAsia="黑体" w:hAnsi="黑体" w:cs="黑体"/>
                        <w:noProof/>
                      </w:rPr>
                      <w:t>- 9 -</w:t>
                    </w:r>
                    <w:r>
                      <w:rPr>
                        <w:rFonts w:ascii="黑体" w:eastAsia="黑体" w:hAnsi="黑体" w:cs="黑体"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04C" w:rsidRDefault="004E6C10">
    <w:pPr>
      <w:pStyle w:val="a5"/>
      <w:jc w:val="center"/>
    </w:pPr>
    <w:r>
      <w:rPr>
        <w:rFonts w:hint="eastAsia"/>
        <w:noProof/>
        <w:lang w:val="en-US" w:bidi="ar-SA"/>
      </w:rPr>
      <mc:AlternateContent>
        <mc:Choice Requires="wps">
          <w:drawing>
            <wp:anchor distT="0" distB="0" distL="114300" distR="114300" simplePos="0" relativeHeight="251653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6604C" w:rsidRDefault="004E6C10">
                          <w:pPr>
                            <w:pStyle w:val="a5"/>
                          </w:pPr>
                          <w:r>
                            <w:rPr>
                              <w:rFonts w:hint="eastAsia"/>
                            </w:rPr>
                            <w:fldChar w:fldCharType="begin"/>
                          </w:r>
                          <w:r>
                            <w:rPr>
                              <w:rFonts w:hint="eastAsia"/>
                            </w:rPr>
                            <w:instrText xml:space="preserve"> PAGE  \* MERGEFORMAT </w:instrText>
                          </w:r>
                          <w:r>
                            <w:rPr>
                              <w:rFonts w:hint="eastAsia"/>
                            </w:rPr>
                            <w:fldChar w:fldCharType="separate"/>
                          </w:r>
                          <w:r w:rsidR="00332A98">
                            <w:rPr>
                              <w:noProof/>
                            </w:rPr>
                            <w:t>- 11 -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9" o:spid="_x0000_s1028" type="#_x0000_t202" style="position:absolute;left:0;text-align:left;margin-left:0;margin-top:0;width:2in;height:2in;z-index:2516536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" filled="f" stroked="f">
              <v:textbox style="mso-fit-shape-to-text:t" inset="0,0,0,0">
                <w:txbxContent>
                  <w:p w:rsidR="00A6604C" w:rsidRDefault="004E6C10">
                    <w:pPr>
                      <w:pStyle w:val="a5"/>
                    </w:pPr>
                    <w:r>
                      <w:rPr>
                        <w:rFonts w:hint="eastAsia"/>
                      </w:rPr>
                      <w:fldChar w:fldCharType="begin"/>
                    </w:r>
                    <w:r>
                      <w:rPr>
                        <w:rFonts w:hint="eastAsia"/>
                      </w:rPr>
                      <w:instrText xml:space="preserve"> PAGE  \* MERGEFORMAT </w:instrText>
                    </w:r>
                    <w:r>
                      <w:rPr>
                        <w:rFonts w:hint="eastAsia"/>
                      </w:rPr>
                      <w:fldChar w:fldCharType="separate"/>
                    </w:r>
                    <w:r w:rsidR="00332A98">
                      <w:rPr>
                        <w:noProof/>
                      </w:rPr>
                      <w:t>- 11 -</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04C" w:rsidRDefault="004E6C10">
    <w:pPr>
      <w:pStyle w:val="a5"/>
      <w:jc w:val="center"/>
    </w:pPr>
    <w:r>
      <w:rPr>
        <w:rFonts w:hint="eastAsia"/>
        <w:noProof/>
        <w:lang w:val="en-US" w:bidi="ar-SA"/>
      </w:rPr>
      <mc:AlternateContent>
        <mc:Choice Requires="wps">
          <w:drawing>
            <wp:anchor distT="0" distB="0" distL="114300" distR="114300" simplePos="0" relativeHeight="251654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6604C" w:rsidRDefault="004E6C10">
                          <w:pPr>
                            <w:pStyle w:val="a5"/>
                          </w:pPr>
                          <w:r>
                            <w:rPr>
                              <w:rFonts w:hint="eastAsia"/>
                            </w:rPr>
                            <w:fldChar w:fldCharType="begin"/>
                          </w:r>
                          <w:r>
                            <w:rPr>
                              <w:rFonts w:hint="eastAsia"/>
                            </w:rPr>
                            <w:instrText xml:space="preserve"> PAGE  \* MERGEFORMAT </w:instrText>
                          </w:r>
                          <w:r>
                            <w:rPr>
                              <w:rFonts w:hint="eastAsia"/>
                            </w:rPr>
                            <w:fldChar w:fldCharType="separate"/>
                          </w:r>
                          <w:r w:rsidR="00332A98">
                            <w:rPr>
                              <w:noProof/>
                            </w:rPr>
                            <w:t>- 13 -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40" o:spid="_x0000_s1029" type="#_x0000_t202" style="position:absolute;left:0;text-align:left;margin-left:0;margin-top:0;width:2in;height:2in;z-index:2516546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A9HAha6AQAAVQMAAA4AAAAAAAAAAAAAAAAALgIAAGRycy9lMm9Eb2Mu&#10;eG1sUEsBAi0AFAAGAAgAAAAhAAxK8O7WAAAABQEAAA8AAAAAAAAAAAAAAAAAFAQAAGRycy9kb3du&#10;cmV2LnhtbFBLBQYAAAAABAAEAPMAAAAXBQAAAAA=&#10;" filled="f" stroked="f">
              <v:textbox style="mso-fit-shape-to-text:t" inset="0,0,0,0">
                <w:txbxContent>
                  <w:p w:rsidR="00A6604C" w:rsidRDefault="004E6C10">
                    <w:pPr>
                      <w:pStyle w:val="a5"/>
                    </w:pPr>
                    <w:r>
                      <w:rPr>
                        <w:rFonts w:hint="eastAsia"/>
                      </w:rPr>
                      <w:fldChar w:fldCharType="begin"/>
                    </w:r>
                    <w:r>
                      <w:rPr>
                        <w:rFonts w:hint="eastAsia"/>
                      </w:rPr>
                      <w:instrText xml:space="preserve"> PAGE  \* MERGEFORMAT </w:instrText>
                    </w:r>
                    <w:r>
                      <w:rPr>
                        <w:rFonts w:hint="eastAsia"/>
                      </w:rPr>
                      <w:fldChar w:fldCharType="separate"/>
                    </w:r>
                    <w:r w:rsidR="00332A98">
                      <w:rPr>
                        <w:noProof/>
                      </w:rPr>
                      <w:t>- 13 -</w:t>
                    </w:r>
                    <w:r>
                      <w:rPr>
                        <w:rFonts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04C" w:rsidRDefault="004E6C10">
    <w:pPr>
      <w:pStyle w:val="a5"/>
      <w:jc w:val="center"/>
    </w:pPr>
    <w:r>
      <w:rPr>
        <w:rFonts w:hint="eastAsia"/>
        <w:noProof/>
        <w:lang w:val="en-US" w:bidi="ar-SA"/>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6604C" w:rsidRDefault="004E6C10">
                          <w:pPr>
                            <w:pStyle w:val="a5"/>
                          </w:pPr>
                          <w:r>
                            <w:rPr>
                              <w:rFonts w:hint="eastAsia"/>
                            </w:rPr>
                            <w:fldChar w:fldCharType="begin"/>
                          </w:r>
                          <w:r>
                            <w:rPr>
                              <w:rFonts w:hint="eastAsia"/>
                            </w:rPr>
                            <w:instrText xml:space="preserve"> PAGE  \* MERGEFORMAT </w:instrText>
                          </w:r>
                          <w:r>
                            <w:rPr>
                              <w:rFonts w:hint="eastAsia"/>
                            </w:rPr>
                            <w:fldChar w:fldCharType="separate"/>
                          </w:r>
                          <w:r w:rsidR="00332A98">
                            <w:rPr>
                              <w:noProof/>
                            </w:rPr>
                            <w:t>- 15 -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7" o:spid="_x0000_s1030" type="#_x0000_t202" style="position:absolute;left:0;text-align:left;margin-left:0;margin-top:0;width:2in;height:2in;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" filled="f" stroked="f">
              <v:textbox style="mso-fit-shape-to-text:t" inset="0,0,0,0">
                <w:txbxContent>
                  <w:p w:rsidR="00A6604C" w:rsidRDefault="004E6C10">
                    <w:pPr>
                      <w:pStyle w:val="a5"/>
                    </w:pPr>
                    <w:r>
                      <w:rPr>
                        <w:rFonts w:hint="eastAsia"/>
                      </w:rPr>
                      <w:fldChar w:fldCharType="begin"/>
                    </w:r>
                    <w:r>
                      <w:rPr>
                        <w:rFonts w:hint="eastAsia"/>
                      </w:rPr>
                      <w:instrText xml:space="preserve"> PAGE  \* MERGEFORMAT </w:instrText>
                    </w:r>
                    <w:r>
                      <w:rPr>
                        <w:rFonts w:hint="eastAsia"/>
                      </w:rPr>
                      <w:fldChar w:fldCharType="separate"/>
                    </w:r>
                    <w:r w:rsidR="00332A98">
                      <w:rPr>
                        <w:noProof/>
                      </w:rPr>
                      <w:t>- 15 -</w:t>
                    </w:r>
                    <w:r>
                      <w:rPr>
                        <w:rFonts w:hint="eastAsia"/>
                      </w:rP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04C" w:rsidRDefault="004E6C10">
    <w:pPr>
      <w:pStyle w:val="a5"/>
      <w:jc w:val="center"/>
    </w:pPr>
    <w:r>
      <w:rPr>
        <w:rFonts w:hint="eastAsia"/>
        <w:noProof/>
        <w:lang w:val="en-US" w:bidi="ar-SA"/>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6604C" w:rsidRDefault="004E6C10">
                          <w:pPr>
                            <w:pStyle w:val="a5"/>
                          </w:pPr>
                          <w:r>
                            <w:rPr>
                              <w:rFonts w:hint="eastAsia"/>
                            </w:rPr>
                            <w:fldChar w:fldCharType="begin"/>
                          </w:r>
                          <w:r>
                            <w:rPr>
                              <w:rFonts w:hint="eastAsia"/>
                            </w:rPr>
                            <w:instrText xml:space="preserve"> PAGE  \* MERGEFORMAT </w:instrText>
                          </w:r>
                          <w:r>
                            <w:rPr>
                              <w:rFonts w:hint="eastAsia"/>
                            </w:rPr>
                            <w:fldChar w:fldCharType="separate"/>
                          </w:r>
                          <w:r w:rsidR="00332A98">
                            <w:rPr>
                              <w:noProof/>
                            </w:rPr>
                            <w:t>- 17 -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8" o:spid="_x0000_s1031" type="#_x0000_t202" style="position:absolute;left:0;text-align:left;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P4fs4+6AQAAVQMAAA4AAAAAAAAAAAAAAAAALgIAAGRycy9lMm9Eb2Mu&#10;eG1sUEsBAi0AFAAGAAgAAAAhAAxK8O7WAAAABQEAAA8AAAAAAAAAAAAAAAAAFAQAAGRycy9kb3du&#10;cmV2LnhtbFBLBQYAAAAABAAEAPMAAAAXBQAAAAA=&#10;" filled="f" stroked="f">
              <v:textbox style="mso-fit-shape-to-text:t" inset="0,0,0,0">
                <w:txbxContent>
                  <w:p w:rsidR="00A6604C" w:rsidRDefault="004E6C10">
                    <w:pPr>
                      <w:pStyle w:val="a5"/>
                    </w:pPr>
                    <w:r>
                      <w:rPr>
                        <w:rFonts w:hint="eastAsia"/>
                      </w:rPr>
                      <w:fldChar w:fldCharType="begin"/>
                    </w:r>
                    <w:r>
                      <w:rPr>
                        <w:rFonts w:hint="eastAsia"/>
                      </w:rPr>
                      <w:instrText xml:space="preserve"> PAGE  \* MERGEFORMAT </w:instrText>
                    </w:r>
                    <w:r>
                      <w:rPr>
                        <w:rFonts w:hint="eastAsia"/>
                      </w:rPr>
                      <w:fldChar w:fldCharType="separate"/>
                    </w:r>
                    <w:r w:rsidR="00332A98">
                      <w:rPr>
                        <w:noProof/>
                      </w:rPr>
                      <w:t>- 17 -</w:t>
                    </w:r>
                    <w:r>
                      <w:rPr>
                        <w:rFonts w:hint="eastAsia"/>
                      </w:rP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04C" w:rsidRDefault="004E6C10">
    <w:pPr>
      <w:pStyle w:val="a5"/>
      <w:jc w:val="center"/>
    </w:pPr>
    <w:r>
      <w:rPr>
        <w:rFonts w:hint="eastAsia"/>
        <w:noProof/>
        <w:lang w:val="en-US" w:bidi="ar-SA"/>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6604C" w:rsidRDefault="004E6C10">
                          <w:pPr>
                            <w:pStyle w:val="a5"/>
                          </w:pPr>
                          <w:r>
                            <w:rPr>
                              <w:rFonts w:hint="eastAsia"/>
                            </w:rPr>
                            <w:fldChar w:fldCharType="begin"/>
                          </w:r>
                          <w:r>
                            <w:rPr>
                              <w:rFonts w:hint="eastAsia"/>
                            </w:rPr>
                            <w:instrText xml:space="preserve"> PAGE  \* MERGEFORMAT </w:instrText>
                          </w:r>
                          <w:r>
                            <w:rPr>
                              <w:rFonts w:hint="eastAsia"/>
                            </w:rPr>
                            <w:fldChar w:fldCharType="separate"/>
                          </w:r>
                          <w:r w:rsidR="00332A98">
                            <w:rPr>
                              <w:noProof/>
                            </w:rPr>
                            <w:t>- 19 -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9" o:spid="_x0000_s1032" type="#_x0000_t202" style="position:absolute;left:0;text-align:left;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G6ZaeK6AQAAVQMAAA4AAAAAAAAAAAAAAAAALgIAAGRycy9lMm9Eb2Mu&#10;eG1sUEsBAi0AFAAGAAgAAAAhAAxK8O7WAAAABQEAAA8AAAAAAAAAAAAAAAAAFAQAAGRycy9kb3du&#10;cmV2LnhtbFBLBQYAAAAABAAEAPMAAAAXBQAAAAA=&#10;" filled="f" stroked="f">
              <v:textbox style="mso-fit-shape-to-text:t" inset="0,0,0,0">
                <w:txbxContent>
                  <w:p w:rsidR="00A6604C" w:rsidRDefault="004E6C10">
                    <w:pPr>
                      <w:pStyle w:val="a5"/>
                    </w:pPr>
                    <w:r>
                      <w:rPr>
                        <w:rFonts w:hint="eastAsia"/>
                      </w:rPr>
                      <w:fldChar w:fldCharType="begin"/>
                    </w:r>
                    <w:r>
                      <w:rPr>
                        <w:rFonts w:hint="eastAsia"/>
                      </w:rPr>
                      <w:instrText xml:space="preserve"> PAGE  \* MERGEFORMAT </w:instrText>
                    </w:r>
                    <w:r>
                      <w:rPr>
                        <w:rFonts w:hint="eastAsia"/>
                      </w:rPr>
                      <w:fldChar w:fldCharType="separate"/>
                    </w:r>
                    <w:r w:rsidR="00332A98">
                      <w:rPr>
                        <w:noProof/>
                      </w:rPr>
                      <w:t>- 19 -</w:t>
                    </w:r>
                    <w:r>
                      <w:rPr>
                        <w:rFonts w:hint="eastAsia"/>
                      </w:rPr>
                      <w:fldChar w:fldCharType="end"/>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04C" w:rsidRDefault="004E6C10">
    <w:pPr>
      <w:pStyle w:val="a5"/>
      <w:jc w:val="center"/>
    </w:pPr>
    <w:r>
      <w:rPr>
        <w:rFonts w:hint="eastAsia"/>
        <w:noProof/>
        <w:lang w:val="en-US" w:bidi="ar-SA"/>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6604C" w:rsidRDefault="004E6C10">
                          <w:pPr>
                            <w:pStyle w:val="a5"/>
                          </w:pPr>
                          <w:r>
                            <w:rPr>
                              <w:rFonts w:hint="eastAsia"/>
                            </w:rPr>
                            <w:fldChar w:fldCharType="begin"/>
                          </w:r>
                          <w:r>
                            <w:rPr>
                              <w:rFonts w:hint="eastAsia"/>
                            </w:rPr>
                            <w:instrText xml:space="preserve"> PAGE  \* MERGEFORMAT </w:instrText>
                          </w:r>
                          <w:r>
                            <w:rPr>
                              <w:rFonts w:hint="eastAsia"/>
                            </w:rPr>
                            <w:fldChar w:fldCharType="separate"/>
                          </w:r>
                          <w:r w:rsidR="00332A98">
                            <w:rPr>
                              <w:noProof/>
                            </w:rPr>
                            <w:t>- 22 -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0" o:spid="_x0000_s1033"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DJuga66AQAAVQMAAA4AAAAAAAAAAAAAAAAALgIAAGRycy9lMm9Eb2Mu&#10;eG1sUEsBAi0AFAAGAAgAAAAhAAxK8O7WAAAABQEAAA8AAAAAAAAAAAAAAAAAFAQAAGRycy9kb3du&#10;cmV2LnhtbFBLBQYAAAAABAAEAPMAAAAXBQAAAAA=&#10;" filled="f" stroked="f">
              <v:textbox style="mso-fit-shape-to-text:t" inset="0,0,0,0">
                <w:txbxContent>
                  <w:p w:rsidR="00A6604C" w:rsidRDefault="004E6C10">
                    <w:pPr>
                      <w:pStyle w:val="a5"/>
                    </w:pPr>
                    <w:r>
                      <w:rPr>
                        <w:rFonts w:hint="eastAsia"/>
                      </w:rPr>
                      <w:fldChar w:fldCharType="begin"/>
                    </w:r>
                    <w:r>
                      <w:rPr>
                        <w:rFonts w:hint="eastAsia"/>
                      </w:rPr>
                      <w:instrText xml:space="preserve"> PAGE  \* MERGEFORMAT </w:instrText>
                    </w:r>
                    <w:r>
                      <w:rPr>
                        <w:rFonts w:hint="eastAsia"/>
                      </w:rPr>
                      <w:fldChar w:fldCharType="separate"/>
                    </w:r>
                    <w:r w:rsidR="00332A98">
                      <w:rPr>
                        <w:noProof/>
                      </w:rPr>
                      <w:t>- 22 -</w:t>
                    </w:r>
                    <w:r>
                      <w:rPr>
                        <w:rFonts w:hint="eastAsia"/>
                      </w:rPr>
                      <w:fldChar w:fldCharType="end"/>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04C" w:rsidRDefault="004E6C10">
    <w:pPr>
      <w:pStyle w:val="a5"/>
      <w:jc w:val="center"/>
    </w:pPr>
    <w:r>
      <w:rPr>
        <w:rFonts w:hint="eastAsia"/>
        <w:noProof/>
        <w:lang w:val="en-US" w:bidi="ar-SA"/>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6604C" w:rsidRDefault="004E6C10">
                          <w:pPr>
                            <w:pStyle w:val="a5"/>
                          </w:pPr>
                          <w:r>
                            <w:rPr>
                              <w:rFonts w:hint="eastAsia"/>
                            </w:rPr>
                            <w:fldChar w:fldCharType="begin"/>
                          </w:r>
                          <w:r>
                            <w:rPr>
                              <w:rFonts w:hint="eastAsia"/>
                            </w:rPr>
                            <w:instrText xml:space="preserve"> PAGE  \* MERGEFORMAT </w:instrText>
                          </w:r>
                          <w:r>
                            <w:rPr>
                              <w:rFonts w:hint="eastAsia"/>
                            </w:rPr>
                            <w:fldChar w:fldCharType="separate"/>
                          </w:r>
                          <w:r w:rsidR="00332A98">
                            <w:rPr>
                              <w:noProof/>
                            </w:rPr>
                            <w:t>- 24 -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1" o:spid="_x0000_s1034" type="#_x0000_t202" style="position:absolute;left:0;text-align:left;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JKjwly6AQAAVQMAAA4AAAAAAAAAAAAAAAAALgIAAGRycy9lMm9Eb2Mu&#10;eG1sUEsBAi0AFAAGAAgAAAAhAAxK8O7WAAAABQEAAA8AAAAAAAAAAAAAAAAAFAQAAGRycy9kb3du&#10;cmV2LnhtbFBLBQYAAAAABAAEAPMAAAAXBQAAAAA=&#10;" filled="f" stroked="f">
              <v:textbox style="mso-fit-shape-to-text:t" inset="0,0,0,0">
                <w:txbxContent>
                  <w:p w:rsidR="00A6604C" w:rsidRDefault="004E6C10">
                    <w:pPr>
                      <w:pStyle w:val="a5"/>
                    </w:pPr>
                    <w:r>
                      <w:rPr>
                        <w:rFonts w:hint="eastAsia"/>
                      </w:rPr>
                      <w:fldChar w:fldCharType="begin"/>
                    </w:r>
                    <w:r>
                      <w:rPr>
                        <w:rFonts w:hint="eastAsia"/>
                      </w:rPr>
                      <w:instrText xml:space="preserve"> PAGE  \* MERGEFORMAT </w:instrText>
                    </w:r>
                    <w:r>
                      <w:rPr>
                        <w:rFonts w:hint="eastAsia"/>
                      </w:rPr>
                      <w:fldChar w:fldCharType="separate"/>
                    </w:r>
                    <w:r w:rsidR="00332A98">
                      <w:rPr>
                        <w:noProof/>
                      </w:rPr>
                      <w:t>- 24 -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C66" w:rsidRDefault="00EF0C66">
      <w:r>
        <w:separator/>
      </w:r>
    </w:p>
  </w:footnote>
  <w:footnote w:type="continuationSeparator" w:id="0">
    <w:p w:rsidR="00EF0C66" w:rsidRDefault="00EF0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04C" w:rsidRDefault="004E6C10">
    <w:pPr>
      <w:pStyle w:val="a6"/>
      <w:pBdr>
        <w:bottom w:val="single" w:sz="4" w:space="1" w:color="000000"/>
      </w:pBdr>
      <w:jc w:val="both"/>
      <w:rPr>
        <w:lang w:val="en-US"/>
      </w:rPr>
    </w:pPr>
    <w:r>
      <w:rPr>
        <w:rFonts w:hint="eastAsia"/>
        <w:lang w:val="en-US"/>
      </w:rPr>
      <w:t>南京市农业农村局2024年度</w:t>
    </w:r>
    <w:r>
      <w:t>单位决算公开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04C" w:rsidRDefault="00A6604C">
    <w:pPr>
      <w:pStyle w:val="a6"/>
      <w:pBdr>
        <w:bottom w:val="none" w:sz="0" w:space="1"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0"/>
  <w:autoHyphenation/>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DBEED555"/>
    <w:rsid w:val="00042122"/>
    <w:rsid w:val="00064984"/>
    <w:rsid w:val="00071789"/>
    <w:rsid w:val="000C024B"/>
    <w:rsid w:val="000F12AB"/>
    <w:rsid w:val="001C31F9"/>
    <w:rsid w:val="001D7787"/>
    <w:rsid w:val="002E63B1"/>
    <w:rsid w:val="00332A98"/>
    <w:rsid w:val="00407CA7"/>
    <w:rsid w:val="00413AD8"/>
    <w:rsid w:val="004743E0"/>
    <w:rsid w:val="004C0647"/>
    <w:rsid w:val="004E6C10"/>
    <w:rsid w:val="005B67D2"/>
    <w:rsid w:val="00671ED7"/>
    <w:rsid w:val="00672164"/>
    <w:rsid w:val="006732F1"/>
    <w:rsid w:val="006E012F"/>
    <w:rsid w:val="007C0F2D"/>
    <w:rsid w:val="008322BB"/>
    <w:rsid w:val="00867423"/>
    <w:rsid w:val="008B5B05"/>
    <w:rsid w:val="009965EA"/>
    <w:rsid w:val="00A6604C"/>
    <w:rsid w:val="00A6752E"/>
    <w:rsid w:val="00B92181"/>
    <w:rsid w:val="00BD7F33"/>
    <w:rsid w:val="00C15920"/>
    <w:rsid w:val="00C82582"/>
    <w:rsid w:val="00CF349C"/>
    <w:rsid w:val="00EF0C66"/>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pPr>
      <w:ind w:left="-40"/>
      <w:outlineLvl w:val="0"/>
    </w:pPr>
    <w:rPr>
      <w:sz w:val="52"/>
      <w:szCs w:val="52"/>
    </w:rPr>
  </w:style>
  <w:style w:type="paragraph" w:styleId="2">
    <w:name w:val="heading 2"/>
    <w:basedOn w:val="a"/>
    <w:next w:val="a"/>
    <w:uiPriority w:val="1"/>
    <w:qFormat/>
    <w:pPr>
      <w:ind w:right="18"/>
      <w:jc w:val="center"/>
      <w:outlineLvl w:val="1"/>
    </w:pPr>
    <w:rPr>
      <w:sz w:val="44"/>
      <w:szCs w:val="44"/>
    </w:rPr>
  </w:style>
  <w:style w:type="paragraph" w:styleId="3">
    <w:name w:val="heading 3"/>
    <w:basedOn w:val="a"/>
    <w:next w:val="a"/>
    <w:uiPriority w:val="1"/>
    <w:qFormat/>
    <w:pPr>
      <w:ind w:left="1"/>
      <w:jc w:val="center"/>
      <w:outlineLvl w:val="2"/>
    </w:pPr>
    <w:rPr>
      <w:sz w:val="40"/>
      <w:szCs w:val="40"/>
    </w:rPr>
  </w:style>
  <w:style w:type="paragraph" w:styleId="4">
    <w:name w:val="heading 4"/>
    <w:basedOn w:val="a"/>
    <w:next w:val="a"/>
    <w:uiPriority w:val="1"/>
    <w:qFormat/>
    <w:pPr>
      <w:jc w:val="center"/>
      <w:outlineLvl w:val="3"/>
    </w:pPr>
    <w:rPr>
      <w:sz w:val="36"/>
      <w:szCs w:val="36"/>
    </w:rPr>
  </w:style>
  <w:style w:type="paragraph" w:styleId="5">
    <w:name w:val="heading 5"/>
    <w:basedOn w:val="a"/>
    <w:next w:val="a"/>
    <w:uiPriority w:val="1"/>
    <w:qFormat/>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uppressLineNumbers/>
      <w:spacing w:before="120" w:after="120"/>
    </w:pPr>
    <w:rPr>
      <w:i/>
      <w:iCs/>
      <w:sz w:val="24"/>
      <w:szCs w:val="24"/>
    </w:rPr>
  </w:style>
  <w:style w:type="paragraph" w:styleId="a4">
    <w:name w:val="Body Text"/>
    <w:basedOn w:val="a"/>
    <w:uiPriority w:val="1"/>
    <w:qFormat/>
    <w:rPr>
      <w:sz w:val="32"/>
      <w:szCs w:val="32"/>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pBdr>
        <w:bottom w:val="single" w:sz="6" w:space="1" w:color="000000"/>
      </w:pBdr>
      <w:tabs>
        <w:tab w:val="center" w:pos="4153"/>
        <w:tab w:val="right" w:pos="8306"/>
      </w:tabs>
      <w:snapToGrid w:val="0"/>
      <w:jc w:val="center"/>
    </w:pPr>
    <w:rPr>
      <w:sz w:val="18"/>
      <w:szCs w:val="18"/>
    </w:rPr>
  </w:style>
  <w:style w:type="paragraph" w:styleId="a7">
    <w:name w:val="List"/>
    <w:basedOn w:val="a4"/>
    <w:qFormat/>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style>
  <w:style w:type="character" w:customStyle="1" w:styleId="aa">
    <w:name w:val="页眉 字符"/>
    <w:basedOn w:val="a0"/>
    <w:qFormat/>
    <w:rPr>
      <w:rFonts w:ascii="Arial Unicode MS" w:eastAsia="Arial Unicode MS" w:hAnsi="Arial Unicode MS" w:cs="Arial Unicode MS"/>
      <w:sz w:val="18"/>
      <w:szCs w:val="18"/>
      <w:lang w:val="zh-CN" w:bidi="zh-CN"/>
    </w:rPr>
  </w:style>
  <w:style w:type="character" w:customStyle="1" w:styleId="ab">
    <w:name w:val="页脚 字符"/>
    <w:basedOn w:val="a0"/>
    <w:qFormat/>
    <w:rPr>
      <w:rFonts w:ascii="Arial Unicode MS" w:eastAsia="Arial Unicode MS" w:hAnsi="Arial Unicode MS" w:cs="Arial Unicode MS"/>
      <w:sz w:val="18"/>
      <w:szCs w:val="18"/>
      <w:lang w:val="zh-CN" w:bidi="zh-CN"/>
    </w:rPr>
  </w:style>
  <w:style w:type="paragraph" w:customStyle="1" w:styleId="ac">
    <w:name w:val="标题样式"/>
    <w:basedOn w:val="a"/>
    <w:next w:val="a4"/>
    <w:qFormat/>
    <w:pPr>
      <w:keepNext/>
      <w:spacing w:before="240" w:after="120"/>
    </w:pPr>
    <w:rPr>
      <w:rFonts w:ascii="Liberation Sans" w:hAnsi="Liberation Sans"/>
      <w:sz w:val="28"/>
      <w:szCs w:val="28"/>
    </w:rPr>
  </w:style>
  <w:style w:type="paragraph" w:customStyle="1" w:styleId="ad">
    <w:name w:val="索引"/>
    <w:basedOn w:val="a"/>
    <w:qFormat/>
    <w:pPr>
      <w:suppressLineNumbers/>
    </w:pPr>
  </w:style>
  <w:style w:type="paragraph" w:customStyle="1" w:styleId="ae">
    <w:name w:val="页眉与页脚"/>
    <w:basedOn w:val="a"/>
    <w:qFormat/>
  </w:style>
  <w:style w:type="paragraph" w:customStyle="1" w:styleId="10">
    <w:name w:val="列表段落1"/>
    <w:basedOn w:val="a"/>
    <w:uiPriority w:val="1"/>
    <w:qFormat/>
    <w:pPr>
      <w:ind w:left="2039" w:hanging="782"/>
    </w:pPr>
  </w:style>
  <w:style w:type="paragraph" w:customStyle="1" w:styleId="TableParagraph">
    <w:name w:val="Table Paragraph"/>
    <w:basedOn w:val="a"/>
    <w:uiPriority w:val="1"/>
    <w:qFormat/>
    <w:rPr>
      <w:rFonts w:ascii="宋体" w:eastAsia="宋体" w:hAnsi="宋体" w:cs="宋体"/>
    </w:rPr>
  </w:style>
  <w:style w:type="paragraph" w:customStyle="1" w:styleId="af">
    <w:name w:val="表格内容"/>
    <w:basedOn w:val="a"/>
    <w:qFormat/>
    <w:pPr>
      <w:suppressLineNumbers/>
    </w:pPr>
  </w:style>
  <w:style w:type="paragraph" w:customStyle="1" w:styleId="af0">
    <w:name w:val="表格标题"/>
    <w:basedOn w:val="af"/>
    <w:qFormat/>
    <w:pPr>
      <w:jc w:val="center"/>
    </w:pPr>
    <w:rPr>
      <w:b/>
      <w:bCs/>
    </w:rPr>
  </w:style>
  <w:style w:type="paragraph" w:customStyle="1" w:styleId="af1">
    <w:name w:val="预格式化的文本"/>
    <w:basedOn w:val="a"/>
    <w:qFormat/>
    <w:rPr>
      <w:rFonts w:ascii="Liberation Mono" w:eastAsia="新宋体" w:hAnsi="Liberation Mono" w:cs="Liberation Mono"/>
      <w:sz w:val="20"/>
      <w:szCs w:val="20"/>
    </w:rPr>
  </w:style>
  <w:style w:type="table" w:customStyle="1" w:styleId="TableNormal">
    <w:name w:val="Table Normal"/>
    <w:uiPriority w:val="2"/>
    <w:unhideWhenUsed/>
    <w:qFormat/>
    <w:tblPr>
      <w:tblCellMar>
        <w:top w:w="0" w:type="dxa"/>
        <w:left w:w="0" w:type="dxa"/>
        <w:bottom w:w="0" w:type="dxa"/>
        <w:right w:w="0" w:type="dxa"/>
      </w:tblCellMar>
    </w:tblPr>
  </w:style>
  <w:style w:type="paragraph" w:styleId="af2">
    <w:name w:val="Balloon Text"/>
    <w:basedOn w:val="a"/>
    <w:link w:val="Char"/>
    <w:rsid w:val="00332A98"/>
    <w:rPr>
      <w:sz w:val="18"/>
      <w:szCs w:val="18"/>
    </w:rPr>
  </w:style>
  <w:style w:type="character" w:customStyle="1" w:styleId="Char">
    <w:name w:val="批注框文本 Char"/>
    <w:basedOn w:val="a0"/>
    <w:link w:val="af2"/>
    <w:rsid w:val="00332A98"/>
    <w:rPr>
      <w:rFonts w:ascii="Arial Unicode MS" w:eastAsia="Arial Unicode MS" w:hAnsi="Arial Unicode MS" w:cs="Arial Unicode MS"/>
      <w:sz w:val="18"/>
      <w:szCs w:val="18"/>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pPr>
      <w:ind w:left="-40"/>
      <w:outlineLvl w:val="0"/>
    </w:pPr>
    <w:rPr>
      <w:sz w:val="52"/>
      <w:szCs w:val="52"/>
    </w:rPr>
  </w:style>
  <w:style w:type="paragraph" w:styleId="2">
    <w:name w:val="heading 2"/>
    <w:basedOn w:val="a"/>
    <w:next w:val="a"/>
    <w:uiPriority w:val="1"/>
    <w:qFormat/>
    <w:pPr>
      <w:ind w:right="18"/>
      <w:jc w:val="center"/>
      <w:outlineLvl w:val="1"/>
    </w:pPr>
    <w:rPr>
      <w:sz w:val="44"/>
      <w:szCs w:val="44"/>
    </w:rPr>
  </w:style>
  <w:style w:type="paragraph" w:styleId="3">
    <w:name w:val="heading 3"/>
    <w:basedOn w:val="a"/>
    <w:next w:val="a"/>
    <w:uiPriority w:val="1"/>
    <w:qFormat/>
    <w:pPr>
      <w:ind w:left="1"/>
      <w:jc w:val="center"/>
      <w:outlineLvl w:val="2"/>
    </w:pPr>
    <w:rPr>
      <w:sz w:val="40"/>
      <w:szCs w:val="40"/>
    </w:rPr>
  </w:style>
  <w:style w:type="paragraph" w:styleId="4">
    <w:name w:val="heading 4"/>
    <w:basedOn w:val="a"/>
    <w:next w:val="a"/>
    <w:uiPriority w:val="1"/>
    <w:qFormat/>
    <w:pPr>
      <w:jc w:val="center"/>
      <w:outlineLvl w:val="3"/>
    </w:pPr>
    <w:rPr>
      <w:sz w:val="36"/>
      <w:szCs w:val="36"/>
    </w:rPr>
  </w:style>
  <w:style w:type="paragraph" w:styleId="5">
    <w:name w:val="heading 5"/>
    <w:basedOn w:val="a"/>
    <w:next w:val="a"/>
    <w:uiPriority w:val="1"/>
    <w:qFormat/>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uppressLineNumbers/>
      <w:spacing w:before="120" w:after="120"/>
    </w:pPr>
    <w:rPr>
      <w:i/>
      <w:iCs/>
      <w:sz w:val="24"/>
      <w:szCs w:val="24"/>
    </w:rPr>
  </w:style>
  <w:style w:type="paragraph" w:styleId="a4">
    <w:name w:val="Body Text"/>
    <w:basedOn w:val="a"/>
    <w:uiPriority w:val="1"/>
    <w:qFormat/>
    <w:rPr>
      <w:sz w:val="32"/>
      <w:szCs w:val="32"/>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pBdr>
        <w:bottom w:val="single" w:sz="6" w:space="1" w:color="000000"/>
      </w:pBdr>
      <w:tabs>
        <w:tab w:val="center" w:pos="4153"/>
        <w:tab w:val="right" w:pos="8306"/>
      </w:tabs>
      <w:snapToGrid w:val="0"/>
      <w:jc w:val="center"/>
    </w:pPr>
    <w:rPr>
      <w:sz w:val="18"/>
      <w:szCs w:val="18"/>
    </w:rPr>
  </w:style>
  <w:style w:type="paragraph" w:styleId="a7">
    <w:name w:val="List"/>
    <w:basedOn w:val="a4"/>
    <w:qFormat/>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style>
  <w:style w:type="character" w:customStyle="1" w:styleId="aa">
    <w:name w:val="页眉 字符"/>
    <w:basedOn w:val="a0"/>
    <w:qFormat/>
    <w:rPr>
      <w:rFonts w:ascii="Arial Unicode MS" w:eastAsia="Arial Unicode MS" w:hAnsi="Arial Unicode MS" w:cs="Arial Unicode MS"/>
      <w:sz w:val="18"/>
      <w:szCs w:val="18"/>
      <w:lang w:val="zh-CN" w:bidi="zh-CN"/>
    </w:rPr>
  </w:style>
  <w:style w:type="character" w:customStyle="1" w:styleId="ab">
    <w:name w:val="页脚 字符"/>
    <w:basedOn w:val="a0"/>
    <w:qFormat/>
    <w:rPr>
      <w:rFonts w:ascii="Arial Unicode MS" w:eastAsia="Arial Unicode MS" w:hAnsi="Arial Unicode MS" w:cs="Arial Unicode MS"/>
      <w:sz w:val="18"/>
      <w:szCs w:val="18"/>
      <w:lang w:val="zh-CN" w:bidi="zh-CN"/>
    </w:rPr>
  </w:style>
  <w:style w:type="paragraph" w:customStyle="1" w:styleId="ac">
    <w:name w:val="标题样式"/>
    <w:basedOn w:val="a"/>
    <w:next w:val="a4"/>
    <w:qFormat/>
    <w:pPr>
      <w:keepNext/>
      <w:spacing w:before="240" w:after="120"/>
    </w:pPr>
    <w:rPr>
      <w:rFonts w:ascii="Liberation Sans" w:hAnsi="Liberation Sans"/>
      <w:sz w:val="28"/>
      <w:szCs w:val="28"/>
    </w:rPr>
  </w:style>
  <w:style w:type="paragraph" w:customStyle="1" w:styleId="ad">
    <w:name w:val="索引"/>
    <w:basedOn w:val="a"/>
    <w:qFormat/>
    <w:pPr>
      <w:suppressLineNumbers/>
    </w:pPr>
  </w:style>
  <w:style w:type="paragraph" w:customStyle="1" w:styleId="ae">
    <w:name w:val="页眉与页脚"/>
    <w:basedOn w:val="a"/>
    <w:qFormat/>
  </w:style>
  <w:style w:type="paragraph" w:customStyle="1" w:styleId="10">
    <w:name w:val="列表段落1"/>
    <w:basedOn w:val="a"/>
    <w:uiPriority w:val="1"/>
    <w:qFormat/>
    <w:pPr>
      <w:ind w:left="2039" w:hanging="782"/>
    </w:pPr>
  </w:style>
  <w:style w:type="paragraph" w:customStyle="1" w:styleId="TableParagraph">
    <w:name w:val="Table Paragraph"/>
    <w:basedOn w:val="a"/>
    <w:uiPriority w:val="1"/>
    <w:qFormat/>
    <w:rPr>
      <w:rFonts w:ascii="宋体" w:eastAsia="宋体" w:hAnsi="宋体" w:cs="宋体"/>
    </w:rPr>
  </w:style>
  <w:style w:type="paragraph" w:customStyle="1" w:styleId="af">
    <w:name w:val="表格内容"/>
    <w:basedOn w:val="a"/>
    <w:qFormat/>
    <w:pPr>
      <w:suppressLineNumbers/>
    </w:pPr>
  </w:style>
  <w:style w:type="paragraph" w:customStyle="1" w:styleId="af0">
    <w:name w:val="表格标题"/>
    <w:basedOn w:val="af"/>
    <w:qFormat/>
    <w:pPr>
      <w:jc w:val="center"/>
    </w:pPr>
    <w:rPr>
      <w:b/>
      <w:bCs/>
    </w:rPr>
  </w:style>
  <w:style w:type="paragraph" w:customStyle="1" w:styleId="af1">
    <w:name w:val="预格式化的文本"/>
    <w:basedOn w:val="a"/>
    <w:qFormat/>
    <w:rPr>
      <w:rFonts w:ascii="Liberation Mono" w:eastAsia="新宋体" w:hAnsi="Liberation Mono" w:cs="Liberation Mono"/>
      <w:sz w:val="20"/>
      <w:szCs w:val="20"/>
    </w:rPr>
  </w:style>
  <w:style w:type="table" w:customStyle="1" w:styleId="TableNormal">
    <w:name w:val="Table Normal"/>
    <w:uiPriority w:val="2"/>
    <w:unhideWhenUsed/>
    <w:qFormat/>
    <w:tblPr>
      <w:tblCellMar>
        <w:top w:w="0" w:type="dxa"/>
        <w:left w:w="0" w:type="dxa"/>
        <w:bottom w:w="0" w:type="dxa"/>
        <w:right w:w="0" w:type="dxa"/>
      </w:tblCellMar>
    </w:tblPr>
  </w:style>
  <w:style w:type="paragraph" w:styleId="af2">
    <w:name w:val="Balloon Text"/>
    <w:basedOn w:val="a"/>
    <w:link w:val="Char"/>
    <w:rsid w:val="00332A98"/>
    <w:rPr>
      <w:sz w:val="18"/>
      <w:szCs w:val="18"/>
    </w:rPr>
  </w:style>
  <w:style w:type="character" w:customStyle="1" w:styleId="Char">
    <w:name w:val="批注框文本 Char"/>
    <w:basedOn w:val="a0"/>
    <w:link w:val="af2"/>
    <w:rsid w:val="00332A98"/>
    <w:rPr>
      <w:rFonts w:ascii="Arial Unicode MS" w:eastAsia="Arial Unicode MS" w:hAnsi="Arial Unicode MS" w:cs="Arial Unicode MS"/>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image" Target="media/image1.jpeg"/><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52</Pages>
  <Words>4244</Words>
  <Characters>24192</Characters>
  <Application>Microsoft Office Word</Application>
  <DocSecurity>0</DocSecurity>
  <Lines>201</Lines>
  <Paragraphs>56</Paragraphs>
  <ScaleCrop>false</ScaleCrop>
  <Company/>
  <LinksUpToDate>false</LinksUpToDate>
  <CharactersWithSpaces>28380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部门决算公开</dc:title>
  <dc:creator>陈长军(本处室套红)</dc:creator>
  <cp:lastModifiedBy>Windows 用户</cp:lastModifiedBy>
  <cp:revision>179</cp:revision>
  <dcterms:created xsi:type="dcterms:W3CDTF">2021-04-16T03:22:00Z</dcterms:created>
  <dcterms:modified xsi:type="dcterms:W3CDTF">2025-10-17T02:24:00Z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2052-12.1.0.21541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