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0367B4">
        <w:trPr>
          <w:trHeight w:val="3592"/>
        </w:trPr>
        <w:tc>
          <w:tcPr>
            <w:tcW w:w="10402" w:type="dxa"/>
            <w:tcBorders>
              <w:top w:val="nil"/>
              <w:left w:val="nil"/>
              <w:bottom w:val="nil"/>
              <w:right w:val="nil"/>
            </w:tcBorders>
          </w:tcPr>
          <w:p w:rsidR="000367B4" w:rsidRDefault="000367B4">
            <w:pPr>
              <w:pStyle w:val="a4"/>
              <w:spacing w:line="360" w:lineRule="auto"/>
              <w:rPr>
                <w:rFonts w:ascii="仿宋" w:eastAsia="仿宋" w:hAnsi="仿宋" w:cs="仿宋"/>
                <w:b/>
                <w:bCs/>
                <w:color w:val="FF0000"/>
                <w:sz w:val="22"/>
                <w:szCs w:val="22"/>
              </w:rPr>
            </w:pPr>
          </w:p>
        </w:tc>
      </w:tr>
      <w:tr w:rsidR="000367B4">
        <w:trPr>
          <w:trHeight w:val="4945"/>
        </w:trPr>
        <w:tc>
          <w:tcPr>
            <w:tcW w:w="10402" w:type="dxa"/>
            <w:tcBorders>
              <w:top w:val="nil"/>
              <w:left w:val="nil"/>
              <w:bottom w:val="nil"/>
              <w:right w:val="nil"/>
            </w:tcBorders>
          </w:tcPr>
          <w:p w:rsidR="000367B4" w:rsidRDefault="00753BCC">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南京市农业技术推广站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0367B4" w:rsidRDefault="000367B4">
      <w:pPr>
        <w:ind w:rightChars="129" w:right="284"/>
        <w:jc w:val="both"/>
        <w:rPr>
          <w:rFonts w:ascii="宋体" w:eastAsia="宋体" w:hAnsi="宋体" w:cs="宋体"/>
          <w:b/>
          <w:bCs/>
          <w:sz w:val="52"/>
          <w:szCs w:val="52"/>
        </w:rPr>
        <w:sectPr w:rsidR="000367B4">
          <w:headerReference w:type="default" r:id="rId8"/>
          <w:headerReference w:type="first" r:id="rId9"/>
          <w:pgSz w:w="11906" w:h="16838"/>
          <w:pgMar w:top="1580" w:right="700" w:bottom="770" w:left="1020" w:header="170" w:footer="280" w:gutter="0"/>
          <w:cols w:space="720"/>
          <w:formProt w:val="0"/>
          <w:titlePg/>
          <w:docGrid w:linePitch="100"/>
        </w:sectPr>
      </w:pPr>
    </w:p>
    <w:p w:rsidR="000367B4" w:rsidRDefault="000367B4">
      <w:pPr>
        <w:pStyle w:val="a4"/>
        <w:spacing w:before="4"/>
        <w:rPr>
          <w:rFonts w:ascii="华文仿宋" w:eastAsia="华文仿宋" w:hAnsi="华文仿宋" w:cs="仿宋"/>
          <w:sz w:val="10"/>
        </w:rPr>
      </w:pPr>
    </w:p>
    <w:p w:rsidR="000367B4" w:rsidRDefault="00753BCC">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0367B4" w:rsidRDefault="000367B4">
      <w:pPr>
        <w:pStyle w:val="a4"/>
        <w:spacing w:before="7"/>
        <w:rPr>
          <w:rFonts w:ascii="仿宋" w:eastAsia="仿宋" w:hAnsi="仿宋" w:cs="仿宋"/>
          <w:sz w:val="27"/>
        </w:rPr>
      </w:pPr>
    </w:p>
    <w:p w:rsidR="000367B4" w:rsidRDefault="00753BCC">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0367B4" w:rsidRDefault="00753BCC">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0367B4" w:rsidRDefault="00753BCC">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0367B4" w:rsidRDefault="00753BCC">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0367B4" w:rsidRDefault="00753BCC">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0367B4" w:rsidRDefault="00753BC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0367B4" w:rsidRDefault="00753BCC">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0367B4" w:rsidRDefault="00753BCC">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0367B4" w:rsidRDefault="00753BCC">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0367B4" w:rsidRDefault="00753BC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0367B4" w:rsidRDefault="00753BCC">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0367B4" w:rsidRDefault="00753BCC">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0367B4" w:rsidRDefault="00753BCC">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0367B4" w:rsidRDefault="000367B4">
      <w:pPr>
        <w:pStyle w:val="a4"/>
        <w:spacing w:line="235" w:lineRule="auto"/>
        <w:ind w:leftChars="300" w:left="669" w:right="2414" w:hanging="9"/>
        <w:jc w:val="both"/>
        <w:rPr>
          <w:rFonts w:ascii="仿宋" w:eastAsia="仿宋" w:hAnsi="仿宋" w:cs="仿宋"/>
        </w:rPr>
        <w:sectPr w:rsidR="000367B4">
          <w:footerReference w:type="default" r:id="rId10"/>
          <w:pgSz w:w="11906" w:h="16838"/>
          <w:pgMar w:top="1580" w:right="700" w:bottom="770" w:left="1020" w:header="283" w:footer="280" w:gutter="0"/>
          <w:pgNumType w:fmt="numberInDash" w:start="1"/>
          <w:cols w:space="720"/>
          <w:formProt w:val="0"/>
          <w:docGrid w:linePitch="100"/>
        </w:sectPr>
      </w:pPr>
    </w:p>
    <w:p w:rsidR="000367B4" w:rsidRDefault="000367B4">
      <w:pPr>
        <w:pStyle w:val="a4"/>
        <w:spacing w:before="1"/>
        <w:rPr>
          <w:rFonts w:ascii="华文仿宋" w:eastAsia="华文仿宋" w:hAnsi="华文仿宋" w:cs="仿宋"/>
          <w:sz w:val="14"/>
        </w:rPr>
      </w:pPr>
    </w:p>
    <w:p w:rsidR="000367B4" w:rsidRDefault="00753BCC">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0367B4" w:rsidRDefault="000367B4">
      <w:pPr>
        <w:ind w:rightChars="229" w:right="504"/>
        <w:jc w:val="both"/>
      </w:pPr>
    </w:p>
    <w:p w:rsidR="000367B4" w:rsidRDefault="00753BC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组织开展农业生产情况调研，制定实施全市农业技术推广计划；负责引进国内外粮油、蔬菜、园艺作物先进技术，开展试验示范，筛选先进、实用、安全的技术成果推广应用；负责全市粮油、蔬菜、园艺作物生产技术指导和生产农情动态监测，及时发布农情信息；发挥政府、科研、农业协会及其它社会团体联系纽带作用，整合农业技术资源，组织实施重大农业技术示范推广；负责培训和指导基层农业技术推广机构、群众性科技组织和农民技术员开展农业技术推广服务活动；完成市农业农村局交办的其他任务。</w:t>
      </w:r>
    </w:p>
    <w:p w:rsidR="000367B4" w:rsidRDefault="00753BCC">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w:t>
      </w:r>
      <w:r>
        <w:rPr>
          <w:rFonts w:ascii="仿宋" w:eastAsia="仿宋" w:hAnsi="仿宋" w:cs="仿宋"/>
        </w:rPr>
        <w:t>位无内设机构。本单位无下属单位。</w:t>
      </w:r>
    </w:p>
    <w:p w:rsidR="000367B4" w:rsidRDefault="00753BCC">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年，本单位积极开展各项农业技术推广服务，为我市农业高质量发展提供了有力保障，重点工作质量达标率</w:t>
      </w:r>
      <w:r>
        <w:rPr>
          <w:rFonts w:ascii="仿宋" w:eastAsia="仿宋" w:hAnsi="仿宋" w:cs="仿宋"/>
        </w:rPr>
        <w:t>100%</w:t>
      </w:r>
      <w:r>
        <w:rPr>
          <w:rFonts w:ascii="仿宋" w:eastAsia="仿宋" w:hAnsi="仿宋" w:cs="仿宋"/>
        </w:rPr>
        <w:t>，重点工作完成及时率</w:t>
      </w:r>
      <w:r>
        <w:rPr>
          <w:rFonts w:ascii="仿宋" w:eastAsia="仿宋" w:hAnsi="仿宋" w:cs="仿宋"/>
        </w:rPr>
        <w:t>100%</w:t>
      </w:r>
      <w:r>
        <w:rPr>
          <w:rFonts w:ascii="仿宋" w:eastAsia="仿宋" w:hAnsi="仿宋" w:cs="仿宋"/>
        </w:rPr>
        <w:t>，完成了年度绩效目标，得到了服务对象的认可，满意度较高。</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粮油单产提升颇具成效。夏收小麦</w:t>
      </w:r>
      <w:r>
        <w:rPr>
          <w:rFonts w:ascii="仿宋" w:eastAsia="仿宋" w:hAnsi="仿宋" w:cs="仿宋"/>
        </w:rPr>
        <w:t>71.98</w:t>
      </w:r>
      <w:r>
        <w:rPr>
          <w:rFonts w:ascii="仿宋" w:eastAsia="仿宋" w:hAnsi="仿宋" w:cs="仿宋"/>
        </w:rPr>
        <w:t>万亩（农技条线调度，下同），平均单产</w:t>
      </w:r>
      <w:r>
        <w:rPr>
          <w:rFonts w:ascii="仿宋" w:eastAsia="仿宋" w:hAnsi="仿宋" w:cs="仿宋"/>
        </w:rPr>
        <w:t>337.89</w:t>
      </w:r>
      <w:r>
        <w:rPr>
          <w:rFonts w:ascii="仿宋" w:eastAsia="仿宋" w:hAnsi="仿宋" w:cs="仿宋"/>
        </w:rPr>
        <w:t>公斤</w:t>
      </w:r>
      <w:r>
        <w:rPr>
          <w:rFonts w:ascii="仿宋" w:eastAsia="仿宋" w:hAnsi="仿宋" w:cs="仿宋"/>
        </w:rPr>
        <w:t>/</w:t>
      </w:r>
      <w:r>
        <w:rPr>
          <w:rFonts w:ascii="仿宋" w:eastAsia="仿宋" w:hAnsi="仿宋" w:cs="仿宋"/>
        </w:rPr>
        <w:t>亩，同比增长</w:t>
      </w:r>
      <w:r>
        <w:rPr>
          <w:rFonts w:ascii="仿宋" w:eastAsia="仿宋" w:hAnsi="仿宋" w:cs="仿宋"/>
        </w:rPr>
        <w:t>0.79%</w:t>
      </w:r>
      <w:r>
        <w:rPr>
          <w:rFonts w:ascii="仿宋" w:eastAsia="仿宋" w:hAnsi="仿宋" w:cs="仿宋"/>
        </w:rPr>
        <w:t>；夏收油菜</w:t>
      </w:r>
      <w:r>
        <w:rPr>
          <w:rFonts w:ascii="仿宋" w:eastAsia="仿宋" w:hAnsi="仿宋" w:cs="仿宋"/>
        </w:rPr>
        <w:t>32.45</w:t>
      </w:r>
      <w:r>
        <w:rPr>
          <w:rFonts w:ascii="仿宋" w:eastAsia="仿宋" w:hAnsi="仿宋" w:cs="仿宋"/>
        </w:rPr>
        <w:t>万亩，平均单产</w:t>
      </w:r>
      <w:r>
        <w:rPr>
          <w:rFonts w:ascii="仿宋" w:eastAsia="仿宋" w:hAnsi="仿宋" w:cs="仿宋"/>
        </w:rPr>
        <w:t>163.52</w:t>
      </w:r>
      <w:r>
        <w:rPr>
          <w:rFonts w:ascii="仿宋" w:eastAsia="仿宋" w:hAnsi="仿宋" w:cs="仿宋"/>
        </w:rPr>
        <w:t>公斤</w:t>
      </w:r>
      <w:r>
        <w:rPr>
          <w:rFonts w:ascii="仿宋" w:eastAsia="仿宋" w:hAnsi="仿宋" w:cs="仿宋"/>
        </w:rPr>
        <w:t>/</w:t>
      </w:r>
      <w:r>
        <w:rPr>
          <w:rFonts w:ascii="仿宋" w:eastAsia="仿宋" w:hAnsi="仿宋" w:cs="仿宋"/>
        </w:rPr>
        <w:t>亩，同比增长</w:t>
      </w:r>
      <w:r>
        <w:rPr>
          <w:rFonts w:ascii="仿宋" w:eastAsia="仿宋" w:hAnsi="仿宋" w:cs="仿宋"/>
        </w:rPr>
        <w:t>4.01</w:t>
      </w:r>
      <w:r>
        <w:rPr>
          <w:rFonts w:ascii="仿宋" w:eastAsia="仿宋" w:hAnsi="仿宋" w:cs="仿宋"/>
        </w:rPr>
        <w:t>％，其中，小麦最高产量</w:t>
      </w:r>
      <w:r>
        <w:rPr>
          <w:rFonts w:ascii="仿宋" w:eastAsia="仿宋" w:hAnsi="仿宋" w:cs="仿宋"/>
        </w:rPr>
        <w:t>637.86</w:t>
      </w:r>
      <w:r>
        <w:rPr>
          <w:rFonts w:ascii="仿宋" w:eastAsia="仿宋" w:hAnsi="仿宋" w:cs="仿宋"/>
        </w:rPr>
        <w:t>公斤（秣陵实收测产），</w:t>
      </w:r>
      <w:r>
        <w:rPr>
          <w:rFonts w:ascii="仿宋" w:eastAsia="仿宋" w:hAnsi="仿宋" w:cs="仿宋"/>
        </w:rPr>
        <w:t>油菜最高产</w:t>
      </w:r>
      <w:r>
        <w:rPr>
          <w:rFonts w:ascii="仿宋" w:eastAsia="仿宋" w:hAnsi="仿宋" w:cs="仿宋"/>
        </w:rPr>
        <w:lastRenderedPageBreak/>
        <w:t>量</w:t>
      </w:r>
      <w:r>
        <w:rPr>
          <w:rFonts w:ascii="仿宋" w:eastAsia="仿宋" w:hAnsi="仿宋" w:cs="仿宋"/>
        </w:rPr>
        <w:t>311.3</w:t>
      </w:r>
      <w:r>
        <w:rPr>
          <w:rFonts w:ascii="仿宋" w:eastAsia="仿宋" w:hAnsi="仿宋" w:cs="仿宋"/>
        </w:rPr>
        <w:t>公斤</w:t>
      </w:r>
      <w:r>
        <w:rPr>
          <w:rFonts w:ascii="仿宋" w:eastAsia="仿宋" w:hAnsi="仿宋" w:cs="仿宋"/>
        </w:rPr>
        <w:t>/</w:t>
      </w:r>
      <w:r>
        <w:rPr>
          <w:rFonts w:ascii="仿宋" w:eastAsia="仿宋" w:hAnsi="仿宋" w:cs="仿宋"/>
        </w:rPr>
        <w:t>亩（金牛湖部级实收），水稻目前最高产量</w:t>
      </w:r>
      <w:r>
        <w:rPr>
          <w:rFonts w:ascii="仿宋" w:eastAsia="仿宋" w:hAnsi="仿宋" w:cs="仿宋"/>
        </w:rPr>
        <w:t>906.6</w:t>
      </w:r>
      <w:r>
        <w:rPr>
          <w:rFonts w:ascii="仿宋" w:eastAsia="仿宋" w:hAnsi="仿宋" w:cs="仿宋"/>
        </w:rPr>
        <w:t>公斤</w:t>
      </w:r>
      <w:r>
        <w:rPr>
          <w:rFonts w:ascii="仿宋" w:eastAsia="仿宋" w:hAnsi="仿宋" w:cs="仿宋"/>
        </w:rPr>
        <w:t>/</w:t>
      </w:r>
      <w:r>
        <w:rPr>
          <w:rFonts w:ascii="仿宋" w:eastAsia="仿宋" w:hAnsi="仿宋" w:cs="仿宋"/>
        </w:rPr>
        <w:t>亩（竹镇省级实收）。</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多功能油菜产业链深化发展。一是前三季度三产产值分别达</w:t>
      </w:r>
      <w:r>
        <w:rPr>
          <w:rFonts w:ascii="仿宋" w:eastAsia="仿宋" w:hAnsi="仿宋" w:cs="仿宋"/>
        </w:rPr>
        <w:t>3.23</w:t>
      </w:r>
      <w:r>
        <w:rPr>
          <w:rFonts w:ascii="仿宋" w:eastAsia="仿宋" w:hAnsi="仿宋" w:cs="仿宋"/>
        </w:rPr>
        <w:t>、</w:t>
      </w:r>
      <w:r>
        <w:rPr>
          <w:rFonts w:ascii="仿宋" w:eastAsia="仿宋" w:hAnsi="仿宋" w:cs="仿宋"/>
        </w:rPr>
        <w:t>4.47</w:t>
      </w:r>
      <w:r>
        <w:rPr>
          <w:rFonts w:ascii="仿宋" w:eastAsia="仿宋" w:hAnsi="仿宋" w:cs="仿宋"/>
        </w:rPr>
        <w:t>和</w:t>
      </w:r>
      <w:r>
        <w:rPr>
          <w:rFonts w:ascii="仿宋" w:eastAsia="仿宋" w:hAnsi="仿宋" w:cs="仿宋"/>
        </w:rPr>
        <w:t>4.55</w:t>
      </w:r>
      <w:r>
        <w:rPr>
          <w:rFonts w:ascii="仿宋" w:eastAsia="仿宋" w:hAnsi="仿宋" w:cs="仿宋"/>
        </w:rPr>
        <w:t>亿元，总产值</w:t>
      </w:r>
      <w:r>
        <w:rPr>
          <w:rFonts w:ascii="仿宋" w:eastAsia="仿宋" w:hAnsi="仿宋" w:cs="仿宋"/>
        </w:rPr>
        <w:t>12.25</w:t>
      </w:r>
      <w:r>
        <w:rPr>
          <w:rFonts w:ascii="仿宋" w:eastAsia="仿宋" w:hAnsi="仿宋" w:cs="仿宋"/>
        </w:rPr>
        <w:t>亿元，同比增长</w:t>
      </w:r>
      <w:r>
        <w:rPr>
          <w:rFonts w:ascii="仿宋" w:eastAsia="仿宋" w:hAnsi="仿宋" w:cs="仿宋"/>
        </w:rPr>
        <w:t>34.5%</w:t>
      </w:r>
      <w:r>
        <w:rPr>
          <w:rFonts w:ascii="仿宋" w:eastAsia="仿宋" w:hAnsi="仿宋" w:cs="仿宋"/>
        </w:rPr>
        <w:t>。二是推广二氢卟吩铁抗逆栽培等新技术</w:t>
      </w:r>
      <w:r>
        <w:rPr>
          <w:rFonts w:ascii="仿宋" w:eastAsia="仿宋" w:hAnsi="仿宋" w:cs="仿宋"/>
        </w:rPr>
        <w:t>3</w:t>
      </w:r>
      <w:r>
        <w:rPr>
          <w:rFonts w:ascii="仿宋" w:eastAsia="仿宋" w:hAnsi="仿宋" w:cs="仿宋"/>
        </w:rPr>
        <w:t>项，示范生地高密轻简栽培等新模式</w:t>
      </w:r>
      <w:r>
        <w:rPr>
          <w:rFonts w:ascii="仿宋" w:eastAsia="仿宋" w:hAnsi="仿宋" w:cs="仿宋"/>
        </w:rPr>
        <w:t>3</w:t>
      </w:r>
      <w:r>
        <w:rPr>
          <w:rFonts w:ascii="仿宋" w:eastAsia="仿宋" w:hAnsi="仿宋" w:cs="仿宋"/>
        </w:rPr>
        <w:t>个，推广面积超</w:t>
      </w:r>
      <w:r>
        <w:rPr>
          <w:rFonts w:ascii="仿宋" w:eastAsia="仿宋" w:hAnsi="仿宋" w:cs="仿宋"/>
        </w:rPr>
        <w:t>8</w:t>
      </w:r>
      <w:r>
        <w:rPr>
          <w:rFonts w:ascii="仿宋" w:eastAsia="仿宋" w:hAnsi="仿宋" w:cs="仿宋"/>
        </w:rPr>
        <w:t>万亩。三是发布</w:t>
      </w:r>
      <w:r>
        <w:rPr>
          <w:rFonts w:ascii="仿宋" w:eastAsia="仿宋" w:hAnsi="仿宋" w:cs="仿宋"/>
        </w:rPr>
        <w:t>“</w:t>
      </w:r>
      <w:r>
        <w:rPr>
          <w:rFonts w:ascii="仿宋" w:eastAsia="仿宋" w:hAnsi="仿宋" w:cs="仿宋"/>
        </w:rPr>
        <w:t>油悦金陵</w:t>
      </w:r>
      <w:r>
        <w:rPr>
          <w:rFonts w:ascii="仿宋" w:eastAsia="仿宋" w:hAnsi="仿宋" w:cs="仿宋"/>
        </w:rPr>
        <w:t>”•</w:t>
      </w:r>
      <w:r>
        <w:rPr>
          <w:rFonts w:ascii="仿宋" w:eastAsia="仿宋" w:hAnsi="仿宋" w:cs="仿宋"/>
        </w:rPr>
        <w:t>金花香油（</w:t>
      </w:r>
      <w:r>
        <w:rPr>
          <w:rFonts w:ascii="仿宋" w:eastAsia="仿宋" w:hAnsi="仿宋" w:cs="仿宋"/>
        </w:rPr>
        <w:t>7D</w:t>
      </w:r>
      <w:r>
        <w:rPr>
          <w:rFonts w:ascii="仿宋" w:eastAsia="仿宋" w:hAnsi="仿宋" w:cs="仿宋"/>
        </w:rPr>
        <w:t>）菜籽油产品，扩大区域公用品牌影响力。四是举办</w:t>
      </w:r>
      <w:r>
        <w:rPr>
          <w:rFonts w:ascii="仿宋" w:eastAsia="仿宋" w:hAnsi="仿宋" w:cs="仿宋"/>
        </w:rPr>
        <w:t>“</w:t>
      </w:r>
      <w:r>
        <w:rPr>
          <w:rFonts w:ascii="仿宋" w:eastAsia="仿宋" w:hAnsi="仿宋" w:cs="仿宋"/>
        </w:rPr>
        <w:t>科金兴农</w:t>
      </w:r>
      <w:r>
        <w:rPr>
          <w:rFonts w:ascii="仿宋" w:eastAsia="仿宋" w:hAnsi="仿宋" w:cs="仿宋"/>
        </w:rPr>
        <w:t>”</w:t>
      </w:r>
      <w:r>
        <w:rPr>
          <w:rFonts w:ascii="仿宋" w:eastAsia="仿宋" w:hAnsi="仿宋" w:cs="仿宋"/>
        </w:rPr>
        <w:t>服务日活动，促成各类招商合作签约</w:t>
      </w:r>
      <w:r>
        <w:rPr>
          <w:rFonts w:ascii="仿宋" w:eastAsia="仿宋" w:hAnsi="仿宋" w:cs="仿宋"/>
        </w:rPr>
        <w:t>5</w:t>
      </w:r>
      <w:r>
        <w:rPr>
          <w:rFonts w:ascii="仿宋" w:eastAsia="仿宋" w:hAnsi="仿宋" w:cs="仿宋"/>
        </w:rPr>
        <w:t>项，涉及金额</w:t>
      </w:r>
      <w:r>
        <w:rPr>
          <w:rFonts w:ascii="仿宋" w:eastAsia="仿宋" w:hAnsi="仿宋" w:cs="仿宋"/>
        </w:rPr>
        <w:t>2.07</w:t>
      </w:r>
      <w:r>
        <w:rPr>
          <w:rFonts w:ascii="仿宋" w:eastAsia="仿宋" w:hAnsi="仿宋" w:cs="仿宋"/>
        </w:rPr>
        <w:t>亿元。</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现代茶主导产业高质量发展</w:t>
      </w:r>
      <w:r>
        <w:rPr>
          <w:rFonts w:ascii="仿宋" w:eastAsia="仿宋" w:hAnsi="仿宋" w:cs="仿宋"/>
        </w:rPr>
        <w:t>。一是前三季度三产产值分别达</w:t>
      </w:r>
      <w:r>
        <w:rPr>
          <w:rFonts w:ascii="仿宋" w:eastAsia="仿宋" w:hAnsi="仿宋" w:cs="仿宋"/>
        </w:rPr>
        <w:t>7.75</w:t>
      </w:r>
      <w:r>
        <w:rPr>
          <w:rFonts w:ascii="仿宋" w:eastAsia="仿宋" w:hAnsi="仿宋" w:cs="仿宋"/>
        </w:rPr>
        <w:t>、</w:t>
      </w:r>
      <w:r>
        <w:rPr>
          <w:rFonts w:ascii="仿宋" w:eastAsia="仿宋" w:hAnsi="仿宋" w:cs="仿宋"/>
        </w:rPr>
        <w:t>2.81</w:t>
      </w:r>
      <w:r>
        <w:rPr>
          <w:rFonts w:ascii="仿宋" w:eastAsia="仿宋" w:hAnsi="仿宋" w:cs="仿宋"/>
        </w:rPr>
        <w:t>和</w:t>
      </w:r>
      <w:r>
        <w:rPr>
          <w:rFonts w:ascii="仿宋" w:eastAsia="仿宋" w:hAnsi="仿宋" w:cs="仿宋"/>
        </w:rPr>
        <w:t>3.53</w:t>
      </w:r>
      <w:r>
        <w:rPr>
          <w:rFonts w:ascii="仿宋" w:eastAsia="仿宋" w:hAnsi="仿宋" w:cs="仿宋"/>
        </w:rPr>
        <w:t>亿元，综合产值达</w:t>
      </w:r>
      <w:r>
        <w:rPr>
          <w:rFonts w:ascii="仿宋" w:eastAsia="仿宋" w:hAnsi="仿宋" w:cs="仿宋"/>
        </w:rPr>
        <w:t>14.09</w:t>
      </w:r>
      <w:r>
        <w:rPr>
          <w:rFonts w:ascii="仿宋" w:eastAsia="仿宋" w:hAnsi="仿宋" w:cs="仿宋"/>
        </w:rPr>
        <w:t>亿元，同比增长</w:t>
      </w:r>
      <w:r>
        <w:rPr>
          <w:rFonts w:ascii="仿宋" w:eastAsia="仿宋" w:hAnsi="仿宋" w:cs="仿宋"/>
        </w:rPr>
        <w:t>11.8%</w:t>
      </w:r>
      <w:r>
        <w:rPr>
          <w:rFonts w:ascii="仿宋" w:eastAsia="仿宋" w:hAnsi="仿宋" w:cs="仿宋"/>
        </w:rPr>
        <w:t>。二是大力推广茶园测土配方精准施肥等茶园管理技术</w:t>
      </w:r>
      <w:r>
        <w:rPr>
          <w:rFonts w:ascii="仿宋" w:eastAsia="仿宋" w:hAnsi="仿宋" w:cs="仿宋"/>
        </w:rPr>
        <w:t>5</w:t>
      </w:r>
      <w:r>
        <w:rPr>
          <w:rFonts w:ascii="仿宋" w:eastAsia="仿宋" w:hAnsi="仿宋" w:cs="仿宋"/>
        </w:rPr>
        <w:t>项，推广面积超过</w:t>
      </w:r>
      <w:r>
        <w:rPr>
          <w:rFonts w:ascii="仿宋" w:eastAsia="仿宋" w:hAnsi="仿宋" w:cs="仿宋"/>
        </w:rPr>
        <w:t>6.8</w:t>
      </w:r>
      <w:r>
        <w:rPr>
          <w:rFonts w:ascii="仿宋" w:eastAsia="仿宋" w:hAnsi="仿宋" w:cs="仿宋"/>
        </w:rPr>
        <w:t>万亩，联合开发茶叶专用肥品种</w:t>
      </w:r>
      <w:r>
        <w:rPr>
          <w:rFonts w:ascii="仿宋" w:eastAsia="仿宋" w:hAnsi="仿宋" w:cs="仿宋"/>
        </w:rPr>
        <w:t>4</w:t>
      </w:r>
      <w:r>
        <w:rPr>
          <w:rFonts w:ascii="仿宋" w:eastAsia="仿宋" w:hAnsi="仿宋" w:cs="仿宋"/>
        </w:rPr>
        <w:t>个，推广超</w:t>
      </w:r>
      <w:r>
        <w:rPr>
          <w:rFonts w:ascii="仿宋" w:eastAsia="仿宋" w:hAnsi="仿宋" w:cs="仿宋"/>
        </w:rPr>
        <w:t>8000</w:t>
      </w:r>
      <w:r>
        <w:rPr>
          <w:rFonts w:ascii="仿宋" w:eastAsia="仿宋" w:hAnsi="仿宋" w:cs="仿宋"/>
        </w:rPr>
        <w:t>余吨。三是举办</w:t>
      </w:r>
      <w:r>
        <w:rPr>
          <w:rFonts w:ascii="仿宋" w:eastAsia="仿宋" w:hAnsi="仿宋" w:cs="仿宋"/>
        </w:rPr>
        <w:t>“</w:t>
      </w:r>
      <w:r>
        <w:rPr>
          <w:rFonts w:ascii="仿宋" w:eastAsia="仿宋" w:hAnsi="仿宋" w:cs="仿宋"/>
        </w:rPr>
        <w:t>科金兴农</w:t>
      </w:r>
      <w:r>
        <w:rPr>
          <w:rFonts w:ascii="仿宋" w:eastAsia="仿宋" w:hAnsi="仿宋" w:cs="仿宋"/>
        </w:rPr>
        <w:t>”</w:t>
      </w:r>
      <w:r>
        <w:rPr>
          <w:rFonts w:ascii="仿宋" w:eastAsia="仿宋" w:hAnsi="仿宋" w:cs="仿宋"/>
        </w:rPr>
        <w:t>服务日活动，促成各类合作签约</w:t>
      </w:r>
      <w:r>
        <w:rPr>
          <w:rFonts w:ascii="仿宋" w:eastAsia="仿宋" w:hAnsi="仿宋" w:cs="仿宋"/>
        </w:rPr>
        <w:t>4</w:t>
      </w:r>
      <w:r>
        <w:rPr>
          <w:rFonts w:ascii="仿宋" w:eastAsia="仿宋" w:hAnsi="仿宋" w:cs="仿宋"/>
        </w:rPr>
        <w:t>项，总投资额超</w:t>
      </w:r>
      <w:r>
        <w:rPr>
          <w:rFonts w:ascii="仿宋" w:eastAsia="仿宋" w:hAnsi="仿宋" w:cs="仿宋"/>
        </w:rPr>
        <w:t>500</w:t>
      </w:r>
      <w:r>
        <w:rPr>
          <w:rFonts w:ascii="仿宋" w:eastAsia="仿宋" w:hAnsi="仿宋" w:cs="仿宋"/>
        </w:rPr>
        <w:t>万元。四是开展国际茶日、中国文化与遗产日等活动</w:t>
      </w:r>
      <w:r>
        <w:rPr>
          <w:rFonts w:ascii="仿宋" w:eastAsia="仿宋" w:hAnsi="仿宋" w:cs="仿宋"/>
        </w:rPr>
        <w:t>20</w:t>
      </w:r>
      <w:r>
        <w:rPr>
          <w:rFonts w:ascii="仿宋" w:eastAsia="仿宋" w:hAnsi="仿宋" w:cs="仿宋"/>
        </w:rPr>
        <w:t>多场次。</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项目推动农业高质量发展。一是完成耕地</w:t>
      </w:r>
      <w:r>
        <w:rPr>
          <w:rFonts w:ascii="仿宋" w:eastAsia="仿宋" w:hAnsi="仿宋" w:cs="仿宋"/>
        </w:rPr>
        <w:t>“</w:t>
      </w:r>
      <w:r>
        <w:rPr>
          <w:rFonts w:ascii="仿宋" w:eastAsia="仿宋" w:hAnsi="仿宋" w:cs="仿宋"/>
        </w:rPr>
        <w:t>稻油</w:t>
      </w:r>
      <w:r>
        <w:rPr>
          <w:rFonts w:ascii="仿宋" w:eastAsia="仿宋" w:hAnsi="仿宋" w:cs="仿宋"/>
        </w:rPr>
        <w:t>”</w:t>
      </w:r>
      <w:r>
        <w:rPr>
          <w:rFonts w:ascii="仿宋" w:eastAsia="仿宋" w:hAnsi="仿宋" w:cs="仿宋"/>
        </w:rPr>
        <w:t>轮作</w:t>
      </w:r>
      <w:r>
        <w:rPr>
          <w:rFonts w:ascii="仿宋" w:eastAsia="仿宋" w:hAnsi="仿宋" w:cs="仿宋"/>
        </w:rPr>
        <w:t>20.03</w:t>
      </w:r>
      <w:r>
        <w:rPr>
          <w:rFonts w:ascii="仿宋" w:eastAsia="仿宋" w:hAnsi="仿宋" w:cs="仿宋"/>
        </w:rPr>
        <w:t>万亩，建设省级粮油绿色高质高效丰产片</w:t>
      </w:r>
      <w:r>
        <w:rPr>
          <w:rFonts w:ascii="仿宋" w:eastAsia="仿宋" w:hAnsi="仿宋" w:cs="仿宋"/>
        </w:rPr>
        <w:t>30</w:t>
      </w:r>
      <w:r>
        <w:rPr>
          <w:rFonts w:ascii="仿宋" w:eastAsia="仿宋" w:hAnsi="仿宋" w:cs="仿宋"/>
        </w:rPr>
        <w:t>个（辐射带动面积超</w:t>
      </w:r>
      <w:r>
        <w:rPr>
          <w:rFonts w:ascii="仿宋" w:eastAsia="仿宋" w:hAnsi="仿宋" w:cs="仿宋"/>
        </w:rPr>
        <w:t>60</w:t>
      </w:r>
      <w:r>
        <w:rPr>
          <w:rFonts w:ascii="仿宋" w:eastAsia="仿宋" w:hAnsi="仿宋" w:cs="仿宋"/>
        </w:rPr>
        <w:t>万亩），完成加厚高强度地膜</w:t>
      </w:r>
      <w:r>
        <w:rPr>
          <w:rFonts w:ascii="仿宋" w:eastAsia="仿宋" w:hAnsi="仿宋" w:cs="仿宋"/>
        </w:rPr>
        <w:t>推广面积</w:t>
      </w:r>
      <w:r>
        <w:rPr>
          <w:rFonts w:ascii="仿宋" w:eastAsia="仿宋" w:hAnsi="仿宋" w:cs="仿宋"/>
        </w:rPr>
        <w:t>2.68</w:t>
      </w:r>
      <w:r>
        <w:rPr>
          <w:rFonts w:ascii="仿宋" w:eastAsia="仿宋" w:hAnsi="仿宋" w:cs="仿宋"/>
        </w:rPr>
        <w:t>万亩、全生物降解地膜推广面积</w:t>
      </w:r>
      <w:r>
        <w:rPr>
          <w:rFonts w:ascii="仿宋" w:eastAsia="仿宋" w:hAnsi="仿宋" w:cs="仿宋"/>
        </w:rPr>
        <w:t>0.75</w:t>
      </w:r>
      <w:r>
        <w:rPr>
          <w:rFonts w:ascii="仿宋" w:eastAsia="仿宋" w:hAnsi="仿宋" w:cs="仿宋"/>
        </w:rPr>
        <w:t>万亩。二是完成茶叶、果树</w:t>
      </w:r>
      <w:r>
        <w:rPr>
          <w:rFonts w:ascii="仿宋" w:eastAsia="仿宋" w:hAnsi="仿宋" w:cs="仿宋"/>
        </w:rPr>
        <w:t>2</w:t>
      </w:r>
      <w:r>
        <w:rPr>
          <w:rFonts w:ascii="仿宋" w:eastAsia="仿宋" w:hAnsi="仿宋" w:cs="仿宋"/>
        </w:rPr>
        <w:t>个省级产业体系示范基地建设，推广茶园测土配方精准施肥等关键技术</w:t>
      </w:r>
      <w:r>
        <w:rPr>
          <w:rFonts w:ascii="仿宋" w:eastAsia="仿宋" w:hAnsi="仿宋" w:cs="仿宋"/>
        </w:rPr>
        <w:t>10</w:t>
      </w:r>
      <w:r>
        <w:rPr>
          <w:rFonts w:ascii="仿宋" w:eastAsia="仿宋" w:hAnsi="仿宋" w:cs="仿宋"/>
        </w:rPr>
        <w:t>项，优质品种</w:t>
      </w:r>
      <w:r>
        <w:rPr>
          <w:rFonts w:ascii="仿宋" w:eastAsia="仿宋" w:hAnsi="仿宋" w:cs="仿宋"/>
        </w:rPr>
        <w:t>14</w:t>
      </w:r>
      <w:r>
        <w:rPr>
          <w:rFonts w:ascii="仿宋" w:eastAsia="仿宋" w:hAnsi="仿宋" w:cs="仿宋"/>
        </w:rPr>
        <w:t>个。三是参与</w:t>
      </w:r>
      <w:r>
        <w:rPr>
          <w:rFonts w:ascii="仿宋" w:eastAsia="仿宋" w:hAnsi="仿宋" w:cs="仿宋"/>
        </w:rPr>
        <w:t>6</w:t>
      </w:r>
      <w:r>
        <w:rPr>
          <w:rFonts w:ascii="仿宋" w:eastAsia="仿宋" w:hAnsi="仿宋" w:cs="仿宋"/>
        </w:rPr>
        <w:t>项南京重大协同推广项目，示范太秋甜柿等新品种</w:t>
      </w:r>
      <w:r>
        <w:rPr>
          <w:rFonts w:ascii="仿宋" w:eastAsia="仿宋" w:hAnsi="仿宋" w:cs="仿宋"/>
        </w:rPr>
        <w:t>10</w:t>
      </w:r>
      <w:r>
        <w:rPr>
          <w:rFonts w:ascii="仿宋" w:eastAsia="仿宋" w:hAnsi="仿宋" w:cs="仿宋"/>
        </w:rPr>
        <w:t>个，推广特色水生花卉高效繁育等技术模</w:t>
      </w:r>
      <w:r>
        <w:rPr>
          <w:rFonts w:ascii="仿宋" w:eastAsia="仿宋" w:hAnsi="仿宋" w:cs="仿宋"/>
        </w:rPr>
        <w:lastRenderedPageBreak/>
        <w:t>式</w:t>
      </w:r>
      <w:r>
        <w:rPr>
          <w:rFonts w:ascii="仿宋" w:eastAsia="仿宋" w:hAnsi="仿宋" w:cs="仿宋"/>
        </w:rPr>
        <w:t>14</w:t>
      </w:r>
      <w:r>
        <w:rPr>
          <w:rFonts w:ascii="仿宋" w:eastAsia="仿宋" w:hAnsi="仿宋" w:cs="仿宋"/>
        </w:rPr>
        <w:t>项。</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多措并举强化技术服务指导。一是制作发布油菜生产技术系列科普视频</w:t>
      </w:r>
      <w:r>
        <w:rPr>
          <w:rFonts w:ascii="仿宋" w:eastAsia="仿宋" w:hAnsi="仿宋" w:cs="仿宋"/>
        </w:rPr>
        <w:t>4</w:t>
      </w:r>
      <w:r>
        <w:rPr>
          <w:rFonts w:ascii="仿宋" w:eastAsia="仿宋" w:hAnsi="仿宋" w:cs="仿宋"/>
        </w:rPr>
        <w:t>期，制定稻麦油单产提升全程技术操作手册各一套，确定粮油单产提升路径。二是累计技术服务近</w:t>
      </w:r>
      <w:r>
        <w:rPr>
          <w:rFonts w:ascii="仿宋" w:eastAsia="仿宋" w:hAnsi="仿宋" w:cs="仿宋"/>
        </w:rPr>
        <w:t>2700</w:t>
      </w:r>
      <w:r>
        <w:rPr>
          <w:rFonts w:ascii="仿宋" w:eastAsia="仿宋" w:hAnsi="仿宋" w:cs="仿宋"/>
        </w:rPr>
        <w:t>人次，制定发布各类推广信息、农气专报和预警等</w:t>
      </w:r>
      <w:r>
        <w:rPr>
          <w:rFonts w:ascii="仿宋" w:eastAsia="仿宋" w:hAnsi="仿宋" w:cs="仿宋"/>
        </w:rPr>
        <w:t>68</w:t>
      </w:r>
      <w:r>
        <w:rPr>
          <w:rFonts w:ascii="仿宋" w:eastAsia="仿宋" w:hAnsi="仿宋" w:cs="仿宋"/>
        </w:rPr>
        <w:t>期，不断提升农技服务的实效性和前</w:t>
      </w:r>
      <w:r>
        <w:rPr>
          <w:rFonts w:ascii="仿宋" w:eastAsia="仿宋" w:hAnsi="仿宋" w:cs="仿宋"/>
        </w:rPr>
        <w:t>瞻性。三是累计发布市级以上宣传信息</w:t>
      </w:r>
      <w:r>
        <w:rPr>
          <w:rFonts w:ascii="仿宋" w:eastAsia="仿宋" w:hAnsi="仿宋" w:cs="仿宋"/>
        </w:rPr>
        <w:t>159</w:t>
      </w:r>
      <w:r>
        <w:rPr>
          <w:rFonts w:ascii="仿宋" w:eastAsia="仿宋" w:hAnsi="仿宋" w:cs="仿宋"/>
        </w:rPr>
        <w:t>篇次，其中省级及以上</w:t>
      </w:r>
      <w:r>
        <w:rPr>
          <w:rFonts w:ascii="仿宋" w:eastAsia="仿宋" w:hAnsi="仿宋" w:cs="仿宋"/>
        </w:rPr>
        <w:t>39</w:t>
      </w:r>
      <w:r>
        <w:rPr>
          <w:rFonts w:ascii="仿宋" w:eastAsia="仿宋" w:hAnsi="仿宋" w:cs="仿宋"/>
        </w:rPr>
        <w:t>篇，两办信息</w:t>
      </w:r>
      <w:r>
        <w:rPr>
          <w:rFonts w:ascii="仿宋" w:eastAsia="仿宋" w:hAnsi="仿宋" w:cs="仿宋"/>
        </w:rPr>
        <w:t>7</w:t>
      </w:r>
      <w:r>
        <w:rPr>
          <w:rFonts w:ascii="仿宋" w:eastAsia="仿宋" w:hAnsi="仿宋" w:cs="仿宋"/>
        </w:rPr>
        <w:t>篇，有效提升农技推广工作影响力。</w:t>
      </w:r>
    </w:p>
    <w:p w:rsidR="000367B4" w:rsidRDefault="00753BC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以赛促学提技能，以展促销增收益。一是成功举办水稻、茶叶加工工职业技能竞赛，营造</w:t>
      </w:r>
      <w:r>
        <w:rPr>
          <w:rFonts w:ascii="仿宋" w:eastAsia="仿宋" w:hAnsi="仿宋" w:cs="仿宋"/>
        </w:rPr>
        <w:t>“</w:t>
      </w:r>
      <w:r>
        <w:rPr>
          <w:rFonts w:ascii="仿宋" w:eastAsia="仿宋" w:hAnsi="仿宋" w:cs="仿宋"/>
        </w:rPr>
        <w:t>赶学比超</w:t>
      </w:r>
      <w:r>
        <w:rPr>
          <w:rFonts w:ascii="仿宋" w:eastAsia="仿宋" w:hAnsi="仿宋" w:cs="仿宋"/>
        </w:rPr>
        <w:t>”</w:t>
      </w:r>
      <w:r>
        <w:rPr>
          <w:rFonts w:ascii="仿宋" w:eastAsia="仿宋" w:hAnsi="仿宋" w:cs="仿宋"/>
        </w:rPr>
        <w:t>氛围，增强为农服务的能力。二是举办草莓、葡萄和茶叶等产品推介会</w:t>
      </w:r>
      <w:r>
        <w:rPr>
          <w:rFonts w:ascii="仿宋" w:eastAsia="仿宋" w:hAnsi="仿宋" w:cs="仿宋"/>
        </w:rPr>
        <w:t>3</w:t>
      </w:r>
      <w:r>
        <w:rPr>
          <w:rFonts w:ascii="仿宋" w:eastAsia="仿宋" w:hAnsi="仿宋" w:cs="仿宋"/>
        </w:rPr>
        <w:t>场，带动</w:t>
      </w:r>
      <w:r>
        <w:rPr>
          <w:rFonts w:ascii="仿宋" w:eastAsia="仿宋" w:hAnsi="仿宋" w:cs="仿宋"/>
        </w:rPr>
        <w:t>74</w:t>
      </w:r>
      <w:r>
        <w:rPr>
          <w:rFonts w:ascii="仿宋" w:eastAsia="仿宋" w:hAnsi="仿宋" w:cs="仿宋"/>
        </w:rPr>
        <w:t>家主体进行展示展销，总销售额超</w:t>
      </w:r>
      <w:r>
        <w:rPr>
          <w:rFonts w:ascii="仿宋" w:eastAsia="仿宋" w:hAnsi="仿宋" w:cs="仿宋"/>
        </w:rPr>
        <w:t>15</w:t>
      </w:r>
      <w:r>
        <w:rPr>
          <w:rFonts w:ascii="仿宋" w:eastAsia="仿宋" w:hAnsi="仿宋" w:cs="仿宋"/>
        </w:rPr>
        <w:t>万元，实现助农增收。</w:t>
      </w:r>
    </w:p>
    <w:p w:rsidR="000367B4" w:rsidRDefault="000367B4">
      <w:pPr>
        <w:pStyle w:val="a4"/>
        <w:spacing w:line="235" w:lineRule="auto"/>
        <w:ind w:leftChars="300" w:left="669" w:right="2414" w:hanging="9"/>
        <w:jc w:val="both"/>
        <w:rPr>
          <w:rFonts w:ascii="仿宋" w:eastAsia="仿宋" w:hAnsi="仿宋" w:cs="仿宋"/>
          <w:lang w:val="en-US"/>
        </w:rPr>
        <w:sectPr w:rsidR="000367B4">
          <w:footerReference w:type="default" r:id="rId11"/>
          <w:pgSz w:w="11906" w:h="16838"/>
          <w:pgMar w:top="1580" w:right="700" w:bottom="770" w:left="1020" w:header="283" w:footer="280" w:gutter="0"/>
          <w:pgNumType w:fmt="numberInDash"/>
          <w:cols w:space="720"/>
          <w:formProt w:val="0"/>
          <w:docGrid w:linePitch="100"/>
        </w:sectPr>
      </w:pPr>
    </w:p>
    <w:p w:rsidR="000367B4" w:rsidRDefault="000367B4">
      <w:pPr>
        <w:pStyle w:val="a4"/>
        <w:spacing w:line="360" w:lineRule="auto"/>
        <w:ind w:leftChars="200" w:left="440" w:rightChars="229" w:right="504" w:firstLine="658"/>
        <w:jc w:val="both"/>
        <w:rPr>
          <w:rFonts w:ascii="仿宋" w:eastAsia="仿宋" w:hAnsi="仿宋" w:cs="仿宋"/>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0367B4">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0367B4" w:rsidRDefault="00753BCC">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0367B4" w:rsidRDefault="00753BCC">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南京市农业技术推广站</w:t>
      </w:r>
    </w:p>
    <w:p w:rsidR="000367B4" w:rsidRDefault="00753BCC">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0367B4">
        <w:trPr>
          <w:trHeight w:val="544"/>
          <w:jc w:val="center"/>
        </w:trPr>
        <w:tc>
          <w:tcPr>
            <w:tcW w:w="10447" w:type="dxa"/>
            <w:gridSpan w:val="5"/>
          </w:tcPr>
          <w:p w:rsidR="000367B4" w:rsidRDefault="00753BCC">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0367B4">
        <w:trPr>
          <w:trHeight w:val="348"/>
          <w:jc w:val="center"/>
        </w:trPr>
        <w:tc>
          <w:tcPr>
            <w:tcW w:w="3468" w:type="dxa"/>
          </w:tcPr>
          <w:p w:rsidR="000367B4" w:rsidRDefault="000367B4">
            <w:pPr>
              <w:rPr>
                <w:rFonts w:ascii="仿宋" w:eastAsia="仿宋" w:hAnsi="仿宋" w:cs="仿宋"/>
                <w:color w:val="000000"/>
                <w:sz w:val="20"/>
              </w:rPr>
            </w:pPr>
          </w:p>
        </w:tc>
        <w:tc>
          <w:tcPr>
            <w:tcW w:w="1777" w:type="dxa"/>
          </w:tcPr>
          <w:p w:rsidR="000367B4" w:rsidRDefault="000367B4">
            <w:pPr>
              <w:rPr>
                <w:rFonts w:ascii="仿宋" w:eastAsia="仿宋" w:hAnsi="仿宋" w:cs="仿宋"/>
                <w:color w:val="000000"/>
                <w:sz w:val="20"/>
              </w:rPr>
            </w:pPr>
          </w:p>
        </w:tc>
        <w:tc>
          <w:tcPr>
            <w:tcW w:w="5202" w:type="dxa"/>
            <w:gridSpan w:val="3"/>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0367B4">
        <w:trPr>
          <w:trHeight w:val="333"/>
          <w:jc w:val="center"/>
        </w:trPr>
        <w:tc>
          <w:tcPr>
            <w:tcW w:w="7280" w:type="dxa"/>
            <w:gridSpan w:val="3"/>
            <w:tcBorders>
              <w:bottom w:val="single" w:sz="4" w:space="0" w:color="000000"/>
            </w:tcBorders>
            <w:vAlign w:val="center"/>
          </w:tcPr>
          <w:p w:rsidR="000367B4" w:rsidRDefault="00753BC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南京市农业技术推广站</w:t>
            </w:r>
          </w:p>
        </w:tc>
        <w:tc>
          <w:tcPr>
            <w:tcW w:w="3167" w:type="dxa"/>
            <w:gridSpan w:val="2"/>
            <w:tcBorders>
              <w:bottom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rPr>
              <w:t>金额单位：万元</w:t>
            </w:r>
          </w:p>
        </w:tc>
      </w:tr>
      <w:tr w:rsidR="000367B4">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支出</w:t>
            </w:r>
          </w:p>
        </w:tc>
      </w:tr>
      <w:tr w:rsidR="000367B4">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color w:val="000000"/>
                <w:lang w:eastAsia="ar-SA"/>
              </w:rPr>
              <w:t>决算数</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1,097.81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55.00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0.25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119.74</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55.00</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692.12</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275.15</w:t>
            </w: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0367B4">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keepNext/>
              <w:keepLines/>
              <w:jc w:val="right"/>
              <w:rPr>
                <w:rFonts w:ascii="仿宋" w:eastAsia="仿宋" w:hAnsi="仿宋" w:cs="仿宋"/>
                <w:color w:val="000000"/>
                <w:lang w:eastAsia="ar-SA"/>
              </w:rPr>
            </w:pPr>
          </w:p>
        </w:tc>
      </w:tr>
      <w:tr w:rsidR="000367B4">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1,153.06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1,142.02</w:t>
            </w:r>
          </w:p>
        </w:tc>
      </w:tr>
      <w:tr w:rsidR="000367B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color w:val="000000"/>
              </w:rPr>
            </w:pPr>
          </w:p>
        </w:tc>
      </w:tr>
      <w:tr w:rsidR="000367B4">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lang w:eastAsia="ar-SA"/>
              </w:rPr>
            </w:pPr>
            <w:r>
              <w:rPr>
                <w:rFonts w:ascii="仿宋" w:eastAsia="仿宋" w:hAnsi="仿宋" w:cs="仿宋" w:hint="eastAsia"/>
                <w:color w:val="000000"/>
                <w:lang w:eastAsia="ar-SA"/>
              </w:rPr>
              <w:t>101.90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112.94</w:t>
            </w:r>
          </w:p>
        </w:tc>
      </w:tr>
      <w:tr w:rsidR="000367B4">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0367B4" w:rsidRDefault="000367B4">
            <w:pPr>
              <w:rPr>
                <w:rFonts w:ascii="仿宋" w:eastAsia="仿宋" w:hAnsi="仿宋" w:cs="仿宋"/>
                <w:color w:val="000000"/>
              </w:rPr>
            </w:pPr>
          </w:p>
        </w:tc>
      </w:tr>
      <w:tr w:rsidR="000367B4">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1,254.96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color w:val="000000"/>
              </w:rPr>
            </w:pPr>
            <w:r>
              <w:rPr>
                <w:rFonts w:ascii="仿宋" w:eastAsia="仿宋" w:hAnsi="仿宋" w:cs="仿宋" w:hint="eastAsia"/>
                <w:color w:val="000000"/>
                <w:lang w:eastAsia="ar-SA"/>
              </w:rPr>
              <w:t>1,254.96</w:t>
            </w:r>
          </w:p>
        </w:tc>
      </w:tr>
    </w:tbl>
    <w:p w:rsidR="000367B4" w:rsidRDefault="00753BCC">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0367B4" w:rsidRDefault="000367B4">
      <w:pPr>
        <w:spacing w:before="66"/>
        <w:jc w:val="both"/>
        <w:rPr>
          <w:rFonts w:ascii="仿宋" w:eastAsia="仿宋" w:hAnsi="仿宋" w:cs="仿宋"/>
          <w:color w:val="000000"/>
          <w:lang w:val="en-US"/>
        </w:rPr>
        <w:sectPr w:rsidR="000367B4">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0367B4">
        <w:trPr>
          <w:trHeight w:val="403"/>
          <w:jc w:val="center"/>
        </w:trPr>
        <w:tc>
          <w:tcPr>
            <w:tcW w:w="16660" w:type="dxa"/>
            <w:gridSpan w:val="10"/>
            <w:vAlign w:val="center"/>
          </w:tcPr>
          <w:p w:rsidR="000367B4" w:rsidRDefault="00753BCC">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0367B4">
        <w:trPr>
          <w:trHeight w:val="247"/>
          <w:jc w:val="center"/>
        </w:trPr>
        <w:tc>
          <w:tcPr>
            <w:tcW w:w="4357" w:type="dxa"/>
            <w:gridSpan w:val="2"/>
            <w:vAlign w:val="center"/>
          </w:tcPr>
          <w:p w:rsidR="000367B4" w:rsidRDefault="000367B4">
            <w:pPr>
              <w:pStyle w:val="TableParagraph"/>
              <w:jc w:val="center"/>
              <w:rPr>
                <w:rFonts w:ascii="仿宋" w:eastAsia="仿宋" w:hAnsi="仿宋" w:cs="仿宋"/>
              </w:rPr>
            </w:pPr>
          </w:p>
        </w:tc>
        <w:tc>
          <w:tcPr>
            <w:tcW w:w="1716" w:type="dxa"/>
            <w:vAlign w:val="center"/>
          </w:tcPr>
          <w:p w:rsidR="000367B4" w:rsidRDefault="000367B4">
            <w:pPr>
              <w:pStyle w:val="TableParagraph"/>
              <w:jc w:val="center"/>
              <w:rPr>
                <w:rFonts w:ascii="仿宋" w:eastAsia="仿宋" w:hAnsi="仿宋" w:cs="仿宋"/>
              </w:rPr>
            </w:pPr>
          </w:p>
        </w:tc>
        <w:tc>
          <w:tcPr>
            <w:tcW w:w="1728" w:type="dxa"/>
            <w:vAlign w:val="center"/>
          </w:tcPr>
          <w:p w:rsidR="000367B4" w:rsidRDefault="000367B4">
            <w:pPr>
              <w:pStyle w:val="TableParagraph"/>
              <w:jc w:val="center"/>
              <w:rPr>
                <w:rFonts w:ascii="仿宋" w:eastAsia="仿宋" w:hAnsi="仿宋" w:cs="仿宋"/>
              </w:rPr>
            </w:pPr>
          </w:p>
        </w:tc>
        <w:tc>
          <w:tcPr>
            <w:tcW w:w="1686" w:type="dxa"/>
            <w:vAlign w:val="center"/>
          </w:tcPr>
          <w:p w:rsidR="000367B4" w:rsidRDefault="000367B4">
            <w:pPr>
              <w:pStyle w:val="TableParagraph"/>
              <w:jc w:val="center"/>
              <w:rPr>
                <w:rFonts w:ascii="仿宋" w:eastAsia="仿宋" w:hAnsi="仿宋" w:cs="仿宋"/>
              </w:rPr>
            </w:pPr>
          </w:p>
        </w:tc>
        <w:tc>
          <w:tcPr>
            <w:tcW w:w="3207" w:type="dxa"/>
            <w:gridSpan w:val="2"/>
            <w:vAlign w:val="center"/>
          </w:tcPr>
          <w:p w:rsidR="000367B4" w:rsidRDefault="000367B4">
            <w:pPr>
              <w:pStyle w:val="TableParagraph"/>
              <w:jc w:val="center"/>
              <w:rPr>
                <w:rFonts w:ascii="仿宋" w:eastAsia="仿宋" w:hAnsi="仿宋" w:cs="仿宋"/>
              </w:rPr>
            </w:pPr>
          </w:p>
        </w:tc>
        <w:tc>
          <w:tcPr>
            <w:tcW w:w="1263" w:type="dxa"/>
            <w:vAlign w:val="center"/>
          </w:tcPr>
          <w:p w:rsidR="000367B4" w:rsidRDefault="000367B4">
            <w:pPr>
              <w:pStyle w:val="TableParagraph"/>
              <w:jc w:val="center"/>
              <w:rPr>
                <w:rFonts w:ascii="仿宋" w:eastAsia="仿宋" w:hAnsi="仿宋" w:cs="仿宋"/>
              </w:rPr>
            </w:pPr>
          </w:p>
        </w:tc>
        <w:tc>
          <w:tcPr>
            <w:tcW w:w="2703"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0367B4">
        <w:trPr>
          <w:trHeight w:val="247"/>
          <w:jc w:val="center"/>
        </w:trPr>
        <w:tc>
          <w:tcPr>
            <w:tcW w:w="13957" w:type="dxa"/>
            <w:gridSpan w:val="8"/>
            <w:vAlign w:val="center"/>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703"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其他收入</w:t>
            </w:r>
          </w:p>
        </w:tc>
      </w:tr>
      <w:tr w:rsidR="000367B4">
        <w:trPr>
          <w:cantSplit/>
          <w:trHeight w:val="502"/>
          <w:jc w:val="center"/>
        </w:trPr>
        <w:tc>
          <w:tcPr>
            <w:tcW w:w="120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28" w:type="dxa"/>
            <w:vMerge/>
            <w:tcBorders>
              <w:left w:val="single" w:sz="4" w:space="0" w:color="000000"/>
              <w:bottom w:val="single" w:sz="4" w:space="0" w:color="000000"/>
            </w:tcBorders>
          </w:tcPr>
          <w:p w:rsidR="000367B4" w:rsidRDefault="000367B4">
            <w:pPr>
              <w:rPr>
                <w:rFonts w:ascii="仿宋" w:eastAsia="仿宋" w:hAnsi="仿宋" w:cs="仿宋"/>
              </w:rPr>
            </w:pPr>
          </w:p>
        </w:tc>
        <w:tc>
          <w:tcPr>
            <w:tcW w:w="1686" w:type="dxa"/>
            <w:vMerge/>
            <w:tcBorders>
              <w:left w:val="single" w:sz="4" w:space="0" w:color="000000"/>
              <w:bottom w:val="single" w:sz="4" w:space="0" w:color="000000"/>
            </w:tcBorders>
          </w:tcPr>
          <w:p w:rsidR="000367B4" w:rsidRDefault="000367B4">
            <w:pPr>
              <w:rPr>
                <w:rFonts w:ascii="仿宋" w:eastAsia="仿宋" w:hAnsi="仿宋" w:cs="仿宋"/>
              </w:rPr>
            </w:pPr>
          </w:p>
        </w:tc>
        <w:tc>
          <w:tcPr>
            <w:tcW w:w="1503"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0367B4" w:rsidRDefault="000367B4">
            <w:pPr>
              <w:rPr>
                <w:rFonts w:ascii="仿宋" w:eastAsia="仿宋" w:hAnsi="仿宋" w:cs="仿宋"/>
              </w:rPr>
            </w:pPr>
          </w:p>
        </w:tc>
        <w:tc>
          <w:tcPr>
            <w:tcW w:w="1375" w:type="dxa"/>
            <w:vMerge/>
            <w:tcBorders>
              <w:left w:val="single" w:sz="4" w:space="0" w:color="000000"/>
              <w:bottom w:val="single" w:sz="4" w:space="0" w:color="000000"/>
            </w:tcBorders>
          </w:tcPr>
          <w:p w:rsidR="000367B4" w:rsidRDefault="000367B4">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cantSplit/>
          <w:trHeight w:hRule="exact" w:val="267"/>
          <w:jc w:val="center"/>
        </w:trPr>
        <w:tc>
          <w:tcPr>
            <w:tcW w:w="4357"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1,153.06</w:t>
            </w:r>
          </w:p>
        </w:tc>
        <w:tc>
          <w:tcPr>
            <w:tcW w:w="1728" w:type="dxa"/>
            <w:tcBorders>
              <w:left w:val="single" w:sz="4" w:space="0" w:color="000000"/>
              <w:bottom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1,152.81</w:t>
            </w:r>
          </w:p>
        </w:tc>
        <w:tc>
          <w:tcPr>
            <w:tcW w:w="1686"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0367B4" w:rsidRDefault="000367B4">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119.74</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119.74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95.74</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95.74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3.40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3.40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61.56</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61.56</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30.78</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30.78</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24.00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55.00</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703.17</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702.92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703.17</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702.92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609.49</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609.24</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0.25</w:t>
            </w: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93.68</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93.68</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275.15</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67.53</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67.53</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r w:rsidR="000367B4">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207.62</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20"/>
                <w:szCs w:val="20"/>
              </w:rPr>
            </w:pPr>
            <w:r>
              <w:rPr>
                <w:rFonts w:ascii="仿宋" w:eastAsia="仿宋" w:hAnsi="仿宋" w:cs="仿宋" w:hint="eastAsia"/>
                <w:sz w:val="20"/>
                <w:szCs w:val="20"/>
              </w:rPr>
              <w:t>207.62</w:t>
            </w:r>
          </w:p>
        </w:tc>
        <w:tc>
          <w:tcPr>
            <w:tcW w:w="168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sz w:val="20"/>
                <w:szCs w:val="20"/>
              </w:rPr>
            </w:pPr>
          </w:p>
        </w:tc>
      </w:tr>
    </w:tbl>
    <w:p w:rsidR="000367B4" w:rsidRDefault="00753BCC">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0367B4" w:rsidRDefault="000367B4">
      <w:pPr>
        <w:spacing w:before="66"/>
        <w:ind w:left="57" w:firstLineChars="100" w:firstLine="220"/>
        <w:jc w:val="both"/>
        <w:rPr>
          <w:rFonts w:ascii="仿宋" w:eastAsia="仿宋" w:hAnsi="仿宋" w:cs="仿宋"/>
        </w:rPr>
        <w:sectPr w:rsidR="000367B4">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0367B4">
        <w:trPr>
          <w:trHeight w:val="532"/>
        </w:trPr>
        <w:tc>
          <w:tcPr>
            <w:tcW w:w="15689" w:type="dxa"/>
            <w:gridSpan w:val="8"/>
            <w:vAlign w:val="center"/>
          </w:tcPr>
          <w:p w:rsidR="000367B4" w:rsidRDefault="00753BCC">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0367B4">
        <w:trPr>
          <w:trHeight w:val="227"/>
        </w:trPr>
        <w:tc>
          <w:tcPr>
            <w:tcW w:w="5115" w:type="dxa"/>
            <w:gridSpan w:val="2"/>
            <w:vAlign w:val="center"/>
          </w:tcPr>
          <w:p w:rsidR="000367B4" w:rsidRDefault="000367B4">
            <w:pPr>
              <w:pStyle w:val="TableParagraph"/>
              <w:jc w:val="center"/>
              <w:rPr>
                <w:rFonts w:ascii="仿宋" w:eastAsia="仿宋" w:hAnsi="仿宋" w:cs="仿宋"/>
              </w:rPr>
            </w:pPr>
          </w:p>
        </w:tc>
        <w:tc>
          <w:tcPr>
            <w:tcW w:w="2164" w:type="dxa"/>
            <w:vAlign w:val="center"/>
          </w:tcPr>
          <w:p w:rsidR="000367B4" w:rsidRDefault="000367B4">
            <w:pPr>
              <w:pStyle w:val="TableParagraph"/>
              <w:jc w:val="center"/>
              <w:rPr>
                <w:rFonts w:ascii="仿宋" w:eastAsia="仿宋" w:hAnsi="仿宋" w:cs="仿宋"/>
                <w:sz w:val="20"/>
              </w:rPr>
            </w:pPr>
          </w:p>
        </w:tc>
        <w:tc>
          <w:tcPr>
            <w:tcW w:w="1897" w:type="dxa"/>
            <w:vAlign w:val="center"/>
          </w:tcPr>
          <w:p w:rsidR="000367B4" w:rsidRDefault="000367B4">
            <w:pPr>
              <w:pStyle w:val="TableParagraph"/>
              <w:jc w:val="center"/>
              <w:rPr>
                <w:rFonts w:ascii="仿宋" w:eastAsia="仿宋" w:hAnsi="仿宋" w:cs="仿宋"/>
                <w:sz w:val="20"/>
              </w:rPr>
            </w:pPr>
          </w:p>
        </w:tc>
        <w:tc>
          <w:tcPr>
            <w:tcW w:w="1739" w:type="dxa"/>
            <w:vAlign w:val="center"/>
          </w:tcPr>
          <w:p w:rsidR="000367B4" w:rsidRDefault="000367B4">
            <w:pPr>
              <w:pStyle w:val="TableParagraph"/>
              <w:jc w:val="center"/>
              <w:rPr>
                <w:rFonts w:ascii="仿宋" w:eastAsia="仿宋" w:hAnsi="仿宋" w:cs="仿宋"/>
                <w:sz w:val="20"/>
              </w:rPr>
            </w:pPr>
          </w:p>
        </w:tc>
        <w:tc>
          <w:tcPr>
            <w:tcW w:w="1715" w:type="dxa"/>
            <w:vAlign w:val="center"/>
          </w:tcPr>
          <w:p w:rsidR="000367B4" w:rsidRDefault="000367B4">
            <w:pPr>
              <w:pStyle w:val="TableParagraph"/>
              <w:jc w:val="center"/>
              <w:rPr>
                <w:rFonts w:ascii="仿宋" w:eastAsia="仿宋" w:hAnsi="仿宋" w:cs="仿宋"/>
                <w:sz w:val="20"/>
              </w:rPr>
            </w:pPr>
          </w:p>
        </w:tc>
        <w:tc>
          <w:tcPr>
            <w:tcW w:w="3059"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0367B4">
        <w:trPr>
          <w:trHeight w:val="90"/>
        </w:trPr>
        <w:tc>
          <w:tcPr>
            <w:tcW w:w="12630" w:type="dxa"/>
            <w:gridSpan w:val="6"/>
            <w:vAlign w:val="center"/>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59" w:type="dxa"/>
            <w:gridSpan w:val="2"/>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90"/>
        </w:trPr>
        <w:tc>
          <w:tcPr>
            <w:tcW w:w="5115"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对附属单位补助支出</w:t>
            </w:r>
          </w:p>
        </w:tc>
      </w:tr>
      <w:tr w:rsidR="000367B4">
        <w:trPr>
          <w:trHeight w:val="176"/>
        </w:trPr>
        <w:tc>
          <w:tcPr>
            <w:tcW w:w="118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0367B4" w:rsidRDefault="000367B4">
            <w:pPr>
              <w:rPr>
                <w:rFonts w:ascii="仿宋" w:eastAsia="仿宋" w:hAnsi="仿宋" w:cs="仿宋"/>
              </w:rPr>
            </w:pPr>
          </w:p>
        </w:tc>
        <w:tc>
          <w:tcPr>
            <w:tcW w:w="1897"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39" w:type="dxa"/>
            <w:vMerge/>
            <w:tcBorders>
              <w:left w:val="single" w:sz="4" w:space="0" w:color="000000"/>
              <w:bottom w:val="single" w:sz="4" w:space="0" w:color="000000"/>
            </w:tcBorders>
          </w:tcPr>
          <w:p w:rsidR="000367B4" w:rsidRDefault="000367B4">
            <w:pPr>
              <w:rPr>
                <w:rFonts w:ascii="仿宋" w:eastAsia="仿宋" w:hAnsi="仿宋" w:cs="仿宋"/>
              </w:rPr>
            </w:pPr>
          </w:p>
        </w:tc>
        <w:tc>
          <w:tcPr>
            <w:tcW w:w="1715" w:type="dxa"/>
            <w:vMerge/>
            <w:tcBorders>
              <w:left w:val="single" w:sz="4" w:space="0" w:color="000000"/>
              <w:bottom w:val="single" w:sz="4" w:space="0" w:color="000000"/>
            </w:tcBorders>
          </w:tcPr>
          <w:p w:rsidR="000367B4" w:rsidRDefault="000367B4">
            <w:pPr>
              <w:rPr>
                <w:rFonts w:ascii="仿宋" w:eastAsia="仿宋" w:hAnsi="仿宋" w:cs="仿宋"/>
              </w:rPr>
            </w:pPr>
          </w:p>
        </w:tc>
        <w:tc>
          <w:tcPr>
            <w:tcW w:w="1633" w:type="dxa"/>
            <w:vMerge/>
            <w:tcBorders>
              <w:left w:val="single" w:sz="4" w:space="0" w:color="000000"/>
              <w:bottom w:val="single" w:sz="4" w:space="0" w:color="000000"/>
            </w:tcBorders>
          </w:tcPr>
          <w:p w:rsidR="000367B4" w:rsidRDefault="000367B4">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hRule="exact" w:val="382"/>
        </w:trPr>
        <w:tc>
          <w:tcPr>
            <w:tcW w:w="5115"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1,142.02</w:t>
            </w:r>
          </w:p>
        </w:tc>
        <w:tc>
          <w:tcPr>
            <w:tcW w:w="1897"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993.34</w:t>
            </w:r>
          </w:p>
        </w:tc>
        <w:tc>
          <w:tcPr>
            <w:tcW w:w="1739"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148.68</w:t>
            </w:r>
          </w:p>
        </w:tc>
        <w:tc>
          <w:tcPr>
            <w:tcW w:w="1715" w:type="dxa"/>
            <w:tcBorders>
              <w:left w:val="single" w:sz="4" w:space="0" w:color="000000"/>
              <w:bottom w:val="single" w:sz="4" w:space="0" w:color="000000"/>
            </w:tcBorders>
            <w:vAlign w:val="center"/>
          </w:tcPr>
          <w:p w:rsidR="000367B4" w:rsidRDefault="000367B4">
            <w:pPr>
              <w:jc w:val="right"/>
              <w:rPr>
                <w:rFonts w:ascii="仿宋" w:eastAsia="仿宋" w:hAnsi="仿宋" w:cs="仿宋"/>
              </w:rPr>
            </w:pPr>
          </w:p>
        </w:tc>
        <w:tc>
          <w:tcPr>
            <w:tcW w:w="1633" w:type="dxa"/>
            <w:tcBorders>
              <w:left w:val="single" w:sz="4" w:space="0" w:color="000000"/>
              <w:bottom w:val="single" w:sz="4" w:space="0" w:color="000000"/>
            </w:tcBorders>
            <w:vAlign w:val="center"/>
          </w:tcPr>
          <w:p w:rsidR="000367B4" w:rsidRDefault="000367B4">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119.74</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119.74</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95.74</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95.74</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3.40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3.40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61.56</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61.56</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30.78</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30.78</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24.00</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55.00</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692.12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692.12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598.45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897"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93.68</w:t>
            </w: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lastRenderedPageBreak/>
              <w:t>221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275.15</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67.53</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67.53</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r w:rsidR="000367B4">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207.62</w:t>
            </w:r>
          </w:p>
        </w:tc>
        <w:tc>
          <w:tcPr>
            <w:tcW w:w="1897" w:type="dxa"/>
            <w:tcBorders>
              <w:top w:val="single" w:sz="4" w:space="0" w:color="000000"/>
              <w:left w:val="single" w:sz="4" w:space="0" w:color="000000"/>
              <w:bottom w:val="single" w:sz="4" w:space="0" w:color="000000"/>
              <w:right w:val="single" w:sz="4" w:space="0" w:color="000000"/>
            </w:tcBorders>
          </w:tcPr>
          <w:p w:rsidR="000367B4" w:rsidRDefault="00753BCC">
            <w:pPr>
              <w:pStyle w:val="TableParagraph"/>
              <w:spacing w:before="30"/>
              <w:ind w:left="107"/>
              <w:jc w:val="right"/>
              <w:rPr>
                <w:rFonts w:ascii="仿宋" w:eastAsia="仿宋" w:hAnsi="仿宋" w:cs="仿宋"/>
              </w:rPr>
            </w:pPr>
            <w:r>
              <w:rPr>
                <w:rFonts w:ascii="仿宋" w:eastAsia="仿宋" w:hAnsi="仿宋" w:cs="仿宋" w:hint="eastAsia"/>
              </w:rPr>
              <w:t>207.62</w:t>
            </w:r>
          </w:p>
        </w:tc>
        <w:tc>
          <w:tcPr>
            <w:tcW w:w="1739"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0367B4" w:rsidRDefault="000367B4">
            <w:pPr>
              <w:pStyle w:val="TableParagraph"/>
              <w:spacing w:before="30"/>
              <w:ind w:left="107"/>
              <w:jc w:val="right"/>
              <w:rPr>
                <w:rFonts w:ascii="仿宋" w:eastAsia="仿宋" w:hAnsi="仿宋" w:cs="仿宋"/>
              </w:rPr>
            </w:pPr>
          </w:p>
        </w:tc>
      </w:tr>
    </w:tbl>
    <w:p w:rsidR="000367B4" w:rsidRDefault="00753BCC">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0367B4" w:rsidRDefault="000367B4">
      <w:pPr>
        <w:spacing w:before="59"/>
        <w:ind w:left="57"/>
        <w:rPr>
          <w:rFonts w:ascii="仿宋" w:eastAsia="仿宋" w:hAnsi="仿宋" w:cs="仿宋"/>
        </w:rPr>
        <w:sectPr w:rsidR="000367B4">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0367B4">
        <w:trPr>
          <w:trHeight w:val="319"/>
        </w:trPr>
        <w:tc>
          <w:tcPr>
            <w:tcW w:w="15372" w:type="dxa"/>
            <w:gridSpan w:val="10"/>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0367B4">
        <w:trPr>
          <w:trHeight w:val="319"/>
        </w:trPr>
        <w:tc>
          <w:tcPr>
            <w:tcW w:w="5562" w:type="dxa"/>
            <w:gridSpan w:val="2"/>
          </w:tcPr>
          <w:p w:rsidR="000367B4" w:rsidRDefault="000367B4">
            <w:pPr>
              <w:pStyle w:val="TableParagraph"/>
              <w:rPr>
                <w:rFonts w:ascii="仿宋" w:eastAsia="仿宋" w:hAnsi="仿宋" w:cs="仿宋"/>
                <w:sz w:val="20"/>
              </w:rPr>
            </w:pPr>
          </w:p>
        </w:tc>
        <w:tc>
          <w:tcPr>
            <w:tcW w:w="847" w:type="dxa"/>
          </w:tcPr>
          <w:p w:rsidR="000367B4" w:rsidRDefault="000367B4">
            <w:pPr>
              <w:pStyle w:val="TableParagraph"/>
              <w:rPr>
                <w:rFonts w:ascii="仿宋" w:eastAsia="仿宋" w:hAnsi="仿宋" w:cs="仿宋"/>
                <w:sz w:val="20"/>
              </w:rPr>
            </w:pPr>
          </w:p>
        </w:tc>
        <w:tc>
          <w:tcPr>
            <w:tcW w:w="1913" w:type="dxa"/>
          </w:tcPr>
          <w:p w:rsidR="000367B4" w:rsidRDefault="000367B4">
            <w:pPr>
              <w:pStyle w:val="TableParagraph"/>
              <w:rPr>
                <w:rFonts w:ascii="仿宋" w:eastAsia="仿宋" w:hAnsi="仿宋" w:cs="仿宋"/>
                <w:sz w:val="20"/>
              </w:rPr>
            </w:pPr>
          </w:p>
        </w:tc>
        <w:tc>
          <w:tcPr>
            <w:tcW w:w="2635" w:type="dxa"/>
            <w:gridSpan w:val="2"/>
          </w:tcPr>
          <w:p w:rsidR="000367B4" w:rsidRDefault="000367B4">
            <w:pPr>
              <w:pStyle w:val="TableParagraph"/>
              <w:rPr>
                <w:rFonts w:ascii="仿宋" w:eastAsia="仿宋" w:hAnsi="仿宋" w:cs="仿宋"/>
                <w:sz w:val="20"/>
              </w:rPr>
            </w:pPr>
          </w:p>
        </w:tc>
        <w:tc>
          <w:tcPr>
            <w:tcW w:w="1194" w:type="dxa"/>
          </w:tcPr>
          <w:p w:rsidR="000367B4" w:rsidRDefault="000367B4">
            <w:pPr>
              <w:pStyle w:val="TableParagraph"/>
              <w:rPr>
                <w:rFonts w:ascii="仿宋" w:eastAsia="仿宋" w:hAnsi="仿宋" w:cs="仿宋"/>
                <w:sz w:val="20"/>
              </w:rPr>
            </w:pPr>
          </w:p>
        </w:tc>
        <w:tc>
          <w:tcPr>
            <w:tcW w:w="3221" w:type="dxa"/>
            <w:gridSpan w:val="3"/>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0367B4">
        <w:trPr>
          <w:trHeight w:val="319"/>
        </w:trPr>
        <w:tc>
          <w:tcPr>
            <w:tcW w:w="12151" w:type="dxa"/>
            <w:gridSpan w:val="7"/>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21" w:type="dxa"/>
            <w:gridSpan w:val="3"/>
            <w:vAlign w:val="center"/>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62"/>
        </w:trPr>
        <w:tc>
          <w:tcPr>
            <w:tcW w:w="5562" w:type="dxa"/>
            <w:gridSpan w:val="2"/>
            <w:tcBorders>
              <w:top w:val="single" w:sz="4" w:space="0" w:color="000000"/>
              <w:left w:val="single" w:sz="4" w:space="0" w:color="000000"/>
              <w:bottom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0367B4">
        <w:trPr>
          <w:trHeight w:val="199"/>
        </w:trPr>
        <w:tc>
          <w:tcPr>
            <w:tcW w:w="3725"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0367B4" w:rsidRDefault="00753BCC">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0367B4" w:rsidRDefault="00753BCC">
            <w:pPr>
              <w:jc w:val="center"/>
              <w:rPr>
                <w:rFonts w:ascii="仿宋" w:eastAsia="仿宋" w:hAnsi="仿宋" w:cs="仿宋"/>
              </w:rPr>
            </w:pPr>
            <w:r>
              <w:rPr>
                <w:rFonts w:ascii="仿宋" w:eastAsia="仿宋" w:hAnsi="仿宋" w:cs="仿宋" w:hint="eastAsia"/>
              </w:rPr>
              <w:t>决算数</w:t>
            </w:r>
          </w:p>
        </w:tc>
      </w:tr>
      <w:tr w:rsidR="000367B4">
        <w:trPr>
          <w:trHeight w:val="578"/>
        </w:trPr>
        <w:tc>
          <w:tcPr>
            <w:tcW w:w="3725" w:type="dxa"/>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国有资本经营预算财政拨款</w:t>
            </w: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1,097.81</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hRule="exact" w:val="359"/>
        </w:trPr>
        <w:tc>
          <w:tcPr>
            <w:tcW w:w="3725" w:type="dxa"/>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1,152.81</w:t>
            </w:r>
          </w:p>
        </w:tc>
        <w:tc>
          <w:tcPr>
            <w:tcW w:w="3667" w:type="dxa"/>
            <w:gridSpan w:val="3"/>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1,142.02</w:t>
            </w:r>
          </w:p>
        </w:tc>
        <w:tc>
          <w:tcPr>
            <w:tcW w:w="1415" w:type="dxa"/>
            <w:gridSpan w:val="2"/>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1,087.02</w:t>
            </w:r>
          </w:p>
        </w:tc>
        <w:tc>
          <w:tcPr>
            <w:tcW w:w="1500" w:type="dxa"/>
            <w:tcBorders>
              <w:top w:val="single" w:sz="4" w:space="0" w:color="000000"/>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150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78.19</w:t>
            </w:r>
          </w:p>
        </w:tc>
        <w:tc>
          <w:tcPr>
            <w:tcW w:w="3667" w:type="dxa"/>
            <w:gridSpan w:val="3"/>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88.99</w:t>
            </w:r>
          </w:p>
        </w:tc>
        <w:tc>
          <w:tcPr>
            <w:tcW w:w="1415" w:type="dxa"/>
            <w:gridSpan w:val="2"/>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88.99</w:t>
            </w: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78.19</w:t>
            </w: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trHeight w:val="242"/>
        </w:trPr>
        <w:tc>
          <w:tcPr>
            <w:tcW w:w="3725"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0367B4" w:rsidRDefault="000367B4">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hRule="exact" w:val="322"/>
        </w:trPr>
        <w:tc>
          <w:tcPr>
            <w:tcW w:w="3725"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1,231.00</w:t>
            </w:r>
          </w:p>
        </w:tc>
        <w:tc>
          <w:tcPr>
            <w:tcW w:w="3667" w:type="dxa"/>
            <w:gridSpan w:val="3"/>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1,231.00</w:t>
            </w:r>
          </w:p>
        </w:tc>
        <w:tc>
          <w:tcPr>
            <w:tcW w:w="1415" w:type="dxa"/>
            <w:gridSpan w:val="2"/>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1,176.00</w:t>
            </w:r>
          </w:p>
        </w:tc>
        <w:tc>
          <w:tcPr>
            <w:tcW w:w="1500" w:type="dxa"/>
            <w:tcBorders>
              <w:left w:val="single" w:sz="4" w:space="0" w:color="000000"/>
              <w:bottom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1500" w:type="dxa"/>
            <w:tcBorders>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0367B4" w:rsidRDefault="000367B4">
      <w:pPr>
        <w:jc w:val="both"/>
        <w:rPr>
          <w:rFonts w:ascii="仿宋" w:eastAsia="仿宋" w:hAnsi="仿宋" w:cs="仿宋"/>
        </w:rPr>
        <w:sectPr w:rsidR="000367B4">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0367B4">
        <w:trPr>
          <w:trHeight w:val="321"/>
        </w:trPr>
        <w:tc>
          <w:tcPr>
            <w:tcW w:w="15417"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0367B4">
        <w:trPr>
          <w:trHeight w:val="321"/>
        </w:trPr>
        <w:tc>
          <w:tcPr>
            <w:tcW w:w="6300" w:type="dxa"/>
            <w:gridSpan w:val="2"/>
          </w:tcPr>
          <w:p w:rsidR="000367B4" w:rsidRDefault="000367B4">
            <w:pPr>
              <w:pStyle w:val="TableParagraph"/>
              <w:rPr>
                <w:rFonts w:ascii="仿宋" w:eastAsia="仿宋" w:hAnsi="仿宋" w:cs="仿宋"/>
                <w:sz w:val="20"/>
              </w:rPr>
            </w:pPr>
          </w:p>
        </w:tc>
        <w:tc>
          <w:tcPr>
            <w:tcW w:w="3184" w:type="dxa"/>
          </w:tcPr>
          <w:p w:rsidR="000367B4" w:rsidRDefault="000367B4">
            <w:pPr>
              <w:pStyle w:val="TableParagraph"/>
              <w:rPr>
                <w:rFonts w:ascii="仿宋" w:eastAsia="仿宋" w:hAnsi="仿宋" w:cs="仿宋"/>
                <w:sz w:val="27"/>
              </w:rPr>
            </w:pPr>
          </w:p>
        </w:tc>
        <w:tc>
          <w:tcPr>
            <w:tcW w:w="5933" w:type="dxa"/>
            <w:gridSpan w:val="2"/>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0367B4">
        <w:trPr>
          <w:trHeight w:val="288"/>
        </w:trPr>
        <w:tc>
          <w:tcPr>
            <w:tcW w:w="6300" w:type="dxa"/>
            <w:gridSpan w:val="2"/>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184" w:type="dxa"/>
          </w:tcPr>
          <w:p w:rsidR="000367B4" w:rsidRDefault="000367B4">
            <w:pPr>
              <w:pStyle w:val="TableParagraph"/>
              <w:rPr>
                <w:rFonts w:ascii="仿宋" w:eastAsia="仿宋" w:hAnsi="仿宋" w:cs="仿宋"/>
                <w:sz w:val="27"/>
              </w:rPr>
            </w:pPr>
          </w:p>
        </w:tc>
        <w:tc>
          <w:tcPr>
            <w:tcW w:w="2778" w:type="dxa"/>
            <w:vAlign w:val="center"/>
          </w:tcPr>
          <w:p w:rsidR="000367B4" w:rsidRDefault="000367B4">
            <w:pPr>
              <w:pStyle w:val="TableParagraph"/>
              <w:jc w:val="right"/>
              <w:rPr>
                <w:rFonts w:ascii="仿宋" w:eastAsia="仿宋" w:hAnsi="仿宋" w:cs="仿宋"/>
                <w:sz w:val="27"/>
              </w:rPr>
            </w:pPr>
          </w:p>
        </w:tc>
        <w:tc>
          <w:tcPr>
            <w:tcW w:w="3155"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319"/>
        </w:trPr>
        <w:tc>
          <w:tcPr>
            <w:tcW w:w="6300" w:type="dxa"/>
            <w:gridSpan w:val="2"/>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341"/>
        </w:trPr>
        <w:tc>
          <w:tcPr>
            <w:tcW w:w="1278"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0367B4" w:rsidRDefault="000367B4">
            <w:pPr>
              <w:rPr>
                <w:rFonts w:ascii="仿宋" w:eastAsia="仿宋" w:hAnsi="仿宋" w:cs="仿宋"/>
              </w:rPr>
            </w:pPr>
          </w:p>
        </w:tc>
        <w:tc>
          <w:tcPr>
            <w:tcW w:w="2778" w:type="dxa"/>
            <w:vMerge/>
            <w:tcBorders>
              <w:left w:val="single" w:sz="6" w:space="0" w:color="000000"/>
              <w:bottom w:val="single" w:sz="6" w:space="0" w:color="000000"/>
            </w:tcBorders>
          </w:tcPr>
          <w:p w:rsidR="000367B4" w:rsidRDefault="000367B4">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0367B4" w:rsidRDefault="000367B4">
            <w:pPr>
              <w:rPr>
                <w:rFonts w:ascii="仿宋" w:eastAsia="仿宋" w:hAnsi="仿宋" w:cs="仿宋"/>
              </w:rPr>
            </w:pPr>
          </w:p>
        </w:tc>
      </w:tr>
      <w:tr w:rsidR="000367B4">
        <w:trPr>
          <w:trHeight w:val="275"/>
        </w:trPr>
        <w:tc>
          <w:tcPr>
            <w:tcW w:w="6300"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3</w:t>
            </w:r>
          </w:p>
        </w:tc>
      </w:tr>
      <w:tr w:rsidR="000367B4">
        <w:trPr>
          <w:trHeight w:hRule="exact" w:val="374"/>
        </w:trPr>
        <w:tc>
          <w:tcPr>
            <w:tcW w:w="6300"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1,142.02</w:t>
            </w:r>
          </w:p>
        </w:tc>
        <w:tc>
          <w:tcPr>
            <w:tcW w:w="2778" w:type="dxa"/>
            <w:tcBorders>
              <w:left w:val="single" w:sz="6" w:space="0" w:color="000000"/>
              <w:bottom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3155" w:type="dxa"/>
            <w:tcBorders>
              <w:left w:val="single" w:sz="6" w:space="0" w:color="000000"/>
              <w:bottom w:val="single" w:sz="6" w:space="0" w:color="000000"/>
              <w:right w:val="single" w:sz="6" w:space="0" w:color="000000"/>
            </w:tcBorders>
          </w:tcPr>
          <w:p w:rsidR="000367B4" w:rsidRDefault="00753BCC">
            <w:pPr>
              <w:pStyle w:val="TableParagraph"/>
              <w:jc w:val="right"/>
              <w:rPr>
                <w:rFonts w:ascii="仿宋" w:eastAsia="仿宋" w:hAnsi="仿宋" w:cs="仿宋"/>
              </w:rPr>
            </w:pPr>
            <w:r>
              <w:rPr>
                <w:rFonts w:ascii="仿宋" w:eastAsia="仿宋" w:hAnsi="仿宋" w:cs="仿宋" w:hint="eastAsia"/>
              </w:rPr>
              <w:t>148.68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2778" w:type="dxa"/>
            <w:tcBorders>
              <w:top w:val="single" w:sz="6" w:space="0" w:color="000000"/>
              <w:left w:val="single" w:sz="4" w:space="0" w:color="000000"/>
              <w:bottom w:val="single" w:sz="6"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3155" w:type="dxa"/>
            <w:tcBorders>
              <w:top w:val="single" w:sz="6" w:space="0" w:color="000000"/>
              <w:left w:val="single" w:sz="4"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0367B4" w:rsidRDefault="000367B4">
      <w:pPr>
        <w:tabs>
          <w:tab w:val="left" w:pos="55"/>
        </w:tabs>
        <w:jc w:val="both"/>
        <w:rPr>
          <w:rFonts w:ascii="仿宋" w:eastAsia="仿宋" w:hAnsi="仿宋" w:cs="仿宋"/>
        </w:rPr>
        <w:sectPr w:rsidR="000367B4">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0367B4">
        <w:trPr>
          <w:trHeight w:val="319"/>
        </w:trPr>
        <w:tc>
          <w:tcPr>
            <w:tcW w:w="10515"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0367B4">
        <w:trPr>
          <w:trHeight w:val="319"/>
        </w:trPr>
        <w:tc>
          <w:tcPr>
            <w:tcW w:w="4532" w:type="dxa"/>
            <w:gridSpan w:val="2"/>
          </w:tcPr>
          <w:p w:rsidR="000367B4" w:rsidRDefault="000367B4">
            <w:pPr>
              <w:pStyle w:val="TableParagraph"/>
              <w:rPr>
                <w:rFonts w:ascii="仿宋" w:eastAsia="仿宋" w:hAnsi="仿宋" w:cs="仿宋"/>
                <w:sz w:val="20"/>
              </w:rPr>
            </w:pPr>
          </w:p>
        </w:tc>
        <w:tc>
          <w:tcPr>
            <w:tcW w:w="2047" w:type="dxa"/>
          </w:tcPr>
          <w:p w:rsidR="000367B4" w:rsidRDefault="000367B4">
            <w:pPr>
              <w:pStyle w:val="TableParagraph"/>
              <w:rPr>
                <w:rFonts w:ascii="仿宋" w:eastAsia="仿宋" w:hAnsi="仿宋" w:cs="仿宋"/>
                <w:sz w:val="20"/>
              </w:rPr>
            </w:pPr>
          </w:p>
        </w:tc>
        <w:tc>
          <w:tcPr>
            <w:tcW w:w="2040" w:type="dxa"/>
          </w:tcPr>
          <w:p w:rsidR="000367B4" w:rsidRDefault="000367B4">
            <w:pPr>
              <w:pStyle w:val="TableParagraph"/>
              <w:rPr>
                <w:rFonts w:ascii="仿宋" w:eastAsia="仿宋" w:hAnsi="仿宋" w:cs="仿宋"/>
                <w:sz w:val="20"/>
              </w:rPr>
            </w:pPr>
          </w:p>
        </w:tc>
        <w:tc>
          <w:tcPr>
            <w:tcW w:w="1896"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0367B4">
        <w:trPr>
          <w:trHeight w:val="319"/>
        </w:trPr>
        <w:tc>
          <w:tcPr>
            <w:tcW w:w="8619" w:type="dxa"/>
            <w:gridSpan w:val="4"/>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96"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金额单位：万元</w:t>
            </w:r>
          </w:p>
        </w:tc>
      </w:tr>
      <w:tr w:rsidR="000367B4">
        <w:trPr>
          <w:trHeight w:val="243"/>
        </w:trPr>
        <w:tc>
          <w:tcPr>
            <w:tcW w:w="4532"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财政拨款基本支出</w:t>
            </w:r>
          </w:p>
        </w:tc>
      </w:tr>
      <w:tr w:rsidR="000367B4">
        <w:trPr>
          <w:trHeight w:val="483"/>
        </w:trPr>
        <w:tc>
          <w:tcPr>
            <w:tcW w:w="99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公用经费</w:t>
            </w:r>
          </w:p>
        </w:tc>
      </w:tr>
      <w:tr w:rsidR="000367B4">
        <w:trPr>
          <w:trHeight w:hRule="exact" w:val="409"/>
        </w:trPr>
        <w:tc>
          <w:tcPr>
            <w:tcW w:w="4532"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204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958.67</w:t>
            </w:r>
          </w:p>
        </w:tc>
        <w:tc>
          <w:tcPr>
            <w:tcW w:w="1896"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0367B4" w:rsidRDefault="000367B4">
      <w:pPr>
        <w:spacing w:line="255" w:lineRule="exact"/>
        <w:jc w:val="both"/>
        <w:rPr>
          <w:rFonts w:ascii="仿宋" w:eastAsia="仿宋" w:hAnsi="仿宋" w:cs="仿宋"/>
        </w:rPr>
        <w:sectPr w:rsidR="000367B4">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0367B4">
        <w:trPr>
          <w:trHeight w:val="560"/>
        </w:trPr>
        <w:tc>
          <w:tcPr>
            <w:tcW w:w="10446"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0367B4">
        <w:trPr>
          <w:trHeight w:val="147"/>
        </w:trPr>
        <w:tc>
          <w:tcPr>
            <w:tcW w:w="5466" w:type="dxa"/>
            <w:gridSpan w:val="2"/>
          </w:tcPr>
          <w:p w:rsidR="000367B4" w:rsidRDefault="000367B4">
            <w:pPr>
              <w:pStyle w:val="TableParagraph"/>
              <w:rPr>
                <w:rFonts w:ascii="仿宋" w:eastAsia="仿宋" w:hAnsi="仿宋" w:cs="仿宋"/>
                <w:sz w:val="20"/>
              </w:rPr>
            </w:pPr>
          </w:p>
        </w:tc>
        <w:tc>
          <w:tcPr>
            <w:tcW w:w="1969" w:type="dxa"/>
          </w:tcPr>
          <w:p w:rsidR="000367B4" w:rsidRDefault="000367B4">
            <w:pPr>
              <w:pStyle w:val="TableParagraph"/>
              <w:rPr>
                <w:rFonts w:ascii="仿宋" w:eastAsia="仿宋" w:hAnsi="仿宋" w:cs="仿宋"/>
                <w:sz w:val="20"/>
              </w:rPr>
            </w:pPr>
          </w:p>
        </w:tc>
        <w:tc>
          <w:tcPr>
            <w:tcW w:w="1499" w:type="dxa"/>
          </w:tcPr>
          <w:p w:rsidR="000367B4" w:rsidRDefault="000367B4">
            <w:pPr>
              <w:pStyle w:val="TableParagraph"/>
              <w:rPr>
                <w:rFonts w:ascii="仿宋" w:eastAsia="仿宋" w:hAnsi="仿宋" w:cs="仿宋"/>
                <w:sz w:val="20"/>
              </w:rPr>
            </w:pPr>
          </w:p>
        </w:tc>
        <w:tc>
          <w:tcPr>
            <w:tcW w:w="1512"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0367B4">
        <w:trPr>
          <w:trHeight w:val="303"/>
        </w:trPr>
        <w:tc>
          <w:tcPr>
            <w:tcW w:w="7435" w:type="dxa"/>
            <w:gridSpan w:val="3"/>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011" w:type="dxa"/>
            <w:gridSpan w:val="2"/>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58"/>
        </w:trPr>
        <w:tc>
          <w:tcPr>
            <w:tcW w:w="5466" w:type="dxa"/>
            <w:gridSpan w:val="2"/>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561"/>
        </w:trPr>
        <w:tc>
          <w:tcPr>
            <w:tcW w:w="1134"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0367B4" w:rsidRDefault="000367B4">
            <w:pPr>
              <w:rPr>
                <w:rFonts w:ascii="仿宋" w:eastAsia="仿宋" w:hAnsi="仿宋" w:cs="仿宋"/>
                <w:sz w:val="2"/>
                <w:szCs w:val="2"/>
              </w:rPr>
            </w:pPr>
          </w:p>
        </w:tc>
        <w:tc>
          <w:tcPr>
            <w:tcW w:w="1499" w:type="dxa"/>
            <w:vMerge/>
            <w:tcBorders>
              <w:left w:val="single" w:sz="6" w:space="0" w:color="000000"/>
              <w:bottom w:val="single" w:sz="6" w:space="0" w:color="000000"/>
            </w:tcBorders>
          </w:tcPr>
          <w:p w:rsidR="000367B4" w:rsidRDefault="000367B4">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0367B4" w:rsidRDefault="000367B4">
            <w:pPr>
              <w:rPr>
                <w:rFonts w:ascii="仿宋" w:eastAsia="仿宋" w:hAnsi="仿宋" w:cs="仿宋"/>
                <w:sz w:val="2"/>
                <w:szCs w:val="2"/>
              </w:rPr>
            </w:pPr>
          </w:p>
        </w:tc>
      </w:tr>
      <w:tr w:rsidR="000367B4">
        <w:trPr>
          <w:trHeight w:val="152"/>
        </w:trPr>
        <w:tc>
          <w:tcPr>
            <w:tcW w:w="5466"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3</w:t>
            </w:r>
          </w:p>
        </w:tc>
      </w:tr>
      <w:tr w:rsidR="000367B4">
        <w:trPr>
          <w:trHeight w:hRule="exact" w:val="298"/>
        </w:trPr>
        <w:tc>
          <w:tcPr>
            <w:tcW w:w="5466" w:type="dxa"/>
            <w:gridSpan w:val="2"/>
            <w:tcBorders>
              <w:left w:val="single" w:sz="6" w:space="0" w:color="000000"/>
              <w:bottom w:val="single" w:sz="6"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1,087.02</w:t>
            </w:r>
          </w:p>
        </w:tc>
        <w:tc>
          <w:tcPr>
            <w:tcW w:w="1499" w:type="dxa"/>
            <w:tcBorders>
              <w:left w:val="single" w:sz="6" w:space="0" w:color="000000"/>
              <w:bottom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1512" w:type="dxa"/>
            <w:tcBorders>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119.74</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95.74</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24.00</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692.12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598.45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93.68</w:t>
            </w: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275.15</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67.53</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1499" w:type="dxa"/>
            <w:tcBorders>
              <w:top w:val="single" w:sz="6" w:space="0" w:color="000000"/>
              <w:left w:val="single" w:sz="6" w:space="0" w:color="000000"/>
              <w:bottom w:val="single" w:sz="6" w:space="0" w:color="000000"/>
              <w:right w:val="single" w:sz="6"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207.62</w:t>
            </w:r>
          </w:p>
        </w:tc>
        <w:tc>
          <w:tcPr>
            <w:tcW w:w="1512" w:type="dxa"/>
            <w:tcBorders>
              <w:top w:val="single" w:sz="6" w:space="0" w:color="000000"/>
              <w:left w:val="single" w:sz="6" w:space="0" w:color="000000"/>
              <w:bottom w:val="single" w:sz="6" w:space="0" w:color="000000"/>
              <w:right w:val="single" w:sz="6"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0367B4" w:rsidRDefault="000367B4">
      <w:pPr>
        <w:spacing w:before="25"/>
        <w:jc w:val="both"/>
        <w:rPr>
          <w:rFonts w:ascii="仿宋" w:eastAsia="仿宋" w:hAnsi="仿宋" w:cs="仿宋"/>
        </w:rPr>
        <w:sectPr w:rsidR="000367B4">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0367B4">
        <w:trPr>
          <w:trHeight w:val="319"/>
        </w:trPr>
        <w:tc>
          <w:tcPr>
            <w:tcW w:w="10473" w:type="dxa"/>
            <w:gridSpan w:val="5"/>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0367B4">
        <w:trPr>
          <w:trHeight w:val="199"/>
        </w:trPr>
        <w:tc>
          <w:tcPr>
            <w:tcW w:w="8595" w:type="dxa"/>
            <w:gridSpan w:val="4"/>
            <w:vAlign w:val="center"/>
          </w:tcPr>
          <w:p w:rsidR="000367B4" w:rsidRDefault="000367B4">
            <w:pPr>
              <w:pStyle w:val="TableParagraph"/>
              <w:jc w:val="right"/>
              <w:rPr>
                <w:rFonts w:ascii="仿宋" w:eastAsia="仿宋" w:hAnsi="仿宋" w:cs="仿宋"/>
                <w:color w:val="000000"/>
              </w:rPr>
            </w:pPr>
          </w:p>
        </w:tc>
        <w:tc>
          <w:tcPr>
            <w:tcW w:w="1878"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0367B4">
        <w:trPr>
          <w:trHeight w:val="320"/>
        </w:trPr>
        <w:tc>
          <w:tcPr>
            <w:tcW w:w="8595"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78" w:type="dxa"/>
            <w:vAlign w:val="center"/>
          </w:tcPr>
          <w:p w:rsidR="000367B4" w:rsidRDefault="00753BCC">
            <w:pPr>
              <w:pStyle w:val="TableParagraph"/>
              <w:jc w:val="right"/>
              <w:rPr>
                <w:rFonts w:ascii="仿宋" w:eastAsia="仿宋" w:hAnsi="仿宋" w:cs="仿宋"/>
                <w:sz w:val="20"/>
              </w:rPr>
            </w:pPr>
            <w:r>
              <w:rPr>
                <w:rFonts w:ascii="仿宋" w:eastAsia="仿宋" w:hAnsi="仿宋" w:cs="仿宋" w:hint="eastAsia"/>
              </w:rPr>
              <w:t>金额单位：万元</w:t>
            </w:r>
          </w:p>
        </w:tc>
      </w:tr>
      <w:tr w:rsidR="000367B4">
        <w:trPr>
          <w:trHeight w:val="180"/>
        </w:trPr>
        <w:tc>
          <w:tcPr>
            <w:tcW w:w="4687"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0367B4">
        <w:trPr>
          <w:trHeight w:val="474"/>
        </w:trPr>
        <w:tc>
          <w:tcPr>
            <w:tcW w:w="112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公用经费</w:t>
            </w:r>
          </w:p>
        </w:tc>
      </w:tr>
      <w:tr w:rsidR="000367B4">
        <w:trPr>
          <w:trHeight w:hRule="exact" w:val="394"/>
        </w:trPr>
        <w:tc>
          <w:tcPr>
            <w:tcW w:w="4687"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993.34</w:t>
            </w:r>
          </w:p>
        </w:tc>
        <w:tc>
          <w:tcPr>
            <w:tcW w:w="170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958.67</w:t>
            </w:r>
          </w:p>
        </w:tc>
        <w:tc>
          <w:tcPr>
            <w:tcW w:w="187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835.53</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86.96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189.48</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221.95</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61.56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30.78</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34.14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197.67</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13.00</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34.66</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5.32</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0.62</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0.20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4.09</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2.83</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0.04</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3.39</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10.40</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4.48</w:t>
            </w: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123.14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24.15</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80.74</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18.26</w:t>
            </w: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0367B4" w:rsidRDefault="000367B4">
      <w:pPr>
        <w:spacing w:before="25"/>
        <w:jc w:val="both"/>
        <w:rPr>
          <w:rFonts w:ascii="仿宋" w:eastAsia="仿宋" w:hAnsi="仿宋" w:cs="仿宋"/>
        </w:rPr>
        <w:sectPr w:rsidR="000367B4">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0367B4">
        <w:trPr>
          <w:trHeight w:val="321"/>
        </w:trPr>
        <w:tc>
          <w:tcPr>
            <w:tcW w:w="16486" w:type="dxa"/>
            <w:gridSpan w:val="16"/>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0367B4">
        <w:trPr>
          <w:trHeight w:val="207"/>
        </w:trPr>
        <w:tc>
          <w:tcPr>
            <w:tcW w:w="16486" w:type="dxa"/>
            <w:gridSpan w:val="16"/>
          </w:tcPr>
          <w:p w:rsidR="000367B4" w:rsidRDefault="00753BCC">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0367B4">
        <w:trPr>
          <w:trHeight w:val="103"/>
        </w:trPr>
        <w:tc>
          <w:tcPr>
            <w:tcW w:w="8212" w:type="dxa"/>
            <w:gridSpan w:val="8"/>
            <w:tcBorders>
              <w:bottom w:val="single" w:sz="4" w:space="0" w:color="auto"/>
            </w:tcBorders>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8274" w:type="dxa"/>
            <w:gridSpan w:val="8"/>
            <w:tcBorders>
              <w:bottom w:val="single" w:sz="4" w:space="0" w:color="auto"/>
            </w:tcBorders>
          </w:tcPr>
          <w:p w:rsidR="000367B4" w:rsidRDefault="00753BCC">
            <w:pPr>
              <w:pStyle w:val="TableParagraph"/>
              <w:jc w:val="right"/>
              <w:rPr>
                <w:rFonts w:ascii="仿宋" w:eastAsia="仿宋" w:hAnsi="仿宋" w:cs="仿宋"/>
              </w:rPr>
            </w:pPr>
            <w:r>
              <w:rPr>
                <w:rFonts w:ascii="仿宋" w:eastAsia="仿宋" w:hAnsi="仿宋" w:cs="仿宋" w:hint="eastAsia"/>
              </w:rPr>
              <w:t>金额单位：万元</w:t>
            </w:r>
          </w:p>
        </w:tc>
      </w:tr>
      <w:tr w:rsidR="000367B4">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0367B4" w:rsidRDefault="00753BCC">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0367B4">
        <w:trPr>
          <w:trHeight w:val="179"/>
        </w:trPr>
        <w:tc>
          <w:tcPr>
            <w:tcW w:w="6159" w:type="dxa"/>
            <w:gridSpan w:val="6"/>
            <w:tcBorders>
              <w:top w:val="single" w:sz="4" w:space="0" w:color="auto"/>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培训费</w:t>
            </w:r>
          </w:p>
        </w:tc>
      </w:tr>
      <w:tr w:rsidR="000367B4">
        <w:trPr>
          <w:trHeight w:val="297"/>
        </w:trPr>
        <w:tc>
          <w:tcPr>
            <w:tcW w:w="1044"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w:t>
            </w:r>
          </w:p>
          <w:p w:rsidR="000367B4" w:rsidRDefault="00753BCC">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0367B4" w:rsidRDefault="000367B4">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w:t>
            </w:r>
          </w:p>
          <w:p w:rsidR="000367B4" w:rsidRDefault="00753BCC">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0367B4" w:rsidRDefault="000367B4">
            <w:pPr>
              <w:jc w:val="center"/>
              <w:rPr>
                <w:rFonts w:ascii="仿宋" w:eastAsia="仿宋" w:hAnsi="仿宋" w:cs="仿宋"/>
                <w:sz w:val="20"/>
              </w:rPr>
            </w:pPr>
          </w:p>
        </w:tc>
      </w:tr>
      <w:tr w:rsidR="000367B4">
        <w:trPr>
          <w:trHeight w:hRule="exact" w:val="621"/>
        </w:trPr>
        <w:tc>
          <w:tcPr>
            <w:tcW w:w="1044"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42"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43" w:type="dxa"/>
            <w:vMerge/>
            <w:tcBorders>
              <w:left w:val="single" w:sz="4" w:space="0" w:color="000000"/>
              <w:bottom w:val="single" w:sz="4" w:space="0" w:color="000000"/>
            </w:tcBorders>
          </w:tcPr>
          <w:p w:rsidR="000367B4" w:rsidRDefault="000367B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sz w:val="2"/>
                <w:szCs w:val="2"/>
              </w:rPr>
            </w:pPr>
          </w:p>
        </w:tc>
      </w:tr>
      <w:tr w:rsidR="000367B4">
        <w:trPr>
          <w:cantSplit/>
          <w:trHeight w:val="380"/>
        </w:trPr>
        <w:tc>
          <w:tcPr>
            <w:tcW w:w="1044"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2"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10"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5.12</w:t>
            </w:r>
          </w:p>
        </w:tc>
        <w:tc>
          <w:tcPr>
            <w:tcW w:w="105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10"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89"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4.48</w:t>
            </w:r>
          </w:p>
        </w:tc>
        <w:tc>
          <w:tcPr>
            <w:tcW w:w="1043"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1.20</w:t>
            </w:r>
          </w:p>
        </w:tc>
        <w:tc>
          <w:tcPr>
            <w:tcW w:w="1027"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sz w:val="18"/>
                <w:szCs w:val="18"/>
              </w:rPr>
            </w:pPr>
            <w:r>
              <w:rPr>
                <w:rFonts w:ascii="仿宋" w:eastAsia="仿宋" w:hAnsi="仿宋" w:cs="仿宋" w:hint="eastAsia"/>
                <w:sz w:val="18"/>
                <w:szCs w:val="18"/>
              </w:rPr>
              <w:t>5.12</w:t>
            </w:r>
          </w:p>
        </w:tc>
      </w:tr>
    </w:tbl>
    <w:p w:rsidR="000367B4" w:rsidRDefault="00753BCC">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0367B4">
        <w:trPr>
          <w:cantSplit/>
          <w:trHeight w:val="214"/>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统计数</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0.00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68.00</w:t>
            </w:r>
          </w:p>
        </w:tc>
      </w:tr>
      <w:tr w:rsidR="000367B4">
        <w:trPr>
          <w:cantSplit/>
          <w:trHeight w:val="190"/>
        </w:trPr>
        <w:tc>
          <w:tcPr>
            <w:tcW w:w="4028" w:type="dxa"/>
            <w:tcBorders>
              <w:top w:val="single" w:sz="4" w:space="0" w:color="auto"/>
              <w:left w:val="single" w:sz="4" w:space="0" w:color="auto"/>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4.00</w:t>
            </w:r>
          </w:p>
        </w:tc>
        <w:tc>
          <w:tcPr>
            <w:tcW w:w="3908" w:type="dxa"/>
            <w:tcBorders>
              <w:top w:val="single" w:sz="4" w:space="0" w:color="auto"/>
              <w:left w:val="single" w:sz="4" w:space="0" w:color="000000"/>
              <w:bottom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258.00</w:t>
            </w:r>
          </w:p>
        </w:tc>
      </w:tr>
    </w:tbl>
    <w:p w:rsidR="000367B4" w:rsidRDefault="00753BCC">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0367B4" w:rsidRDefault="000367B4">
      <w:pPr>
        <w:ind w:left="227" w:firstLineChars="100" w:firstLine="220"/>
        <w:jc w:val="both"/>
        <w:rPr>
          <w:rFonts w:ascii="仿宋" w:eastAsia="仿宋" w:hAnsi="仿宋" w:cs="仿宋"/>
        </w:rPr>
        <w:sectPr w:rsidR="000367B4">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0367B4">
        <w:trPr>
          <w:trHeight w:val="395"/>
        </w:trPr>
        <w:tc>
          <w:tcPr>
            <w:tcW w:w="15400"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0367B4">
        <w:trPr>
          <w:trHeight w:val="323"/>
        </w:trPr>
        <w:tc>
          <w:tcPr>
            <w:tcW w:w="8426" w:type="dxa"/>
            <w:gridSpan w:val="2"/>
          </w:tcPr>
          <w:p w:rsidR="000367B4" w:rsidRDefault="000367B4">
            <w:pPr>
              <w:pStyle w:val="TableParagraph"/>
              <w:rPr>
                <w:rFonts w:ascii="仿宋" w:eastAsia="仿宋" w:hAnsi="仿宋" w:cs="仿宋"/>
                <w:sz w:val="20"/>
              </w:rPr>
            </w:pPr>
          </w:p>
        </w:tc>
        <w:tc>
          <w:tcPr>
            <w:tcW w:w="2684" w:type="dxa"/>
          </w:tcPr>
          <w:p w:rsidR="000367B4" w:rsidRDefault="000367B4">
            <w:pPr>
              <w:pStyle w:val="TableParagraph"/>
              <w:rPr>
                <w:rFonts w:ascii="仿宋" w:eastAsia="仿宋" w:hAnsi="仿宋" w:cs="仿宋"/>
                <w:sz w:val="27"/>
              </w:rPr>
            </w:pPr>
          </w:p>
        </w:tc>
        <w:tc>
          <w:tcPr>
            <w:tcW w:w="2432" w:type="dxa"/>
          </w:tcPr>
          <w:p w:rsidR="000367B4" w:rsidRDefault="000367B4">
            <w:pPr>
              <w:pStyle w:val="TableParagraph"/>
              <w:rPr>
                <w:rFonts w:ascii="仿宋" w:eastAsia="仿宋" w:hAnsi="仿宋" w:cs="仿宋"/>
                <w:sz w:val="20"/>
              </w:rPr>
            </w:pPr>
          </w:p>
        </w:tc>
        <w:tc>
          <w:tcPr>
            <w:tcW w:w="1858"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0367B4">
        <w:trPr>
          <w:trHeight w:val="152"/>
        </w:trPr>
        <w:tc>
          <w:tcPr>
            <w:tcW w:w="13542"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1858"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267"/>
        </w:trPr>
        <w:tc>
          <w:tcPr>
            <w:tcW w:w="8426"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427"/>
        </w:trPr>
        <w:tc>
          <w:tcPr>
            <w:tcW w:w="1431"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0367B4" w:rsidRDefault="000367B4">
            <w:pPr>
              <w:rPr>
                <w:rFonts w:ascii="仿宋" w:eastAsia="仿宋" w:hAnsi="仿宋" w:cs="仿宋"/>
              </w:rPr>
            </w:pPr>
          </w:p>
        </w:tc>
        <w:tc>
          <w:tcPr>
            <w:tcW w:w="2432"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75"/>
        </w:trPr>
        <w:tc>
          <w:tcPr>
            <w:tcW w:w="8426"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3</w:t>
            </w:r>
          </w:p>
        </w:tc>
      </w:tr>
      <w:tr w:rsidR="000367B4">
        <w:trPr>
          <w:trHeight w:hRule="exact" w:val="389"/>
        </w:trPr>
        <w:tc>
          <w:tcPr>
            <w:tcW w:w="8426"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c>
          <w:tcPr>
            <w:tcW w:w="2432"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r w:rsidR="000367B4">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c>
          <w:tcPr>
            <w:tcW w:w="2432"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0367B4" w:rsidRDefault="00753BCC">
            <w:pPr>
              <w:jc w:val="right"/>
              <w:rPr>
                <w:rFonts w:ascii="仿宋" w:eastAsia="仿宋" w:hAnsi="仿宋" w:cs="仿宋"/>
              </w:rPr>
            </w:pPr>
            <w:r>
              <w:rPr>
                <w:rFonts w:ascii="仿宋" w:eastAsia="仿宋" w:hAnsi="仿宋" w:cs="仿宋" w:hint="eastAsia"/>
              </w:rPr>
              <w:t>55.00</w:t>
            </w:r>
          </w:p>
        </w:tc>
      </w:tr>
    </w:tbl>
    <w:p w:rsidR="000367B4" w:rsidRDefault="00753BCC">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0367B4" w:rsidRDefault="000367B4">
      <w:pPr>
        <w:spacing w:before="25"/>
        <w:jc w:val="both"/>
        <w:rPr>
          <w:rFonts w:ascii="仿宋" w:eastAsia="仿宋" w:hAnsi="仿宋" w:cs="仿宋"/>
          <w:lang w:val="en-US"/>
        </w:rPr>
        <w:sectPr w:rsidR="000367B4">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0367B4">
        <w:trPr>
          <w:trHeight w:val="395"/>
        </w:trPr>
        <w:tc>
          <w:tcPr>
            <w:tcW w:w="15400" w:type="dxa"/>
            <w:gridSpan w:val="5"/>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0367B4">
        <w:trPr>
          <w:trHeight w:val="323"/>
        </w:trPr>
        <w:tc>
          <w:tcPr>
            <w:tcW w:w="8520" w:type="dxa"/>
            <w:gridSpan w:val="2"/>
          </w:tcPr>
          <w:p w:rsidR="000367B4" w:rsidRDefault="000367B4">
            <w:pPr>
              <w:pStyle w:val="TableParagraph"/>
              <w:rPr>
                <w:rFonts w:ascii="仿宋" w:eastAsia="仿宋" w:hAnsi="仿宋" w:cs="仿宋"/>
                <w:sz w:val="20"/>
              </w:rPr>
            </w:pPr>
          </w:p>
        </w:tc>
        <w:tc>
          <w:tcPr>
            <w:tcW w:w="2510" w:type="dxa"/>
          </w:tcPr>
          <w:p w:rsidR="000367B4" w:rsidRDefault="000367B4">
            <w:pPr>
              <w:pStyle w:val="TableParagraph"/>
              <w:rPr>
                <w:rFonts w:ascii="仿宋" w:eastAsia="仿宋" w:hAnsi="仿宋" w:cs="仿宋"/>
                <w:sz w:val="27"/>
              </w:rPr>
            </w:pPr>
          </w:p>
        </w:tc>
        <w:tc>
          <w:tcPr>
            <w:tcW w:w="2309" w:type="dxa"/>
          </w:tcPr>
          <w:p w:rsidR="000367B4" w:rsidRDefault="000367B4">
            <w:pPr>
              <w:pStyle w:val="TableParagraph"/>
              <w:rPr>
                <w:rFonts w:ascii="仿宋" w:eastAsia="仿宋" w:hAnsi="仿宋" w:cs="仿宋"/>
                <w:sz w:val="20"/>
              </w:rPr>
            </w:pPr>
          </w:p>
        </w:tc>
        <w:tc>
          <w:tcPr>
            <w:tcW w:w="2061"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0367B4">
        <w:trPr>
          <w:trHeight w:val="152"/>
        </w:trPr>
        <w:tc>
          <w:tcPr>
            <w:tcW w:w="13339" w:type="dxa"/>
            <w:gridSpan w:val="4"/>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2061"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267"/>
        </w:trPr>
        <w:tc>
          <w:tcPr>
            <w:tcW w:w="8520" w:type="dxa"/>
            <w:gridSpan w:val="2"/>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项目支出</w:t>
            </w:r>
          </w:p>
        </w:tc>
      </w:tr>
      <w:tr w:rsidR="000367B4">
        <w:trPr>
          <w:trHeight w:val="427"/>
        </w:trPr>
        <w:tc>
          <w:tcPr>
            <w:tcW w:w="146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功能分类</w:t>
            </w:r>
          </w:p>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0367B4" w:rsidRDefault="000367B4">
            <w:pPr>
              <w:rPr>
                <w:rFonts w:ascii="仿宋" w:eastAsia="仿宋" w:hAnsi="仿宋" w:cs="仿宋"/>
              </w:rPr>
            </w:pPr>
          </w:p>
        </w:tc>
        <w:tc>
          <w:tcPr>
            <w:tcW w:w="2309" w:type="dxa"/>
            <w:vMerge/>
            <w:tcBorders>
              <w:left w:val="single" w:sz="4" w:space="0" w:color="000000"/>
              <w:bottom w:val="single" w:sz="4" w:space="0" w:color="000000"/>
            </w:tcBorders>
            <w:vAlign w:val="center"/>
          </w:tcPr>
          <w:p w:rsidR="000367B4" w:rsidRDefault="000367B4">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75"/>
        </w:trPr>
        <w:tc>
          <w:tcPr>
            <w:tcW w:w="8520"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hint="eastAsia"/>
                <w:lang w:val="en-US"/>
              </w:rPr>
              <w:t>3</w:t>
            </w:r>
          </w:p>
        </w:tc>
      </w:tr>
      <w:tr w:rsidR="000367B4">
        <w:trPr>
          <w:trHeight w:hRule="exact" w:val="389"/>
        </w:trPr>
        <w:tc>
          <w:tcPr>
            <w:tcW w:w="8520"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0367B4" w:rsidRDefault="000367B4">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0367B4" w:rsidRDefault="000367B4">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jc w:val="both"/>
        <w:rPr>
          <w:rFonts w:ascii="仿宋" w:eastAsia="仿宋" w:hAnsi="仿宋" w:cs="仿宋"/>
        </w:rPr>
      </w:pPr>
      <w:r>
        <w:rPr>
          <w:rFonts w:ascii="仿宋" w:eastAsia="仿宋" w:hAnsi="仿宋" w:cs="仿宋" w:hint="eastAsia"/>
        </w:rPr>
        <w:t>注：本表反映本年度国有资本经营预算财政拨款支出情况。</w:t>
      </w:r>
    </w:p>
    <w:p w:rsidR="000367B4" w:rsidRDefault="00753BCC">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0367B4" w:rsidRDefault="000367B4">
      <w:pPr>
        <w:spacing w:before="25"/>
        <w:ind w:leftChars="-100" w:left="-220"/>
        <w:jc w:val="both"/>
        <w:rPr>
          <w:rFonts w:ascii="仿宋" w:eastAsia="仿宋" w:hAnsi="仿宋" w:cs="仿宋"/>
          <w:lang w:val="en-US"/>
        </w:rPr>
        <w:sectPr w:rsidR="000367B4">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0367B4">
        <w:trPr>
          <w:trHeight w:val="319"/>
        </w:trPr>
        <w:tc>
          <w:tcPr>
            <w:tcW w:w="10466" w:type="dxa"/>
            <w:gridSpan w:val="3"/>
          </w:tcPr>
          <w:p w:rsidR="000367B4" w:rsidRDefault="00753BCC">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0367B4">
        <w:trPr>
          <w:trHeight w:val="90"/>
        </w:trPr>
        <w:tc>
          <w:tcPr>
            <w:tcW w:w="6632" w:type="dxa"/>
            <w:gridSpan w:val="2"/>
          </w:tcPr>
          <w:p w:rsidR="000367B4" w:rsidRDefault="000367B4">
            <w:pPr>
              <w:pStyle w:val="TableParagraph"/>
              <w:rPr>
                <w:rFonts w:ascii="仿宋" w:eastAsia="仿宋" w:hAnsi="仿宋" w:cs="仿宋"/>
                <w:sz w:val="20"/>
              </w:rPr>
            </w:pPr>
          </w:p>
        </w:tc>
        <w:tc>
          <w:tcPr>
            <w:tcW w:w="3834"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0367B4">
        <w:trPr>
          <w:trHeight w:val="90"/>
        </w:trPr>
        <w:tc>
          <w:tcPr>
            <w:tcW w:w="6632" w:type="dxa"/>
            <w:gridSpan w:val="2"/>
            <w:vAlign w:val="center"/>
          </w:tcPr>
          <w:p w:rsidR="000367B4" w:rsidRDefault="00753BC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834" w:type="dxa"/>
            <w:vAlign w:val="center"/>
          </w:tcPr>
          <w:p w:rsidR="000367B4" w:rsidRDefault="00753BCC">
            <w:pPr>
              <w:pStyle w:val="TableParagraph"/>
              <w:jc w:val="right"/>
              <w:rPr>
                <w:rFonts w:ascii="仿宋" w:eastAsia="仿宋" w:hAnsi="仿宋" w:cs="仿宋"/>
                <w:sz w:val="27"/>
              </w:rPr>
            </w:pPr>
            <w:r>
              <w:rPr>
                <w:rFonts w:ascii="仿宋" w:eastAsia="仿宋" w:hAnsi="仿宋" w:cs="仿宋" w:hint="eastAsia"/>
              </w:rPr>
              <w:t>金额单位：万元</w:t>
            </w:r>
          </w:p>
        </w:tc>
      </w:tr>
      <w:tr w:rsidR="000367B4">
        <w:trPr>
          <w:trHeight w:val="319"/>
        </w:trPr>
        <w:tc>
          <w:tcPr>
            <w:tcW w:w="6632" w:type="dxa"/>
            <w:gridSpan w:val="2"/>
            <w:tcBorders>
              <w:top w:val="single" w:sz="4" w:space="0" w:color="000000"/>
              <w:left w:val="single" w:sz="4" w:space="0" w:color="000000"/>
              <w:bottom w:val="single" w:sz="4" w:space="0" w:color="000000"/>
            </w:tcBorders>
          </w:tcPr>
          <w:p w:rsidR="000367B4" w:rsidRDefault="00753BCC">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机关运行经费支出决算</w:t>
            </w:r>
          </w:p>
        </w:tc>
      </w:tr>
      <w:tr w:rsidR="000367B4">
        <w:trPr>
          <w:trHeight w:val="363"/>
        </w:trPr>
        <w:tc>
          <w:tcPr>
            <w:tcW w:w="1642"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0367B4" w:rsidRDefault="000367B4">
            <w:pPr>
              <w:rPr>
                <w:rFonts w:ascii="仿宋" w:eastAsia="仿宋" w:hAnsi="仿宋" w:cs="仿宋"/>
              </w:rPr>
            </w:pPr>
          </w:p>
        </w:tc>
      </w:tr>
      <w:tr w:rsidR="000367B4">
        <w:trPr>
          <w:trHeight w:val="229"/>
        </w:trPr>
        <w:tc>
          <w:tcPr>
            <w:tcW w:w="6632" w:type="dxa"/>
            <w:gridSpan w:val="2"/>
            <w:tcBorders>
              <w:left w:val="single" w:sz="4" w:space="0" w:color="000000"/>
              <w:bottom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r w:rsidR="000367B4">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0367B4" w:rsidRDefault="000367B4">
            <w:pPr>
              <w:jc w:val="right"/>
              <w:rPr>
                <w:rFonts w:ascii="仿宋" w:eastAsia="仿宋" w:hAnsi="仿宋" w:cs="仿宋"/>
              </w:rPr>
            </w:pPr>
          </w:p>
        </w:tc>
      </w:tr>
    </w:tbl>
    <w:p w:rsidR="000367B4" w:rsidRDefault="00753BCC">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0367B4" w:rsidRDefault="00753BCC">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0367B4" w:rsidRDefault="000367B4">
      <w:pPr>
        <w:tabs>
          <w:tab w:val="left" w:pos="440"/>
        </w:tabs>
        <w:spacing w:before="25"/>
        <w:ind w:leftChars="200" w:left="440"/>
        <w:jc w:val="both"/>
        <w:rPr>
          <w:rFonts w:ascii="仿宋" w:eastAsia="仿宋" w:hAnsi="仿宋" w:cs="仿宋"/>
          <w:lang w:val="en-US"/>
        </w:rPr>
        <w:sectPr w:rsidR="000367B4">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0367B4">
        <w:trPr>
          <w:trHeight w:val="333"/>
        </w:trPr>
        <w:tc>
          <w:tcPr>
            <w:tcW w:w="10459" w:type="dxa"/>
            <w:gridSpan w:val="4"/>
            <w:vAlign w:val="center"/>
          </w:tcPr>
          <w:p w:rsidR="000367B4" w:rsidRDefault="00753BCC">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0367B4">
        <w:trPr>
          <w:trHeight w:val="333"/>
        </w:trPr>
        <w:tc>
          <w:tcPr>
            <w:tcW w:w="4472" w:type="dxa"/>
          </w:tcPr>
          <w:p w:rsidR="000367B4" w:rsidRDefault="000367B4">
            <w:pPr>
              <w:pStyle w:val="TableParagraph"/>
              <w:rPr>
                <w:rFonts w:ascii="仿宋" w:eastAsia="仿宋" w:hAnsi="仿宋" w:cs="仿宋"/>
              </w:rPr>
            </w:pPr>
          </w:p>
        </w:tc>
        <w:tc>
          <w:tcPr>
            <w:tcW w:w="722" w:type="dxa"/>
          </w:tcPr>
          <w:p w:rsidR="000367B4" w:rsidRDefault="000367B4">
            <w:pPr>
              <w:pStyle w:val="TableParagraph"/>
              <w:rPr>
                <w:rFonts w:ascii="仿宋" w:eastAsia="仿宋" w:hAnsi="仿宋" w:cs="仿宋"/>
              </w:rPr>
            </w:pPr>
          </w:p>
        </w:tc>
        <w:tc>
          <w:tcPr>
            <w:tcW w:w="1992" w:type="dxa"/>
          </w:tcPr>
          <w:p w:rsidR="000367B4" w:rsidRDefault="000367B4">
            <w:pPr>
              <w:pStyle w:val="TableParagraph"/>
              <w:rPr>
                <w:rFonts w:ascii="仿宋" w:eastAsia="仿宋" w:hAnsi="仿宋" w:cs="仿宋"/>
              </w:rPr>
            </w:pPr>
          </w:p>
        </w:tc>
        <w:tc>
          <w:tcPr>
            <w:tcW w:w="3273"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0367B4">
        <w:trPr>
          <w:trHeight w:val="90"/>
        </w:trPr>
        <w:tc>
          <w:tcPr>
            <w:tcW w:w="7186" w:type="dxa"/>
            <w:gridSpan w:val="3"/>
          </w:tcPr>
          <w:p w:rsidR="000367B4" w:rsidRDefault="00753BC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南京市农业技术推广站</w:t>
            </w:r>
          </w:p>
        </w:tc>
        <w:tc>
          <w:tcPr>
            <w:tcW w:w="3273" w:type="dxa"/>
            <w:vAlign w:val="center"/>
          </w:tcPr>
          <w:p w:rsidR="000367B4" w:rsidRDefault="00753BCC">
            <w:pPr>
              <w:pStyle w:val="TableParagraph"/>
              <w:jc w:val="right"/>
              <w:rPr>
                <w:rFonts w:ascii="仿宋" w:eastAsia="仿宋" w:hAnsi="仿宋" w:cs="仿宋"/>
              </w:rPr>
            </w:pPr>
            <w:r>
              <w:rPr>
                <w:rFonts w:ascii="仿宋" w:eastAsia="仿宋" w:hAnsi="仿宋" w:cs="仿宋" w:hint="eastAsia"/>
              </w:rPr>
              <w:t>单位：万元</w:t>
            </w:r>
          </w:p>
        </w:tc>
      </w:tr>
      <w:tr w:rsidR="000367B4">
        <w:trPr>
          <w:trHeight w:val="244"/>
        </w:trPr>
        <w:tc>
          <w:tcPr>
            <w:tcW w:w="4472" w:type="dxa"/>
            <w:tcBorders>
              <w:top w:val="single" w:sz="4" w:space="0" w:color="000000"/>
              <w:left w:val="single" w:sz="4" w:space="0" w:color="000000"/>
              <w:bottom w:val="single" w:sz="4" w:space="0" w:color="000000"/>
            </w:tcBorders>
            <w:vAlign w:val="center"/>
          </w:tcPr>
          <w:p w:rsidR="000367B4" w:rsidRDefault="00753BCC">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0367B4" w:rsidRDefault="00753BCC">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2.00</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0367B4" w:rsidRDefault="00753BCC">
            <w:pPr>
              <w:pStyle w:val="TableParagraph"/>
              <w:jc w:val="right"/>
              <w:rPr>
                <w:rFonts w:ascii="仿宋" w:eastAsia="仿宋" w:hAnsi="仿宋" w:cs="仿宋"/>
              </w:rPr>
            </w:pPr>
            <w:r>
              <w:rPr>
                <w:rFonts w:ascii="仿宋" w:eastAsia="仿宋" w:hAnsi="仿宋" w:cs="仿宋" w:hint="eastAsia"/>
              </w:rPr>
              <w:t>2.00</w:t>
            </w: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r w:rsidR="000367B4">
        <w:trPr>
          <w:cantSplit/>
          <w:trHeight w:val="277"/>
        </w:trPr>
        <w:tc>
          <w:tcPr>
            <w:tcW w:w="4472" w:type="dxa"/>
            <w:tcBorders>
              <w:left w:val="single" w:sz="4" w:space="0" w:color="000000"/>
              <w:bottom w:val="single" w:sz="4" w:space="0" w:color="000000"/>
            </w:tcBorders>
            <w:vAlign w:val="center"/>
          </w:tcPr>
          <w:p w:rsidR="000367B4" w:rsidRDefault="00753BCC">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0367B4" w:rsidRDefault="000367B4">
            <w:pPr>
              <w:pStyle w:val="TableParagraph"/>
              <w:jc w:val="right"/>
              <w:rPr>
                <w:rFonts w:ascii="仿宋" w:eastAsia="仿宋" w:hAnsi="仿宋" w:cs="仿宋"/>
              </w:rPr>
            </w:pPr>
          </w:p>
        </w:tc>
      </w:tr>
    </w:tbl>
    <w:p w:rsidR="000367B4" w:rsidRDefault="00753BCC">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0367B4" w:rsidRDefault="000367B4">
      <w:pPr>
        <w:ind w:leftChars="200" w:left="440"/>
        <w:jc w:val="both"/>
        <w:rPr>
          <w:rFonts w:ascii="仿宋" w:eastAsia="仿宋" w:hAnsi="仿宋" w:cs="仿宋"/>
          <w:lang w:val="en-US"/>
        </w:rPr>
        <w:sectPr w:rsidR="000367B4">
          <w:pgSz w:w="11906" w:h="16838"/>
          <w:pgMar w:top="720" w:right="720" w:bottom="720" w:left="720" w:header="170" w:footer="280" w:gutter="0"/>
          <w:pgNumType w:fmt="numberInDash"/>
          <w:cols w:space="720"/>
          <w:formProt w:val="0"/>
          <w:docGrid w:linePitch="100"/>
        </w:sectPr>
      </w:pPr>
    </w:p>
    <w:p w:rsidR="000367B4" w:rsidRDefault="00753BCC">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0367B4" w:rsidRDefault="000367B4">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1,254.96</w:t>
      </w:r>
      <w:r>
        <w:rPr>
          <w:rFonts w:ascii="仿宋" w:eastAsia="仿宋" w:hAnsi="仿宋" w:cs="仿宋"/>
        </w:rPr>
        <w:t>万元。与上年相比，收、支总计各减少</w:t>
      </w:r>
      <w:r>
        <w:rPr>
          <w:rFonts w:ascii="仿宋" w:eastAsia="仿宋" w:hAnsi="仿宋" w:cs="仿宋"/>
        </w:rPr>
        <w:t>131.09</w:t>
      </w:r>
      <w:r>
        <w:rPr>
          <w:rFonts w:ascii="仿宋" w:eastAsia="仿宋" w:hAnsi="仿宋" w:cs="仿宋"/>
        </w:rPr>
        <w:t>万元，减少</w:t>
      </w:r>
      <w:r>
        <w:rPr>
          <w:rFonts w:ascii="仿宋" w:eastAsia="仿宋" w:hAnsi="仿宋" w:cs="仿宋"/>
        </w:rPr>
        <w:t>9.46%</w:t>
      </w:r>
      <w:r>
        <w:rPr>
          <w:rFonts w:ascii="仿宋" w:eastAsia="仿宋" w:hAnsi="仿宋" w:cs="仿宋"/>
        </w:rPr>
        <w:t>。其中：</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1,254.96</w:t>
      </w:r>
      <w:r>
        <w:rPr>
          <w:rFonts w:ascii="仿宋" w:eastAsia="仿宋" w:hAnsi="仿宋" w:cs="仿宋"/>
          <w:b/>
        </w:rPr>
        <w:t>万元。包括：</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1,153.06</w:t>
      </w:r>
      <w:r>
        <w:rPr>
          <w:rFonts w:ascii="仿宋" w:eastAsia="仿宋" w:hAnsi="仿宋" w:cs="仿宋"/>
        </w:rPr>
        <w:t>万元。与上年相比，增加</w:t>
      </w:r>
      <w:r>
        <w:rPr>
          <w:rFonts w:ascii="仿宋" w:eastAsia="仿宋" w:hAnsi="仿宋" w:cs="仿宋"/>
        </w:rPr>
        <w:t>30.63</w:t>
      </w:r>
      <w:r>
        <w:rPr>
          <w:rFonts w:ascii="仿宋" w:eastAsia="仿宋" w:hAnsi="仿宋" w:cs="仿宋"/>
        </w:rPr>
        <w:t>万元，增长</w:t>
      </w:r>
      <w:r>
        <w:rPr>
          <w:rFonts w:ascii="仿宋" w:eastAsia="仿宋" w:hAnsi="仿宋" w:cs="仿宋"/>
        </w:rPr>
        <w:t>2.73%</w:t>
      </w:r>
      <w:r>
        <w:rPr>
          <w:rFonts w:ascii="仿宋" w:eastAsia="仿宋" w:hAnsi="仿宋" w:cs="仿宋"/>
        </w:rPr>
        <w:t>，变动原因：市级专项。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101.9</w:t>
      </w:r>
      <w:r>
        <w:rPr>
          <w:rFonts w:ascii="仿宋" w:eastAsia="仿宋" w:hAnsi="仿宋" w:cs="仿宋"/>
        </w:rPr>
        <w:t>万元。与上年相比，减少</w:t>
      </w:r>
      <w:r>
        <w:rPr>
          <w:rFonts w:ascii="仿宋" w:eastAsia="仿宋" w:hAnsi="仿宋" w:cs="仿宋"/>
        </w:rPr>
        <w:t>161.71</w:t>
      </w:r>
      <w:r>
        <w:rPr>
          <w:rFonts w:ascii="仿宋" w:eastAsia="仿宋" w:hAnsi="仿宋" w:cs="仿宋"/>
        </w:rPr>
        <w:t>万元，减少</w:t>
      </w:r>
      <w:r>
        <w:rPr>
          <w:rFonts w:ascii="仿宋" w:eastAsia="仿宋" w:hAnsi="仿宋" w:cs="仿宋"/>
        </w:rPr>
        <w:t>61.34%</w:t>
      </w:r>
      <w:r>
        <w:rPr>
          <w:rFonts w:ascii="仿宋" w:eastAsia="仿宋" w:hAnsi="仿宋" w:cs="仿宋"/>
        </w:rPr>
        <w:t>，变动原因：收回国库。</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1,254.96</w:t>
      </w:r>
      <w:r>
        <w:rPr>
          <w:rFonts w:ascii="仿宋" w:eastAsia="仿宋" w:hAnsi="仿宋" w:cs="仿宋"/>
          <w:b/>
        </w:rPr>
        <w:t>万元。包括：</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w:t>
      </w:r>
      <w:r>
        <w:rPr>
          <w:rFonts w:ascii="仿宋" w:eastAsia="仿宋" w:hAnsi="仿宋" w:cs="仿宋"/>
        </w:rPr>
        <w:t>出决算合计</w:t>
      </w:r>
      <w:r>
        <w:rPr>
          <w:rFonts w:ascii="仿宋" w:eastAsia="仿宋" w:hAnsi="仿宋" w:cs="仿宋"/>
        </w:rPr>
        <w:t>1,142.02</w:t>
      </w:r>
      <w:r>
        <w:rPr>
          <w:rFonts w:ascii="仿宋" w:eastAsia="仿宋" w:hAnsi="仿宋" w:cs="仿宋"/>
        </w:rPr>
        <w:t>万元。与上年相比，增加</w:t>
      </w:r>
      <w:r>
        <w:rPr>
          <w:rFonts w:ascii="仿宋" w:eastAsia="仿宋" w:hAnsi="仿宋" w:cs="仿宋"/>
        </w:rPr>
        <w:t>15.56</w:t>
      </w:r>
      <w:r>
        <w:rPr>
          <w:rFonts w:ascii="仿宋" w:eastAsia="仿宋" w:hAnsi="仿宋" w:cs="仿宋"/>
        </w:rPr>
        <w:t>万元，增长</w:t>
      </w:r>
      <w:r>
        <w:rPr>
          <w:rFonts w:ascii="仿宋" w:eastAsia="仿宋" w:hAnsi="仿宋" w:cs="仿宋"/>
        </w:rPr>
        <w:t>1.38%</w:t>
      </w:r>
      <w:r>
        <w:rPr>
          <w:rFonts w:ascii="仿宋" w:eastAsia="仿宋" w:hAnsi="仿宋" w:cs="仿宋"/>
        </w:rPr>
        <w:t>，变动原因：市级专项。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112.94</w:t>
      </w:r>
      <w:r>
        <w:rPr>
          <w:rFonts w:ascii="仿宋" w:eastAsia="仿宋" w:hAnsi="仿宋" w:cs="仿宋"/>
        </w:rPr>
        <w:t>万元。结转和结余事项：往年结余。与上年相比，减少</w:t>
      </w:r>
      <w:r>
        <w:rPr>
          <w:rFonts w:ascii="仿宋" w:eastAsia="仿宋" w:hAnsi="仿宋" w:cs="仿宋"/>
        </w:rPr>
        <w:t>146.65</w:t>
      </w:r>
      <w:r>
        <w:rPr>
          <w:rFonts w:ascii="仿宋" w:eastAsia="仿宋" w:hAnsi="仿宋" w:cs="仿宋"/>
        </w:rPr>
        <w:t>万元，减少</w:t>
      </w:r>
      <w:r>
        <w:rPr>
          <w:rFonts w:ascii="仿宋" w:eastAsia="仿宋" w:hAnsi="仿宋" w:cs="仿宋"/>
        </w:rPr>
        <w:t>56.49%</w:t>
      </w:r>
      <w:r>
        <w:rPr>
          <w:rFonts w:ascii="仿宋" w:eastAsia="仿宋" w:hAnsi="仿宋" w:cs="仿宋"/>
        </w:rPr>
        <w:t>，变动原因：收回国库。</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1,153.06</w:t>
      </w:r>
      <w:r>
        <w:rPr>
          <w:rFonts w:ascii="仿宋" w:eastAsia="仿宋" w:hAnsi="仿宋" w:cs="仿宋"/>
        </w:rPr>
        <w:t>万元，其中：财政拨款收入</w:t>
      </w:r>
      <w:r>
        <w:rPr>
          <w:rFonts w:ascii="仿宋" w:eastAsia="仿宋" w:hAnsi="仿宋" w:cs="仿宋"/>
        </w:rPr>
        <w:t>1,152.81</w:t>
      </w:r>
      <w:r>
        <w:rPr>
          <w:rFonts w:ascii="仿宋" w:eastAsia="仿宋" w:hAnsi="仿宋" w:cs="仿宋"/>
        </w:rPr>
        <w:t>万元，占</w:t>
      </w:r>
      <w:r>
        <w:rPr>
          <w:rFonts w:ascii="仿宋" w:eastAsia="仿宋" w:hAnsi="仿宋" w:cs="仿宋"/>
        </w:rPr>
        <w:t>99.98%</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lastRenderedPageBreak/>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0.25</w:t>
      </w:r>
      <w:r>
        <w:rPr>
          <w:rFonts w:ascii="仿宋" w:eastAsia="仿宋" w:hAnsi="仿宋" w:cs="仿宋"/>
        </w:rPr>
        <w:t>万元，占</w:t>
      </w:r>
      <w:r>
        <w:rPr>
          <w:rFonts w:ascii="仿宋" w:eastAsia="仿宋" w:hAnsi="仿宋" w:cs="仿宋"/>
        </w:rPr>
        <w:t>0.02%</w:t>
      </w:r>
      <w:r>
        <w:rPr>
          <w:rFonts w:ascii="仿宋" w:eastAsia="仿宋" w:hAnsi="仿宋" w:cs="仿宋"/>
        </w:rPr>
        <w:t>。</w:t>
      </w:r>
    </w:p>
    <w:p w:rsidR="000367B4" w:rsidRDefault="00753BC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1,142.02</w:t>
      </w:r>
      <w:r>
        <w:rPr>
          <w:rFonts w:ascii="仿宋" w:eastAsia="仿宋" w:hAnsi="仿宋" w:cs="仿宋"/>
        </w:rPr>
        <w:t>万元，其中：基本支出</w:t>
      </w:r>
      <w:r>
        <w:rPr>
          <w:rFonts w:ascii="仿宋" w:eastAsia="仿宋" w:hAnsi="仿宋" w:cs="仿宋"/>
        </w:rPr>
        <w:t>993.34</w:t>
      </w:r>
      <w:r>
        <w:rPr>
          <w:rFonts w:ascii="仿宋" w:eastAsia="仿宋" w:hAnsi="仿宋" w:cs="仿宋"/>
        </w:rPr>
        <w:t>万元，占</w:t>
      </w:r>
      <w:r>
        <w:rPr>
          <w:rFonts w:ascii="仿宋" w:eastAsia="仿宋" w:hAnsi="仿宋" w:cs="仿宋"/>
        </w:rPr>
        <w:t>86.98%</w:t>
      </w:r>
      <w:r>
        <w:rPr>
          <w:rFonts w:ascii="仿宋" w:eastAsia="仿宋" w:hAnsi="仿宋" w:cs="仿宋"/>
        </w:rPr>
        <w:t>；项目支出</w:t>
      </w:r>
      <w:r>
        <w:rPr>
          <w:rFonts w:ascii="仿宋" w:eastAsia="仿宋" w:hAnsi="仿宋" w:cs="仿宋"/>
        </w:rPr>
        <w:t>148.68</w:t>
      </w:r>
      <w:r>
        <w:rPr>
          <w:rFonts w:ascii="仿宋" w:eastAsia="仿宋" w:hAnsi="仿宋" w:cs="仿宋"/>
        </w:rPr>
        <w:t>万元，占</w:t>
      </w:r>
      <w:r>
        <w:rPr>
          <w:rFonts w:ascii="仿宋" w:eastAsia="仿宋" w:hAnsi="仿宋" w:cs="仿宋"/>
        </w:rPr>
        <w:t>13.02%</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0367B4" w:rsidRDefault="00753BC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1,231</w:t>
      </w:r>
      <w:r>
        <w:rPr>
          <w:rFonts w:ascii="仿宋" w:eastAsia="仿宋" w:hAnsi="仿宋" w:cs="仿宋"/>
        </w:rPr>
        <w:t>万元。与上年相比，收、支总计各减少</w:t>
      </w:r>
      <w:r>
        <w:rPr>
          <w:rFonts w:ascii="仿宋" w:eastAsia="仿宋" w:hAnsi="仿宋" w:cs="仿宋"/>
        </w:rPr>
        <w:t>131.79</w:t>
      </w:r>
      <w:r>
        <w:rPr>
          <w:rFonts w:ascii="仿宋" w:eastAsia="仿宋" w:hAnsi="仿宋" w:cs="仿宋"/>
        </w:rPr>
        <w:t>万元，减少</w:t>
      </w:r>
      <w:r>
        <w:rPr>
          <w:rFonts w:ascii="仿宋" w:eastAsia="仿宋" w:hAnsi="仿宋" w:cs="仿宋"/>
        </w:rPr>
        <w:t>9.67%</w:t>
      </w:r>
      <w:r>
        <w:rPr>
          <w:rFonts w:ascii="仿宋" w:eastAsia="仿宋" w:hAnsi="仿宋" w:cs="仿宋"/>
        </w:rPr>
        <w:t>，变动原因：压减经费。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1,142.02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999.32</w:t>
      </w:r>
      <w:r>
        <w:rPr>
          <w:rFonts w:ascii="仿宋" w:eastAsia="仿宋" w:hAnsi="仿宋" w:cs="仿宋"/>
        </w:rPr>
        <w:t>万元相比，完成年初预算的</w:t>
      </w:r>
      <w:r>
        <w:rPr>
          <w:rFonts w:ascii="仿宋" w:eastAsia="仿宋" w:hAnsi="仿宋" w:cs="仿宋"/>
        </w:rPr>
        <w:t>114.</w:t>
      </w:r>
      <w:r>
        <w:rPr>
          <w:rFonts w:ascii="仿宋" w:eastAsia="仿宋" w:hAnsi="仿宋" w:cs="仿宋"/>
        </w:rPr>
        <w:t>28%</w:t>
      </w:r>
      <w:r>
        <w:rPr>
          <w:rFonts w:ascii="仿宋" w:eastAsia="仿宋" w:hAnsi="仿宋" w:cs="仿宋"/>
        </w:rPr>
        <w:t>。其中：</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3.81</w:t>
      </w:r>
      <w:r>
        <w:rPr>
          <w:rFonts w:ascii="仿宋" w:eastAsia="仿宋" w:hAnsi="仿宋" w:cs="仿宋"/>
        </w:rPr>
        <w:t>万元，支出决算</w:t>
      </w:r>
      <w:r>
        <w:rPr>
          <w:rFonts w:ascii="仿宋" w:eastAsia="仿宋" w:hAnsi="仿宋" w:cs="仿宋"/>
        </w:rPr>
        <w:t>3.4</w:t>
      </w:r>
      <w:r>
        <w:rPr>
          <w:rFonts w:ascii="仿宋" w:eastAsia="仿宋" w:hAnsi="仿宋" w:cs="仿宋"/>
        </w:rPr>
        <w:t>万元，完成年初预算的</w:t>
      </w:r>
      <w:r>
        <w:rPr>
          <w:rFonts w:ascii="仿宋" w:eastAsia="仿宋" w:hAnsi="仿宋" w:cs="仿宋"/>
        </w:rPr>
        <w:t>89.24%</w:t>
      </w:r>
      <w:r>
        <w:rPr>
          <w:rFonts w:ascii="仿宋" w:eastAsia="仿宋" w:hAnsi="仿宋" w:cs="仿宋"/>
        </w:rPr>
        <w:t>。决算数与年初预算数的差异原因：人员变动。</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61.56</w:t>
      </w:r>
      <w:r>
        <w:rPr>
          <w:rFonts w:ascii="仿宋" w:eastAsia="仿宋" w:hAnsi="仿宋" w:cs="仿宋"/>
        </w:rPr>
        <w:t>万元，支出决算</w:t>
      </w:r>
      <w:r>
        <w:rPr>
          <w:rFonts w:ascii="仿宋" w:eastAsia="仿宋" w:hAnsi="仿宋" w:cs="仿宋"/>
        </w:rPr>
        <w:t>61.56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30.78</w:t>
      </w:r>
      <w:r>
        <w:rPr>
          <w:rFonts w:ascii="仿宋" w:eastAsia="仿宋" w:hAnsi="仿宋" w:cs="仿宋"/>
        </w:rPr>
        <w:t>万元，支出决算</w:t>
      </w:r>
      <w:r>
        <w:rPr>
          <w:rFonts w:ascii="仿宋" w:eastAsia="仿宋" w:hAnsi="仿宋" w:cs="仿宋"/>
        </w:rPr>
        <w:t>30.78</w:t>
      </w:r>
      <w:r>
        <w:rPr>
          <w:rFonts w:ascii="仿宋" w:eastAsia="仿宋" w:hAnsi="仿宋" w:cs="仿宋"/>
        </w:rPr>
        <w:t>万元，完成年初预算的</w:t>
      </w:r>
      <w:r>
        <w:rPr>
          <w:rFonts w:ascii="仿宋" w:eastAsia="仿宋" w:hAnsi="仿宋" w:cs="仿宋"/>
        </w:rPr>
        <w:t>10</w:t>
      </w:r>
      <w:r>
        <w:rPr>
          <w:rFonts w:ascii="仿宋" w:eastAsia="仿宋" w:hAnsi="仿宋" w:cs="仿宋"/>
        </w:rPr>
        <w:t>0%</w:t>
      </w:r>
      <w:r>
        <w:rPr>
          <w:rFonts w:ascii="仿宋" w:eastAsia="仿宋" w:hAnsi="仿宋" w:cs="仿宋"/>
        </w:rPr>
        <w:t>。决算数与年初预算数相同。</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24</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万元，无法计算完成比率）决算数与年初预算数的差异原因：人员变动。</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55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568.85</w:t>
      </w:r>
      <w:r>
        <w:rPr>
          <w:rFonts w:ascii="仿宋" w:eastAsia="仿宋" w:hAnsi="仿宋" w:cs="仿宋"/>
        </w:rPr>
        <w:t>万元，支出决算</w:t>
      </w:r>
      <w:r>
        <w:rPr>
          <w:rFonts w:ascii="仿宋" w:eastAsia="仿宋" w:hAnsi="仿宋" w:cs="仿宋"/>
        </w:rPr>
        <w:t>598.45</w:t>
      </w:r>
      <w:r>
        <w:rPr>
          <w:rFonts w:ascii="仿宋" w:eastAsia="仿宋" w:hAnsi="仿宋" w:cs="仿宋"/>
        </w:rPr>
        <w:t>万元，完成年</w:t>
      </w:r>
      <w:r>
        <w:rPr>
          <w:rFonts w:ascii="仿宋" w:eastAsia="仿宋" w:hAnsi="仿宋" w:cs="仿宋"/>
        </w:rPr>
        <w:t>初预算的</w:t>
      </w:r>
      <w:r>
        <w:rPr>
          <w:rFonts w:ascii="仿宋" w:eastAsia="仿宋" w:hAnsi="仿宋" w:cs="仿宋"/>
        </w:rPr>
        <w:t>105.2%</w:t>
      </w:r>
      <w:r>
        <w:rPr>
          <w:rFonts w:ascii="仿宋" w:eastAsia="仿宋" w:hAnsi="仿宋" w:cs="仿宋"/>
        </w:rPr>
        <w:t>。决算数与年初预算数的差异原因：当年申请的市级专项。</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农业农村（款）科技转化与推广服务（项）。年初预算</w:t>
      </w:r>
      <w:r>
        <w:rPr>
          <w:rFonts w:ascii="仿宋" w:eastAsia="仿宋" w:hAnsi="仿宋" w:cs="仿宋"/>
        </w:rPr>
        <w:lastRenderedPageBreak/>
        <w:t>76</w:t>
      </w:r>
      <w:r>
        <w:rPr>
          <w:rFonts w:ascii="仿宋" w:eastAsia="仿宋" w:hAnsi="仿宋" w:cs="仿宋"/>
        </w:rPr>
        <w:t>万元，支出决算</w:t>
      </w:r>
      <w:r>
        <w:rPr>
          <w:rFonts w:ascii="仿宋" w:eastAsia="仿宋" w:hAnsi="仿宋" w:cs="仿宋"/>
        </w:rPr>
        <w:t>93.68</w:t>
      </w:r>
      <w:r>
        <w:rPr>
          <w:rFonts w:ascii="仿宋" w:eastAsia="仿宋" w:hAnsi="仿宋" w:cs="仿宋"/>
        </w:rPr>
        <w:t>万元，完成年初预算的</w:t>
      </w:r>
      <w:r>
        <w:rPr>
          <w:rFonts w:ascii="仿宋" w:eastAsia="仿宋" w:hAnsi="仿宋" w:cs="仿宋"/>
        </w:rPr>
        <w:t>123.26%</w:t>
      </w:r>
      <w:r>
        <w:rPr>
          <w:rFonts w:ascii="仿宋" w:eastAsia="仿宋" w:hAnsi="仿宋" w:cs="仿宋"/>
        </w:rPr>
        <w:t>。决算数与年初预算数的差异原因：当年申请的市级专项。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55.15</w:t>
      </w:r>
      <w:r>
        <w:rPr>
          <w:rFonts w:ascii="仿宋" w:eastAsia="仿宋" w:hAnsi="仿宋" w:cs="仿宋"/>
        </w:rPr>
        <w:t>万元，支出决算</w:t>
      </w:r>
      <w:r>
        <w:rPr>
          <w:rFonts w:ascii="仿宋" w:eastAsia="仿宋" w:hAnsi="仿宋" w:cs="仿宋"/>
        </w:rPr>
        <w:t>67.53</w:t>
      </w:r>
      <w:r>
        <w:rPr>
          <w:rFonts w:ascii="仿宋" w:eastAsia="仿宋" w:hAnsi="仿宋" w:cs="仿宋"/>
        </w:rPr>
        <w:t>万元，完成年初预算的</w:t>
      </w:r>
      <w:r>
        <w:rPr>
          <w:rFonts w:ascii="仿宋" w:eastAsia="仿宋" w:hAnsi="仿宋" w:cs="仿宋"/>
        </w:rPr>
        <w:t>122.45%</w:t>
      </w:r>
      <w:r>
        <w:rPr>
          <w:rFonts w:ascii="仿宋" w:eastAsia="仿宋" w:hAnsi="仿宋" w:cs="仿宋"/>
        </w:rPr>
        <w:t>。决算数与年初预算数的差异原因：人员变动。</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203.17</w:t>
      </w:r>
      <w:r>
        <w:rPr>
          <w:rFonts w:ascii="仿宋" w:eastAsia="仿宋" w:hAnsi="仿宋" w:cs="仿宋"/>
        </w:rPr>
        <w:t>万元，支出决算</w:t>
      </w:r>
      <w:r>
        <w:rPr>
          <w:rFonts w:ascii="仿宋" w:eastAsia="仿宋" w:hAnsi="仿宋" w:cs="仿宋"/>
        </w:rPr>
        <w:t>207.62</w:t>
      </w:r>
      <w:r>
        <w:rPr>
          <w:rFonts w:ascii="仿宋" w:eastAsia="仿宋" w:hAnsi="仿宋" w:cs="仿宋"/>
        </w:rPr>
        <w:t>万元，完成年初预算的</w:t>
      </w:r>
      <w:r>
        <w:rPr>
          <w:rFonts w:ascii="仿宋" w:eastAsia="仿宋" w:hAnsi="仿宋" w:cs="仿宋"/>
        </w:rPr>
        <w:t>102.19%</w:t>
      </w:r>
      <w:r>
        <w:rPr>
          <w:rFonts w:ascii="仿宋" w:eastAsia="仿宋" w:hAnsi="仿宋" w:cs="仿宋"/>
        </w:rPr>
        <w:t>。决算数与年初预算数的差异原因：人员变动。</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993.34</w:t>
      </w:r>
      <w:r>
        <w:rPr>
          <w:rFonts w:ascii="仿宋" w:eastAsia="仿宋" w:hAnsi="仿宋" w:cs="仿宋"/>
        </w:rPr>
        <w:t>万元，其中：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958.67</w:t>
      </w:r>
      <w:r>
        <w:rPr>
          <w:rFonts w:ascii="楷体" w:eastAsia="楷体" w:hAnsi="楷体" w:cs="楷体"/>
        </w:rPr>
        <w:t>万元。</w:t>
      </w:r>
      <w:r>
        <w:rPr>
          <w:rFonts w:ascii="仿宋" w:eastAsia="仿宋" w:hAnsi="仿宋" w:cs="仿宋"/>
        </w:rPr>
        <w:t>主要包括：基本工资、津贴补贴、绩效工资、机关事业单位基本养老保险缴费、职业年金缴费、其他社会保障缴费、住房公积金、其他工资福利支出、抚恤金、生活补助、医疗费补助。</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34.66</w:t>
      </w:r>
      <w:r>
        <w:rPr>
          <w:rFonts w:ascii="楷体" w:eastAsia="楷体" w:hAnsi="楷体" w:cs="楷体"/>
        </w:rPr>
        <w:t>万元。</w:t>
      </w:r>
      <w:r>
        <w:rPr>
          <w:rFonts w:ascii="仿宋" w:eastAsia="仿宋" w:hAnsi="仿宋" w:cs="仿宋"/>
        </w:rPr>
        <w:t>主要包括：办公费、咨询费、水费、电费、邮电费、差旅费、租赁费、培训费、工会经费、公务用车运行维护费。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w:t>
      </w:r>
      <w:r>
        <w:rPr>
          <w:rFonts w:ascii="仿宋" w:eastAsia="仿宋" w:hAnsi="仿宋" w:cs="仿宋"/>
          <w:b/>
        </w:rPr>
        <w:t>算支出决算情况说明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1,087.02</w:t>
      </w:r>
      <w:r>
        <w:rPr>
          <w:rFonts w:ascii="仿宋" w:eastAsia="仿宋" w:hAnsi="仿宋" w:cs="仿宋"/>
        </w:rPr>
        <w:t>万元。与上年相比，减少</w:t>
      </w:r>
      <w:r>
        <w:rPr>
          <w:rFonts w:ascii="仿宋" w:eastAsia="仿宋" w:hAnsi="仿宋" w:cs="仿宋"/>
        </w:rPr>
        <w:t>29.44</w:t>
      </w:r>
      <w:r>
        <w:rPr>
          <w:rFonts w:ascii="仿宋" w:eastAsia="仿宋" w:hAnsi="仿宋" w:cs="仿宋"/>
        </w:rPr>
        <w:t>万元，减少</w:t>
      </w:r>
      <w:r>
        <w:rPr>
          <w:rFonts w:ascii="仿宋" w:eastAsia="仿宋" w:hAnsi="仿宋" w:cs="仿宋"/>
        </w:rPr>
        <w:t>2.64%</w:t>
      </w:r>
      <w:r>
        <w:rPr>
          <w:rFonts w:ascii="仿宋" w:eastAsia="仿宋" w:hAnsi="仿宋" w:cs="仿宋"/>
        </w:rPr>
        <w:t>，变动原因：压减经费。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八、一般公共预算基本支出决算情况说明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993.34</w:t>
      </w:r>
      <w:r>
        <w:rPr>
          <w:rFonts w:ascii="仿宋" w:eastAsia="仿宋" w:hAnsi="仿宋" w:cs="仿宋"/>
        </w:rPr>
        <w:t>万元，其中：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958.67</w:t>
      </w:r>
      <w:r>
        <w:rPr>
          <w:rFonts w:ascii="楷体" w:eastAsia="楷体" w:hAnsi="楷体" w:cs="楷体"/>
        </w:rPr>
        <w:t>万元。</w:t>
      </w:r>
      <w:r>
        <w:rPr>
          <w:rFonts w:ascii="仿宋" w:eastAsia="仿宋" w:hAnsi="仿宋" w:cs="仿宋"/>
        </w:rPr>
        <w:t>主要包括：基本工资、津贴补贴、绩效工资、机关事业单位基本养老保险缴费、职业年金缴费、其他社会保障缴费、住房公积金、其他工资福利支出、抚恤金、生活补助、医疗费补助。</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34.66</w:t>
      </w:r>
      <w:r>
        <w:rPr>
          <w:rFonts w:ascii="楷体" w:eastAsia="楷体" w:hAnsi="楷体" w:cs="楷体"/>
        </w:rPr>
        <w:t>万元。</w:t>
      </w:r>
      <w:r>
        <w:rPr>
          <w:rFonts w:ascii="仿宋" w:eastAsia="仿宋" w:hAnsi="仿宋" w:cs="仿宋"/>
        </w:rPr>
        <w:t>主要包括：办公费、咨询费、水费、电费、邮电费、差旅费、租赁费、培训费、工会经费、公务用车运行维护费。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4.48</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w:t>
      </w:r>
      <w:r>
        <w:rPr>
          <w:rFonts w:ascii="仿宋" w:eastAsia="仿宋" w:hAnsi="仿宋" w:cs="仿宋"/>
          <w:b/>
        </w:rPr>
        <w:t>体情况说明。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4.48</w:t>
      </w:r>
      <w:r>
        <w:rPr>
          <w:rFonts w:ascii="仿宋" w:eastAsia="仿宋" w:hAnsi="仿宋" w:cs="仿宋"/>
        </w:rPr>
        <w:t>万元（其中：一般公共预算支出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4.48</w:t>
      </w:r>
      <w:r>
        <w:rPr>
          <w:rFonts w:ascii="仿宋" w:eastAsia="仿宋" w:hAnsi="仿宋" w:cs="仿宋"/>
        </w:rPr>
        <w:t>万元（其中：一</w:t>
      </w:r>
      <w:r>
        <w:rPr>
          <w:rFonts w:ascii="仿宋" w:eastAsia="仿宋" w:hAnsi="仿宋" w:cs="仿宋"/>
        </w:rPr>
        <w:t>般公共预算支出</w:t>
      </w:r>
      <w:r>
        <w:rPr>
          <w:rFonts w:ascii="仿宋" w:eastAsia="仿宋" w:hAnsi="仿宋" w:cs="仿宋"/>
        </w:rPr>
        <w:t>4.48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4.48</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w:t>
      </w:r>
      <w:r>
        <w:rPr>
          <w:rFonts w:ascii="仿宋" w:eastAsia="仿宋" w:hAnsi="仿宋" w:cs="仿宋"/>
        </w:rPr>
        <w:t>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lastRenderedPageBreak/>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1.2</w:t>
      </w:r>
      <w:r>
        <w:rPr>
          <w:rFonts w:ascii="仿宋" w:eastAsia="仿宋" w:hAnsi="仿宋" w:cs="仿宋"/>
        </w:rPr>
        <w:t>万元（其中：一般公共预算支出</w:t>
      </w:r>
      <w:r>
        <w:rPr>
          <w:rFonts w:ascii="仿宋" w:eastAsia="仿宋" w:hAnsi="仿宋" w:cs="仿宋"/>
        </w:rPr>
        <w:t>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1.2</w:t>
      </w:r>
      <w:r>
        <w:rPr>
          <w:rFonts w:ascii="仿宋" w:eastAsia="仿宋" w:hAnsi="仿宋" w:cs="仿宋"/>
        </w:rPr>
        <w:t>万元（其中：一般公共预算支出</w:t>
      </w:r>
      <w:r>
        <w:rPr>
          <w:rFonts w:ascii="仿宋" w:eastAsia="仿宋" w:hAnsi="仿宋" w:cs="仿宋"/>
        </w:rPr>
        <w:t>1.2</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68</w:t>
      </w:r>
      <w:r>
        <w:rPr>
          <w:rFonts w:ascii="仿宋" w:eastAsia="仿宋" w:hAnsi="仿宋" w:cs="仿宋"/>
        </w:rPr>
        <w:t>人次，开支内容：会议资料印刷费、会议室租金等。</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5.12</w:t>
      </w:r>
      <w:r>
        <w:rPr>
          <w:rFonts w:ascii="仿宋" w:eastAsia="仿宋" w:hAnsi="仿宋" w:cs="仿宋"/>
        </w:rPr>
        <w:t>万元（其中：一般公共预算支出</w:t>
      </w:r>
      <w:r>
        <w:rPr>
          <w:rFonts w:ascii="仿宋" w:eastAsia="仿宋" w:hAnsi="仿宋" w:cs="仿宋"/>
        </w:rPr>
        <w:t>5.12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5.12</w:t>
      </w:r>
      <w:r>
        <w:rPr>
          <w:rFonts w:ascii="仿宋" w:eastAsia="仿宋" w:hAnsi="仿宋" w:cs="仿宋"/>
        </w:rPr>
        <w:t>万元（其中：一般公共预算支出</w:t>
      </w:r>
      <w:r>
        <w:rPr>
          <w:rFonts w:ascii="仿宋" w:eastAsia="仿宋" w:hAnsi="仿宋" w:cs="仿宋"/>
        </w:rPr>
        <w:t>5.12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4</w:t>
      </w:r>
      <w:r>
        <w:rPr>
          <w:rFonts w:ascii="仿宋" w:eastAsia="仿宋" w:hAnsi="仿宋" w:cs="仿宋"/>
        </w:rPr>
        <w:t>个，组织培训</w:t>
      </w:r>
      <w:r>
        <w:rPr>
          <w:rFonts w:ascii="仿宋" w:eastAsia="仿宋" w:hAnsi="仿宋" w:cs="仿宋"/>
        </w:rPr>
        <w:t>258</w:t>
      </w:r>
      <w:r>
        <w:rPr>
          <w:rFonts w:ascii="仿宋" w:eastAsia="仿宋" w:hAnsi="仿宋" w:cs="仿宋"/>
        </w:rPr>
        <w:t>人次，开支内容：培训场地费、住宿费，培训资料制作费，讲课费等。</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年度政府性基金预算财政拨款支出决算</w:t>
      </w:r>
      <w:r>
        <w:rPr>
          <w:rFonts w:ascii="仿宋" w:eastAsia="仿宋" w:hAnsi="仿宋" w:cs="仿宋"/>
        </w:rPr>
        <w:t>55</w:t>
      </w:r>
      <w:r>
        <w:rPr>
          <w:rFonts w:ascii="仿宋" w:eastAsia="仿宋" w:hAnsi="仿宋" w:cs="仿宋"/>
        </w:rPr>
        <w:t>万元。与上年相比，增加</w:t>
      </w:r>
      <w:r>
        <w:rPr>
          <w:rFonts w:ascii="仿宋" w:eastAsia="仿宋" w:hAnsi="仿宋" w:cs="仿宋"/>
        </w:rPr>
        <w:t>55</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万元，无法计算增减比率），变动原因：当年申请的市级专项。</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w:t>
      </w:r>
      <w:r>
        <w:rPr>
          <w:rFonts w:ascii="仿宋" w:eastAsia="仿宋" w:hAnsi="仿宋" w:cs="仿宋"/>
        </w:rPr>
        <w:t>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2</w:t>
      </w:r>
      <w:r>
        <w:rPr>
          <w:rFonts w:ascii="仿宋" w:eastAsia="仿宋" w:hAnsi="仿宋" w:cs="仿宋"/>
        </w:rPr>
        <w:t>万元，其中：政府采购货物支出</w:t>
      </w:r>
      <w:r>
        <w:rPr>
          <w:rFonts w:ascii="仿宋" w:eastAsia="仿宋" w:hAnsi="仿宋" w:cs="仿宋"/>
        </w:rPr>
        <w:t>2</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w:t>
      </w:r>
      <w:r>
        <w:rPr>
          <w:rFonts w:ascii="仿宋" w:eastAsia="仿宋" w:hAnsi="仿宋" w:cs="仿宋"/>
        </w:rPr>
        <w:t>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0367B4" w:rsidRDefault="00753BCC" w:rsidP="002F7558">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0367B4" w:rsidRDefault="00753BC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67.3</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1,142.02</w:t>
      </w:r>
      <w:r>
        <w:rPr>
          <w:rFonts w:ascii="仿宋" w:eastAsia="仿宋" w:hAnsi="仿宋" w:cs="仿宋"/>
        </w:rPr>
        <w:t>万元。</w:t>
      </w:r>
    </w:p>
    <w:p w:rsidR="000367B4" w:rsidRDefault="00753BCC">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0367B4" w:rsidRDefault="000367B4">
      <w:pPr>
        <w:pStyle w:val="a4"/>
        <w:tabs>
          <w:tab w:val="left" w:pos="3864"/>
          <w:tab w:val="left" w:pos="6248"/>
          <w:tab w:val="left" w:pos="7386"/>
        </w:tabs>
        <w:ind w:leftChars="200" w:left="440" w:firstLineChars="206" w:firstLine="659"/>
        <w:jc w:val="both"/>
        <w:rPr>
          <w:rFonts w:ascii="仿宋" w:eastAsia="仿宋" w:hAnsi="仿宋" w:cs="仿宋"/>
        </w:rPr>
      </w:pP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2F7558">
        <w:rPr>
          <w:rFonts w:ascii="仿宋" w:eastAsia="仿宋" w:hAnsi="仿宋" w:cs="仿宋" w:hint="eastAsia"/>
        </w:rPr>
        <w:lastRenderedPageBreak/>
        <w:t>“上级补助收入”“事业收入”“经营收入”</w:t>
      </w:r>
      <w:r>
        <w:rPr>
          <w:rFonts w:ascii="仿宋" w:eastAsia="仿宋" w:hAnsi="仿宋" w:cs="仿宋" w:hint="eastAsia"/>
        </w:rPr>
        <w:t>“附属单位上缴收入”等以外的各项收入。</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w:t>
      </w:r>
      <w:r>
        <w:rPr>
          <w:rFonts w:ascii="仿宋" w:eastAsia="仿宋" w:hAnsi="仿宋" w:cs="仿宋" w:hint="eastAsia"/>
          <w:b/>
          <w:bCs/>
        </w:rPr>
        <w:t>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w:t>
      </w:r>
      <w:bookmarkStart w:id="0" w:name="_GoBack"/>
      <w:r>
        <w:rPr>
          <w:rFonts w:ascii="仿宋" w:eastAsia="仿宋" w:hAnsi="仿宋" w:cs="仿宋" w:hint="eastAsia"/>
          <w:b/>
          <w:bCs/>
        </w:rPr>
        <w:t>、“</w:t>
      </w:r>
      <w:bookmarkEnd w:id="0"/>
      <w:r>
        <w:rPr>
          <w:rFonts w:ascii="仿宋" w:eastAsia="仿宋" w:hAnsi="仿宋" w:cs="仿宋" w:hint="eastAsia"/>
          <w:b/>
          <w:bCs/>
        </w:rPr>
        <w:t>三公”经费</w:t>
      </w:r>
      <w:r>
        <w:rPr>
          <w:rFonts w:ascii="仿宋" w:eastAsia="仿宋" w:hAnsi="仿宋" w:cs="仿宋"/>
          <w:b/>
        </w:rPr>
        <w:t>：</w:t>
      </w:r>
      <w:r>
        <w:rPr>
          <w:rFonts w:ascii="仿宋" w:eastAsia="仿宋" w:hAnsi="仿宋" w:cs="仿宋" w:hint="eastAsia"/>
        </w:rPr>
        <w:t>指部门用财政拨款安排的因公出国</w:t>
      </w:r>
      <w:r>
        <w:rPr>
          <w:rFonts w:ascii="仿宋" w:eastAsia="仿宋" w:hAnsi="仿宋" w:cs="仿宋" w:hint="eastAsia"/>
        </w:rPr>
        <w:lastRenderedPageBreak/>
        <w:t>（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w:t>
      </w:r>
      <w:r>
        <w:rPr>
          <w:rFonts w:ascii="仿宋" w:eastAsia="仿宋" w:hAnsi="仿宋" w:cs="仿宋" w:hint="eastAsia"/>
        </w:rPr>
        <w:t>出中的公用经费支出，包括办公及印刷费、邮电费、差旅费、会议费、福利费、日常维修费、专用材料及一般设备购置费、办公用房水电费、办公用房取暖费、办公用房物业管理费、公务用车运行维护费及其他费用。</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w:t>
      </w:r>
      <w:r>
        <w:rPr>
          <w:rFonts w:ascii="仿宋" w:eastAsia="仿宋" w:hAnsi="仿宋" w:cs="仿宋" w:hint="eastAsia"/>
          <w:b/>
          <w:bCs/>
        </w:rPr>
        <w:t>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0367B4" w:rsidRDefault="00753BC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w:t>
      </w:r>
      <w:r>
        <w:rPr>
          <w:rFonts w:ascii="仿宋" w:eastAsia="仿宋" w:hAnsi="仿宋" w:cs="仿宋" w:hint="eastAsia"/>
          <w:b/>
          <w:bCs/>
        </w:rPr>
        <w:t>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0367B4">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BCC" w:rsidRDefault="00753BCC">
      <w:r>
        <w:separator/>
      </w:r>
    </w:p>
  </w:endnote>
  <w:endnote w:type="continuationSeparator" w:id="0">
    <w:p w:rsidR="00753BCC" w:rsidRDefault="0075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7558">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0367B4" w:rsidRDefault="00753BC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7558">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- 20 -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- 21 -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- 23 -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- 37 -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- 37 -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7558">
                            <w:rPr>
                              <w:rFonts w:ascii="黑体" w:eastAsia="黑体" w:hAnsi="黑体" w:cs="黑体"/>
                              <w:noProof/>
                            </w:rPr>
                            <w:t>- 4 -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0367B4" w:rsidRDefault="00753BCC">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2F7558">
                      <w:rPr>
                        <w:rFonts w:ascii="黑体" w:eastAsia="黑体" w:hAnsi="黑体" w:cs="黑体"/>
                        <w:noProof/>
                      </w:rPr>
                      <w:t>- 4 -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- 6 -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- 7 -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- 9 -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- 11 -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- 13 -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- 13 -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- 16 -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- 17 -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0367B4" w:rsidRDefault="00753BCC">
                    <w:pPr>
                      <w:pStyle w:val="a5"/>
                    </w:pPr>
                    <w:r>
                      <w:rPr>
                        <w:rFonts w:hint="eastAsia"/>
                      </w:rPr>
                      <w:fldChar w:fldCharType="begin"/>
                    </w:r>
                    <w:r>
                      <w:rPr>
                        <w:rFonts w:hint="eastAsia"/>
                      </w:rPr>
                      <w:instrText xml:space="preserve"> PAGE  \* MERGEFORMAT </w:instrText>
                    </w:r>
                    <w:r>
                      <w:rPr>
                        <w:rFonts w:hint="eastAsia"/>
                      </w:rPr>
                      <w:fldChar w:fldCharType="separate"/>
                    </w:r>
                    <w:r w:rsidR="002F7558">
                      <w:rPr>
                        <w:noProof/>
                      </w:rPr>
                      <w:t>- 17 -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BCC" w:rsidRDefault="00753BCC">
      <w:r>
        <w:separator/>
      </w:r>
    </w:p>
  </w:footnote>
  <w:footnote w:type="continuationSeparator" w:id="0">
    <w:p w:rsidR="00753BCC" w:rsidRDefault="00753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753BCC">
    <w:pPr>
      <w:pStyle w:val="a6"/>
      <w:pBdr>
        <w:bottom w:val="single" w:sz="4" w:space="1" w:color="000000"/>
      </w:pBdr>
      <w:jc w:val="both"/>
      <w:rPr>
        <w:lang w:val="en-US"/>
      </w:rPr>
    </w:pPr>
    <w:r>
      <w:rPr>
        <w:rFonts w:hint="eastAsia"/>
        <w:lang w:val="en-US"/>
      </w:rPr>
      <w:t>南京市农业技术推广站</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B4" w:rsidRDefault="000367B4">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367B4"/>
    <w:rsid w:val="00042122"/>
    <w:rsid w:val="00064984"/>
    <w:rsid w:val="00071789"/>
    <w:rsid w:val="000C024B"/>
    <w:rsid w:val="000F12AB"/>
    <w:rsid w:val="001C31F9"/>
    <w:rsid w:val="001D7787"/>
    <w:rsid w:val="002E63B1"/>
    <w:rsid w:val="002F7558"/>
    <w:rsid w:val="00407CA7"/>
    <w:rsid w:val="00413AD8"/>
    <w:rsid w:val="004743E0"/>
    <w:rsid w:val="004C0647"/>
    <w:rsid w:val="00671ED7"/>
    <w:rsid w:val="00672164"/>
    <w:rsid w:val="006732F1"/>
    <w:rsid w:val="006E012F"/>
    <w:rsid w:val="00753BCC"/>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40</Pages>
  <Words>2899</Words>
  <Characters>16529</Characters>
  <Application>Microsoft Office Word</Application>
  <DocSecurity>0</DocSecurity>
  <Lines>137</Lines>
  <Paragraphs>38</Paragraphs>
  <ScaleCrop>false</ScaleCrop>
  <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